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C33A06" w:rsidRPr="00F351BA" w:rsidTr="00221B5D">
        <w:trPr>
          <w:cantSplit/>
          <w:trHeight w:val="426"/>
          <w:jc w:val="center"/>
        </w:trPr>
        <w:tc>
          <w:tcPr>
            <w:tcW w:w="9750" w:type="dxa"/>
          </w:tcPr>
          <w:p w:rsidR="00C33A06" w:rsidRPr="00F351BA" w:rsidRDefault="00C33A06" w:rsidP="00221B5D">
            <w:pPr>
              <w:spacing w:line="240" w:lineRule="atLeast"/>
              <w:jc w:val="center"/>
              <w:rPr>
                <w:caps/>
              </w:rPr>
            </w:pPr>
            <w:r w:rsidRPr="00E56135">
              <w:rPr>
                <w:caps/>
                <w:noProof/>
              </w:rPr>
              <w:drawing>
                <wp:inline distT="0" distB="0" distL="0" distR="0">
                  <wp:extent cx="552450" cy="561975"/>
                  <wp:effectExtent l="19050" t="0" r="0" b="0"/>
                  <wp:docPr id="4" name="Рисунок 1" descr="C:\Documents and Settings\admin\Рабочий стол\МИРЭА_ЭМБЛЕМА_прик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МИРЭА_ЭМБЛЕМА_прик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A06" w:rsidRPr="00F351BA" w:rsidTr="00221B5D">
        <w:trPr>
          <w:cantSplit/>
          <w:trHeight w:val="338"/>
          <w:jc w:val="center"/>
        </w:trPr>
        <w:tc>
          <w:tcPr>
            <w:tcW w:w="9750" w:type="dxa"/>
          </w:tcPr>
          <w:p w:rsidR="00C33A06" w:rsidRPr="00E56135" w:rsidRDefault="00C33A06" w:rsidP="00221B5D">
            <w:pPr>
              <w:spacing w:line="60" w:lineRule="exact"/>
              <w:jc w:val="center"/>
              <w:rPr>
                <w:rFonts w:ascii="Times New Roman" w:hAnsi="Times New Roman"/>
                <w:caps/>
                <w:lang w:val="en-US"/>
              </w:rPr>
            </w:pPr>
          </w:p>
          <w:p w:rsidR="00C33A06" w:rsidRPr="00E56135" w:rsidRDefault="00C33A06" w:rsidP="00221B5D">
            <w:pPr>
              <w:spacing w:line="240" w:lineRule="atLeast"/>
              <w:jc w:val="center"/>
              <w:rPr>
                <w:rFonts w:ascii="Times New Roman" w:hAnsi="Times New Roman"/>
                <w:caps/>
              </w:rPr>
            </w:pPr>
            <w:r w:rsidRPr="00E56135">
              <w:rPr>
                <w:rFonts w:ascii="Times New Roman" w:hAnsi="Times New Roman"/>
                <w:caps/>
              </w:rPr>
              <w:t>МИНОБРНАУКИ РОССИИ</w:t>
            </w:r>
          </w:p>
        </w:tc>
      </w:tr>
      <w:tr w:rsidR="00C33A06" w:rsidRPr="00273B04" w:rsidTr="00221B5D">
        <w:trPr>
          <w:cantSplit/>
          <w:trHeight w:val="1852"/>
          <w:jc w:val="center"/>
        </w:trPr>
        <w:tc>
          <w:tcPr>
            <w:tcW w:w="9750" w:type="dxa"/>
          </w:tcPr>
          <w:p w:rsidR="00C33A06" w:rsidRPr="00E56135" w:rsidRDefault="00C33A06" w:rsidP="00221B5D">
            <w:pPr>
              <w:pStyle w:val="a4"/>
              <w:spacing w:line="80" w:lineRule="exact"/>
              <w:rPr>
                <w:rFonts w:ascii="Times New Roman" w:hAnsi="Times New Roman"/>
                <w:b/>
                <w:szCs w:val="24"/>
              </w:rPr>
            </w:pPr>
          </w:p>
          <w:p w:rsidR="00C33A06" w:rsidRPr="00E56135" w:rsidRDefault="00C33A06" w:rsidP="00221B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6135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</w:t>
            </w:r>
          </w:p>
          <w:p w:rsidR="00C33A06" w:rsidRPr="00E56135" w:rsidRDefault="00C33A06" w:rsidP="00221B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6135">
              <w:rPr>
                <w:rFonts w:ascii="Times New Roman" w:hAnsi="Times New Roman"/>
              </w:rPr>
              <w:t>высшего образования</w:t>
            </w:r>
          </w:p>
          <w:p w:rsidR="00C33A06" w:rsidRPr="00E56135" w:rsidRDefault="00C33A06" w:rsidP="00221B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56135">
              <w:rPr>
                <w:rFonts w:ascii="Times New Roman" w:hAnsi="Times New Roman"/>
                <w:b/>
              </w:rPr>
              <w:t>«Московский технологический университет»</w:t>
            </w:r>
          </w:p>
          <w:p w:rsidR="00C33A06" w:rsidRPr="00E56135" w:rsidRDefault="00C33A06" w:rsidP="00221B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56135">
              <w:rPr>
                <w:rFonts w:ascii="Times New Roman" w:hAnsi="Times New Roman"/>
                <w:b/>
                <w:sz w:val="32"/>
                <w:szCs w:val="32"/>
              </w:rPr>
              <w:t>МИРЭА</w:t>
            </w:r>
          </w:p>
          <w:p w:rsidR="00C33A06" w:rsidRPr="00E56135" w:rsidRDefault="00C33A06" w:rsidP="00221B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6135">
              <w:rPr>
                <w:rFonts w:ascii="Times New Roman" w:hAnsi="Times New Roman"/>
              </w:rPr>
              <w:t>Система менеджмента качества обучения</w:t>
            </w:r>
          </w:p>
          <w:p w:rsidR="00C33A06" w:rsidRPr="00E56135" w:rsidRDefault="00C33A06" w:rsidP="00221B5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33A06" w:rsidRDefault="00C33A06" w:rsidP="00C33A0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246"/>
        <w:gridCol w:w="4693"/>
      </w:tblGrid>
      <w:tr w:rsidR="00064FD8" w:rsidRPr="009513E7" w:rsidTr="00FC4F56">
        <w:tc>
          <w:tcPr>
            <w:tcW w:w="5246" w:type="dxa"/>
          </w:tcPr>
          <w:p w:rsidR="00064FD8" w:rsidRPr="009513E7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3" w:type="dxa"/>
          </w:tcPr>
          <w:p w:rsidR="00064FD8" w:rsidRPr="009513E7" w:rsidRDefault="00064FD8" w:rsidP="00607F53">
            <w:pPr>
              <w:spacing w:line="313" w:lineRule="exact"/>
              <w:ind w:left="73" w:right="380"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210AF" w:rsidRPr="009513E7" w:rsidRDefault="001210AF" w:rsidP="00222F87">
            <w:pPr>
              <w:spacing w:line="313" w:lineRule="exact"/>
              <w:ind w:left="73" w:right="380" w:firstLine="102"/>
              <w:rPr>
                <w:rFonts w:ascii="Times New Roman" w:hAnsi="Times New Roman"/>
                <w:sz w:val="28"/>
                <w:szCs w:val="28"/>
              </w:rPr>
            </w:pPr>
          </w:p>
          <w:p w:rsidR="00607F53" w:rsidRPr="009513E7" w:rsidRDefault="00607F53" w:rsidP="00222F87">
            <w:pPr>
              <w:spacing w:line="313" w:lineRule="exact"/>
              <w:ind w:right="3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  <w:r w:rsidRPr="00951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064FD8" w:rsidRPr="00951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47D">
              <w:rPr>
                <w:rFonts w:ascii="Times New Roman" w:hAnsi="Times New Roman"/>
                <w:sz w:val="28"/>
                <w:szCs w:val="28"/>
              </w:rPr>
              <w:t>С.А. Кудж</w:t>
            </w:r>
          </w:p>
          <w:p w:rsidR="00064FD8" w:rsidRPr="009513E7" w:rsidRDefault="00064FD8" w:rsidP="00222F87">
            <w:pPr>
              <w:spacing w:line="313" w:lineRule="exact"/>
              <w:ind w:left="73" w:right="380" w:firstLine="102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Style w:val="50"/>
                <w:sz w:val="28"/>
                <w:szCs w:val="28"/>
              </w:rPr>
              <w:t>«</w:t>
            </w:r>
            <w:r w:rsidRPr="009513E7">
              <w:rPr>
                <w:rFonts w:ascii="Times New Roman" w:hAnsi="Times New Roman"/>
                <w:sz w:val="28"/>
                <w:szCs w:val="28"/>
              </w:rPr>
              <w:t>___» ______________201__ г.</w:t>
            </w:r>
          </w:p>
          <w:p w:rsidR="00064FD8" w:rsidRPr="009513E7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FD8" w:rsidRPr="009513E7" w:rsidTr="00FC4F56">
        <w:tc>
          <w:tcPr>
            <w:tcW w:w="9939" w:type="dxa"/>
            <w:gridSpan w:val="2"/>
          </w:tcPr>
          <w:p w:rsidR="00064FD8" w:rsidRDefault="00064FD8" w:rsidP="00607F53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513E7">
              <w:rPr>
                <w:sz w:val="28"/>
                <w:szCs w:val="28"/>
              </w:rPr>
              <w:t>ДОЛЖНОСТНАЯ ИНСТРУКЦИЯ</w:t>
            </w:r>
          </w:p>
          <w:p w:rsidR="00607F53" w:rsidRPr="009513E7" w:rsidRDefault="00607F53" w:rsidP="00607F53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064FD8" w:rsidRDefault="002A1985" w:rsidP="00607F53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</w:pPr>
            <w:r w:rsidRPr="00150AF5">
              <w:rPr>
                <w:rStyle w:val="50"/>
                <w:i w:val="0"/>
                <w:sz w:val="28"/>
                <w:szCs w:val="28"/>
              </w:rPr>
              <w:t>заведующего</w:t>
            </w:r>
            <w:r w:rsidR="00064FD8" w:rsidRPr="00150AF5">
              <w:rPr>
                <w:rStyle w:val="50"/>
                <w:i w:val="0"/>
                <w:sz w:val="28"/>
                <w:szCs w:val="28"/>
              </w:rPr>
              <w:t xml:space="preserve"> кафедр</w:t>
            </w:r>
            <w:r w:rsidRPr="00150AF5">
              <w:rPr>
                <w:rStyle w:val="50"/>
                <w:i w:val="0"/>
                <w:sz w:val="28"/>
                <w:szCs w:val="28"/>
              </w:rPr>
              <w:t>ой</w:t>
            </w:r>
            <w:r w:rsidR="00064FD8" w:rsidRPr="00150AF5">
              <w:rPr>
                <w:rStyle w:val="50"/>
                <w:sz w:val="28"/>
                <w:szCs w:val="28"/>
              </w:rPr>
              <w:t xml:space="preserve"> </w:t>
            </w:r>
            <w:r w:rsidR="00607F53">
              <w:t>_________________________</w:t>
            </w:r>
          </w:p>
          <w:p w:rsidR="00607F53" w:rsidRPr="00607F53" w:rsidRDefault="00607F53" w:rsidP="00053F01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vertAlign w:val="subscript"/>
              </w:rPr>
              <w:t xml:space="preserve">                                                            </w:t>
            </w:r>
            <w:r w:rsidRPr="00607F53">
              <w:rPr>
                <w:rFonts w:ascii="Times New Roman" w:hAnsi="Times New Roman"/>
                <w:i/>
                <w:vertAlign w:val="subscript"/>
              </w:rPr>
              <w:t>(наименование кафедры)</w:t>
            </w:r>
          </w:p>
          <w:p w:rsidR="00607F53" w:rsidRDefault="00064FD8" w:rsidP="00607F53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Fonts w:ascii="Times New Roman" w:hAnsi="Times New Roman"/>
                <w:sz w:val="28"/>
                <w:szCs w:val="28"/>
              </w:rPr>
              <w:t xml:space="preserve">Института </w:t>
            </w:r>
            <w:r w:rsidR="00607F53"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:rsidR="00064FD8" w:rsidRDefault="00607F53" w:rsidP="00607F53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07F53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(наименование института)</w:t>
            </w:r>
            <w:r w:rsidR="00064FD8" w:rsidRPr="00607F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07F53" w:rsidRPr="00607F53" w:rsidRDefault="00607F53" w:rsidP="00607F53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C4F56" w:rsidRPr="009513E7" w:rsidTr="00FC4F56">
        <w:tc>
          <w:tcPr>
            <w:tcW w:w="9939" w:type="dxa"/>
            <w:gridSpan w:val="2"/>
          </w:tcPr>
          <w:p w:rsidR="00FC4F56" w:rsidRDefault="00607F53" w:rsidP="00607F53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>______________________________________________________</w:t>
            </w:r>
          </w:p>
          <w:p w:rsidR="00607F53" w:rsidRPr="00607F53" w:rsidRDefault="00607F53" w:rsidP="00607F53">
            <w:pPr>
              <w:jc w:val="center"/>
              <w:rPr>
                <w:rFonts w:ascii="Times New Roman" w:hAnsi="Times New Roman"/>
                <w:bCs/>
                <w:i/>
                <w:szCs w:val="24"/>
                <w:vertAlign w:val="subscript"/>
              </w:rPr>
            </w:pPr>
            <w:r w:rsidRPr="00607F53">
              <w:rPr>
                <w:rFonts w:ascii="Times New Roman" w:hAnsi="Times New Roman"/>
                <w:bCs/>
                <w:i/>
                <w:szCs w:val="24"/>
                <w:vertAlign w:val="subscript"/>
              </w:rPr>
              <w:t>(Фамилия Имя Отчество)</w:t>
            </w:r>
          </w:p>
          <w:p w:rsidR="00FC4F56" w:rsidRPr="00F32628" w:rsidRDefault="00FC4F56" w:rsidP="00607F53">
            <w:pPr>
              <w:ind w:right="380"/>
              <w:jc w:val="right"/>
              <w:rPr>
                <w:rStyle w:val="50"/>
                <w:i w:val="0"/>
                <w:sz w:val="28"/>
                <w:szCs w:val="28"/>
              </w:rPr>
            </w:pPr>
          </w:p>
        </w:tc>
      </w:tr>
      <w:tr w:rsidR="00064FD8" w:rsidRPr="009513E7" w:rsidTr="00FC4F56">
        <w:tc>
          <w:tcPr>
            <w:tcW w:w="5246" w:type="dxa"/>
          </w:tcPr>
          <w:p w:rsidR="00064FD8" w:rsidRPr="00F32628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32628">
              <w:rPr>
                <w:rStyle w:val="50"/>
                <w:i w:val="0"/>
                <w:sz w:val="28"/>
                <w:szCs w:val="28"/>
              </w:rPr>
              <w:t>«___»__________2016 г</w:t>
            </w:r>
            <w:r w:rsidR="00F54C0B">
              <w:rPr>
                <w:rStyle w:val="50"/>
                <w:i w:val="0"/>
                <w:sz w:val="28"/>
                <w:szCs w:val="28"/>
              </w:rPr>
              <w:t>.</w:t>
            </w:r>
          </w:p>
        </w:tc>
        <w:tc>
          <w:tcPr>
            <w:tcW w:w="4693" w:type="dxa"/>
          </w:tcPr>
          <w:p w:rsidR="00064FD8" w:rsidRPr="00F32628" w:rsidRDefault="00FC4F56" w:rsidP="00FC4F56">
            <w:pPr>
              <w:spacing w:line="313" w:lineRule="exact"/>
              <w:ind w:right="3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32628">
              <w:rPr>
                <w:rStyle w:val="50"/>
                <w:i w:val="0"/>
                <w:sz w:val="28"/>
                <w:szCs w:val="28"/>
              </w:rPr>
              <w:t>№</w:t>
            </w:r>
            <w:r>
              <w:rPr>
                <w:rStyle w:val="50"/>
                <w:i w:val="0"/>
                <w:sz w:val="28"/>
                <w:szCs w:val="28"/>
              </w:rPr>
              <w:t>____________</w:t>
            </w:r>
          </w:p>
        </w:tc>
      </w:tr>
    </w:tbl>
    <w:p w:rsidR="00607F53" w:rsidRDefault="00607F53" w:rsidP="00607F5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67313" w:rsidRPr="00150AF5" w:rsidRDefault="00067313" w:rsidP="00150AF5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50AF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150AF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Должность заведующего кафедрой относится к категории должностей профессорско</w:t>
      </w:r>
      <w:r w:rsidR="00607F53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>преподавательского состава.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Требования к квалификации претендента на должность заведующего кафедрой: высшее профессиональное образование, наличие ученой степени и ученого звания, стаж научно</w:t>
      </w:r>
      <w:r w:rsidR="001F7861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>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Заведующий кафедрой является руководителем основного учебно</w:t>
      </w:r>
      <w:r w:rsidR="001F7861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>научного подразделения Университета, осуществляющего учебную, учебно</w:t>
      </w:r>
      <w:r w:rsidR="001F7861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lastRenderedPageBreak/>
        <w:t>методическую, научно</w:t>
      </w:r>
      <w:r w:rsidR="00D43B6A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 xml:space="preserve">методическую работу по одной или </w:t>
      </w:r>
      <w:r w:rsidRPr="00492A4B">
        <w:rPr>
          <w:rFonts w:ascii="Times New Roman" w:hAnsi="Times New Roman"/>
          <w:sz w:val="28"/>
          <w:szCs w:val="28"/>
        </w:rPr>
        <w:t>нескольким родственным дисциплинам</w:t>
      </w:r>
      <w:r w:rsidRPr="009B79F0">
        <w:rPr>
          <w:rFonts w:ascii="Times New Roman" w:hAnsi="Times New Roman"/>
          <w:sz w:val="28"/>
          <w:szCs w:val="28"/>
        </w:rPr>
        <w:t xml:space="preserve">, научные исследования, а </w:t>
      </w:r>
      <w:r w:rsidRPr="0089247D">
        <w:rPr>
          <w:rFonts w:ascii="Times New Roman" w:hAnsi="Times New Roman"/>
          <w:sz w:val="28"/>
          <w:szCs w:val="28"/>
        </w:rPr>
        <w:t>также</w:t>
      </w:r>
      <w:r w:rsidRPr="009B79F0">
        <w:rPr>
          <w:rFonts w:ascii="Times New Roman" w:hAnsi="Times New Roman"/>
          <w:sz w:val="28"/>
          <w:szCs w:val="28"/>
        </w:rPr>
        <w:t xml:space="preserve"> </w:t>
      </w:r>
      <w:r w:rsidR="0089247D" w:rsidRPr="0089247D">
        <w:rPr>
          <w:rFonts w:ascii="Times New Roman" w:hAnsi="Times New Roman"/>
          <w:sz w:val="28"/>
          <w:szCs w:val="28"/>
        </w:rPr>
        <w:t>подготовку научно-педагогических кадров и повышение их квалификации.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Претендент на должность заведующего кафедрой должен: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иметь научные и учебно</w:t>
      </w:r>
      <w:r w:rsidR="001F7861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>методи</w:t>
      </w:r>
      <w:r w:rsidR="00E25F58">
        <w:rPr>
          <w:rFonts w:ascii="Times New Roman" w:hAnsi="Times New Roman"/>
          <w:sz w:val="28"/>
          <w:szCs w:val="28"/>
        </w:rPr>
        <w:t>ческие труды по профилю кафедры</w:t>
      </w:r>
      <w:r w:rsidRPr="009B79F0">
        <w:rPr>
          <w:rFonts w:ascii="Times New Roman" w:hAnsi="Times New Roman"/>
          <w:sz w:val="28"/>
          <w:szCs w:val="28"/>
        </w:rPr>
        <w:t>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облад</w:t>
      </w:r>
      <w:r w:rsidR="001F7861">
        <w:rPr>
          <w:rFonts w:ascii="Times New Roman" w:hAnsi="Times New Roman"/>
          <w:sz w:val="28"/>
          <w:szCs w:val="28"/>
        </w:rPr>
        <w:t>ать необходимыми компетенциями</w:t>
      </w:r>
      <w:r w:rsidRPr="009B79F0">
        <w:rPr>
          <w:rFonts w:ascii="Times New Roman" w:hAnsi="Times New Roman"/>
          <w:sz w:val="28"/>
          <w:szCs w:val="28"/>
        </w:rPr>
        <w:t>:</w:t>
      </w:r>
    </w:p>
    <w:p w:rsidR="00067313" w:rsidRPr="009B79F0" w:rsidRDefault="001F7861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67313" w:rsidRPr="009B79F0">
        <w:rPr>
          <w:rFonts w:ascii="Times New Roman" w:hAnsi="Times New Roman"/>
          <w:sz w:val="28"/>
          <w:szCs w:val="28"/>
        </w:rPr>
        <w:t>реализации основных образовательных программ высшего об</w:t>
      </w:r>
      <w:r w:rsidR="00067313" w:rsidRPr="009B79F0">
        <w:rPr>
          <w:rStyle w:val="24"/>
          <w:sz w:val="28"/>
          <w:szCs w:val="28"/>
        </w:rPr>
        <w:t>разования по направлениям подготовки (специаль</w:t>
      </w:r>
      <w:r w:rsidR="00067313" w:rsidRPr="009B79F0">
        <w:rPr>
          <w:rFonts w:ascii="Times New Roman" w:hAnsi="Times New Roman"/>
          <w:sz w:val="28"/>
          <w:szCs w:val="28"/>
        </w:rPr>
        <w:t>н</w:t>
      </w:r>
      <w:r w:rsidR="00067313" w:rsidRPr="009B79F0">
        <w:rPr>
          <w:rStyle w:val="24"/>
          <w:sz w:val="28"/>
          <w:szCs w:val="28"/>
        </w:rPr>
        <w:t>остям) кафедры;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организации и проведении объективной оценки знаний, умений и компетенций обучающихся с использованием разных форм и методов контроля;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проведении воспитательной работы;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мотивации педагогических работников и обучающихся;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использовании современных образовательных технологий, в том числе дистанционных образовательных технологий, электронного обучения.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Заключению трудового договора</w:t>
      </w:r>
      <w:r w:rsidR="00E25F58">
        <w:rPr>
          <w:rFonts w:ascii="Times New Roman" w:hAnsi="Times New Roman"/>
          <w:sz w:val="28"/>
          <w:szCs w:val="28"/>
        </w:rPr>
        <w:t xml:space="preserve"> (эффективного контракта)</w:t>
      </w:r>
      <w:r w:rsidRPr="009B79F0">
        <w:rPr>
          <w:rFonts w:ascii="Times New Roman" w:hAnsi="Times New Roman"/>
          <w:sz w:val="28"/>
          <w:szCs w:val="28"/>
        </w:rPr>
        <w:t xml:space="preserve"> на замещение</w:t>
      </w:r>
      <w:r w:rsidR="001F7861">
        <w:rPr>
          <w:rFonts w:ascii="Times New Roman" w:hAnsi="Times New Roman"/>
          <w:sz w:val="28"/>
          <w:szCs w:val="28"/>
        </w:rPr>
        <w:t xml:space="preserve"> указанной</w:t>
      </w:r>
      <w:r w:rsidRPr="009B79F0">
        <w:rPr>
          <w:rFonts w:ascii="Times New Roman" w:hAnsi="Times New Roman"/>
          <w:sz w:val="28"/>
          <w:szCs w:val="28"/>
        </w:rPr>
        <w:t xml:space="preserve"> должности предшествует избрание</w:t>
      </w:r>
      <w:r w:rsidR="001F7861">
        <w:rPr>
          <w:rFonts w:ascii="Times New Roman" w:hAnsi="Times New Roman"/>
          <w:sz w:val="28"/>
          <w:szCs w:val="28"/>
        </w:rPr>
        <w:t xml:space="preserve"> </w:t>
      </w:r>
      <w:r w:rsidR="001F7861" w:rsidRPr="009B79F0">
        <w:rPr>
          <w:rFonts w:ascii="Times New Roman" w:hAnsi="Times New Roman"/>
          <w:sz w:val="28"/>
          <w:szCs w:val="28"/>
        </w:rPr>
        <w:t>заведующего кафедрой</w:t>
      </w:r>
      <w:r w:rsidRPr="009B79F0">
        <w:rPr>
          <w:rFonts w:ascii="Times New Roman" w:hAnsi="Times New Roman"/>
          <w:sz w:val="28"/>
          <w:szCs w:val="28"/>
        </w:rPr>
        <w:t xml:space="preserve"> тайным голосованием Ученым советом МИРЭА по рекомендации Ученого совета </w:t>
      </w:r>
      <w:r w:rsidR="00EA2175">
        <w:rPr>
          <w:rFonts w:ascii="Times New Roman" w:hAnsi="Times New Roman"/>
          <w:sz w:val="28"/>
          <w:szCs w:val="28"/>
        </w:rPr>
        <w:t>и</w:t>
      </w:r>
      <w:r w:rsidRPr="009B79F0">
        <w:rPr>
          <w:rFonts w:ascii="Times New Roman" w:hAnsi="Times New Roman"/>
          <w:sz w:val="28"/>
          <w:szCs w:val="28"/>
        </w:rPr>
        <w:t>нститута</w:t>
      </w:r>
      <w:r w:rsidR="001F7861">
        <w:rPr>
          <w:rFonts w:ascii="Times New Roman" w:hAnsi="Times New Roman"/>
          <w:sz w:val="28"/>
          <w:szCs w:val="28"/>
        </w:rPr>
        <w:t xml:space="preserve"> посредством тайного голосования</w:t>
      </w:r>
      <w:r w:rsidRPr="009B79F0">
        <w:rPr>
          <w:rFonts w:ascii="Times New Roman" w:hAnsi="Times New Roman"/>
          <w:sz w:val="28"/>
          <w:szCs w:val="28"/>
        </w:rPr>
        <w:t>.</w:t>
      </w:r>
      <w:r w:rsidR="007B3EAF">
        <w:rPr>
          <w:rFonts w:ascii="Times New Roman" w:hAnsi="Times New Roman"/>
          <w:sz w:val="28"/>
          <w:szCs w:val="28"/>
        </w:rPr>
        <w:t xml:space="preserve"> Назначение </w:t>
      </w:r>
      <w:r w:rsidR="001F7861">
        <w:rPr>
          <w:rFonts w:ascii="Times New Roman" w:hAnsi="Times New Roman"/>
          <w:sz w:val="28"/>
          <w:szCs w:val="28"/>
        </w:rPr>
        <w:t>на должность заведующего кафедрой</w:t>
      </w:r>
      <w:r w:rsidR="007B3EAF">
        <w:rPr>
          <w:rFonts w:ascii="Times New Roman" w:hAnsi="Times New Roman"/>
          <w:sz w:val="28"/>
          <w:szCs w:val="28"/>
        </w:rPr>
        <w:t xml:space="preserve"> и освобождение от нее производится приказом МИРЭА за подписью ректора</w:t>
      </w:r>
      <w:r w:rsidR="001F7861">
        <w:rPr>
          <w:rFonts w:ascii="Times New Roman" w:hAnsi="Times New Roman"/>
          <w:sz w:val="28"/>
          <w:szCs w:val="28"/>
        </w:rPr>
        <w:t xml:space="preserve"> или уп</w:t>
      </w:r>
      <w:r w:rsidR="00F87802">
        <w:rPr>
          <w:rFonts w:ascii="Times New Roman" w:hAnsi="Times New Roman"/>
          <w:sz w:val="28"/>
          <w:szCs w:val="28"/>
        </w:rPr>
        <w:t>олномоченным им лицом</w:t>
      </w:r>
      <w:r w:rsidR="007B3EAF">
        <w:rPr>
          <w:rFonts w:ascii="Times New Roman" w:hAnsi="Times New Roman"/>
          <w:sz w:val="28"/>
          <w:szCs w:val="28"/>
        </w:rPr>
        <w:t>.</w:t>
      </w:r>
      <w:r w:rsidRPr="009B79F0">
        <w:rPr>
          <w:rFonts w:ascii="Times New Roman" w:hAnsi="Times New Roman"/>
          <w:sz w:val="28"/>
          <w:szCs w:val="28"/>
        </w:rPr>
        <w:t xml:space="preserve"> Трудовой договор</w:t>
      </w:r>
      <w:r w:rsidR="00E25F58">
        <w:rPr>
          <w:rFonts w:ascii="Times New Roman" w:hAnsi="Times New Roman"/>
          <w:sz w:val="28"/>
          <w:szCs w:val="28"/>
        </w:rPr>
        <w:t xml:space="preserve"> (эффективный контракт)</w:t>
      </w:r>
      <w:r w:rsidRPr="009B79F0">
        <w:rPr>
          <w:rFonts w:ascii="Times New Roman" w:hAnsi="Times New Roman"/>
          <w:sz w:val="28"/>
          <w:szCs w:val="28"/>
        </w:rPr>
        <w:t>, заключаемый с заведующим кафедрой, подписывается ректором</w:t>
      </w:r>
      <w:r w:rsidR="00F87802">
        <w:rPr>
          <w:rFonts w:ascii="Times New Roman" w:hAnsi="Times New Roman"/>
          <w:sz w:val="28"/>
          <w:szCs w:val="28"/>
        </w:rPr>
        <w:t xml:space="preserve"> или уполномоченным им лицом</w:t>
      </w:r>
      <w:r w:rsidRPr="009B79F0">
        <w:rPr>
          <w:rFonts w:ascii="Times New Roman" w:hAnsi="Times New Roman"/>
          <w:sz w:val="28"/>
          <w:szCs w:val="28"/>
        </w:rPr>
        <w:t>.</w:t>
      </w:r>
    </w:p>
    <w:p w:rsidR="00067313" w:rsidRPr="009B79F0" w:rsidRDefault="007B3EAF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  <w:r w:rsidR="00067313" w:rsidRPr="009B79F0">
        <w:rPr>
          <w:rFonts w:ascii="Times New Roman" w:hAnsi="Times New Roman"/>
          <w:sz w:val="28"/>
          <w:szCs w:val="28"/>
        </w:rPr>
        <w:t xml:space="preserve"> должен знать и уметь применять в профессиональной деятельности: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законы Российской Федерации, в ча</w:t>
      </w:r>
      <w:r w:rsidR="001F7861">
        <w:rPr>
          <w:rFonts w:ascii="Times New Roman" w:hAnsi="Times New Roman"/>
          <w:sz w:val="28"/>
          <w:szCs w:val="28"/>
        </w:rPr>
        <w:t>стности Федеральный закон от 29.</w:t>
      </w:r>
      <w:r w:rsidRPr="009B79F0">
        <w:rPr>
          <w:rFonts w:ascii="Times New Roman" w:hAnsi="Times New Roman"/>
          <w:sz w:val="28"/>
          <w:szCs w:val="28"/>
        </w:rPr>
        <w:t>12.2012 № 273</w:t>
      </w:r>
      <w:r w:rsidR="00EA2175">
        <w:rPr>
          <w:rFonts w:ascii="Times New Roman" w:hAnsi="Times New Roman"/>
          <w:sz w:val="28"/>
          <w:szCs w:val="28"/>
        </w:rPr>
        <w:t>–</w:t>
      </w:r>
      <w:r w:rsidRPr="009B79F0">
        <w:rPr>
          <w:rFonts w:ascii="Times New Roman" w:hAnsi="Times New Roman"/>
          <w:sz w:val="28"/>
          <w:szCs w:val="28"/>
        </w:rPr>
        <w:t>ФЗ «Об образовании в Российской Федерации», и иные нормативные правовые акты по вопросам высшего образования;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lastRenderedPageBreak/>
        <w:t>основы а</w:t>
      </w:r>
      <w:r w:rsidRPr="0089247D">
        <w:rPr>
          <w:rFonts w:ascii="Times New Roman" w:hAnsi="Times New Roman"/>
          <w:sz w:val="28"/>
          <w:szCs w:val="28"/>
        </w:rPr>
        <w:t>дминистративного</w:t>
      </w:r>
      <w:r w:rsidRPr="009B79F0">
        <w:rPr>
          <w:rFonts w:ascii="Times New Roman" w:hAnsi="Times New Roman"/>
          <w:sz w:val="28"/>
          <w:szCs w:val="28"/>
        </w:rPr>
        <w:t xml:space="preserve"> и трудового законодательства Российской </w:t>
      </w:r>
      <w:r w:rsidR="0089247D">
        <w:rPr>
          <w:rFonts w:ascii="Times New Roman" w:hAnsi="Times New Roman"/>
          <w:sz w:val="28"/>
          <w:szCs w:val="28"/>
        </w:rPr>
        <w:t>Федерации;</w:t>
      </w:r>
    </w:p>
    <w:p w:rsidR="00150AF5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Устав и локальные нормативные акты МИРЭА;</w:t>
      </w:r>
    </w:p>
    <w:p w:rsidR="00150AF5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нормативные документы, регламентирующие статус педагогических и научных работников образовательных учреждений;</w:t>
      </w:r>
    </w:p>
    <w:p w:rsidR="00E25F58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 xml:space="preserve">особенности регулирования </w:t>
      </w:r>
      <w:r w:rsidR="001F7861">
        <w:rPr>
          <w:rFonts w:ascii="Times New Roman" w:hAnsi="Times New Roman"/>
          <w:sz w:val="28"/>
          <w:szCs w:val="28"/>
        </w:rPr>
        <w:t>труда педагогических работников;</w:t>
      </w:r>
      <w:r w:rsidRPr="009B79F0">
        <w:rPr>
          <w:rFonts w:ascii="Times New Roman" w:hAnsi="Times New Roman"/>
          <w:sz w:val="28"/>
          <w:szCs w:val="28"/>
        </w:rPr>
        <w:t xml:space="preserve"> 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основы управления персоналом, управления проектами;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 xml:space="preserve">теорию и методы управления образовательными системами; основы педагогики, физиологии, психологии; 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основы права, социологии, экологии;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современные формы и методы обучения и воспитания;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методику профессионального обучения;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технологию организации методической, научно</w:t>
      </w:r>
      <w:r w:rsidR="001F7861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>методической и научно</w:t>
      </w:r>
      <w:r w:rsidR="001F7861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>исследовательской работы;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высшего образования по соответствующим основным образовательным программам высшего образования</w:t>
      </w:r>
      <w:r w:rsidR="001F7861">
        <w:rPr>
          <w:rFonts w:ascii="Times New Roman" w:hAnsi="Times New Roman"/>
          <w:sz w:val="28"/>
          <w:szCs w:val="28"/>
        </w:rPr>
        <w:t>, в реализации</w:t>
      </w:r>
      <w:r w:rsidRPr="009B79F0">
        <w:rPr>
          <w:rFonts w:ascii="Times New Roman" w:hAnsi="Times New Roman"/>
          <w:sz w:val="28"/>
          <w:szCs w:val="28"/>
        </w:rPr>
        <w:t xml:space="preserve"> которых принимает участие кафедра;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поряд</w:t>
      </w:r>
      <w:r w:rsidR="001F7861">
        <w:rPr>
          <w:rFonts w:ascii="Times New Roman" w:hAnsi="Times New Roman"/>
          <w:sz w:val="28"/>
          <w:szCs w:val="28"/>
        </w:rPr>
        <w:t>ок составления учебных планов, о</w:t>
      </w:r>
      <w:r w:rsidRPr="009B79F0">
        <w:rPr>
          <w:rFonts w:ascii="Times New Roman" w:hAnsi="Times New Roman"/>
          <w:sz w:val="28"/>
          <w:szCs w:val="28"/>
        </w:rPr>
        <w:t xml:space="preserve">сновных образовательных программ и </w:t>
      </w:r>
      <w:r w:rsidR="00492A4B">
        <w:rPr>
          <w:rFonts w:ascii="Times New Roman" w:hAnsi="Times New Roman"/>
          <w:sz w:val="28"/>
          <w:szCs w:val="28"/>
        </w:rPr>
        <w:t>рабочих программ</w:t>
      </w:r>
      <w:r w:rsidRPr="009B79F0">
        <w:rPr>
          <w:rFonts w:ascii="Times New Roman" w:hAnsi="Times New Roman"/>
          <w:sz w:val="28"/>
          <w:szCs w:val="28"/>
        </w:rPr>
        <w:t xml:space="preserve"> по дисциплинам в МИРЭА;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методы и способы применения современных образовательных технологий, в том числе дистанционных;</w:t>
      </w:r>
    </w:p>
    <w:p w:rsidR="00E25F58" w:rsidRDefault="00260D0A" w:rsidP="00E25F5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7313" w:rsidRPr="009B79F0">
        <w:rPr>
          <w:rFonts w:ascii="Times New Roman" w:hAnsi="Times New Roman"/>
          <w:sz w:val="28"/>
          <w:szCs w:val="28"/>
        </w:rPr>
        <w:t xml:space="preserve">равила и порядок оформления прав интеллектуальной собственности; </w:t>
      </w:r>
    </w:p>
    <w:p w:rsidR="00E25F58" w:rsidRDefault="00260D0A" w:rsidP="00E25F5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7313" w:rsidRPr="009B79F0">
        <w:rPr>
          <w:rFonts w:ascii="Times New Roman" w:hAnsi="Times New Roman"/>
          <w:sz w:val="28"/>
          <w:szCs w:val="28"/>
        </w:rPr>
        <w:t>равила внутреннего трудового распорядка МИРЭА;</w:t>
      </w:r>
    </w:p>
    <w:p w:rsidR="00067313" w:rsidRPr="009B79F0" w:rsidRDefault="00260D0A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7313" w:rsidRPr="009B79F0">
        <w:rPr>
          <w:rFonts w:ascii="Times New Roman" w:hAnsi="Times New Roman"/>
          <w:sz w:val="28"/>
          <w:szCs w:val="28"/>
        </w:rPr>
        <w:t xml:space="preserve">равила внутреннего распорядка обучающихся МИРЭА; 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документы, регламентирующие финансово</w:t>
      </w:r>
      <w:r w:rsidR="001F7861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>хозяйственную деятельность соответствующей кафедры;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правила и порядок представления студентов и аспирантов к государственным и именным стипендиям;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lastRenderedPageBreak/>
        <w:t>правила ведения документации в МИРЭА;</w:t>
      </w:r>
    </w:p>
    <w:p w:rsidR="00150AF5" w:rsidRDefault="001F7861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7313" w:rsidRPr="009B79F0">
        <w:rPr>
          <w:rFonts w:ascii="Times New Roman" w:hAnsi="Times New Roman"/>
          <w:sz w:val="28"/>
          <w:szCs w:val="28"/>
        </w:rPr>
        <w:t>равила по охране труда и пожарной безопасности;</w:t>
      </w:r>
    </w:p>
    <w:p w:rsidR="00150AF5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 xml:space="preserve">документы системы менеджмента качества (далее </w:t>
      </w:r>
      <w:r w:rsidR="00EA2175">
        <w:rPr>
          <w:rFonts w:ascii="Times New Roman" w:hAnsi="Times New Roman"/>
          <w:sz w:val="28"/>
          <w:szCs w:val="28"/>
        </w:rPr>
        <w:t>–</w:t>
      </w:r>
      <w:r w:rsidRPr="009B79F0">
        <w:rPr>
          <w:rFonts w:ascii="Times New Roman" w:hAnsi="Times New Roman"/>
          <w:sz w:val="28"/>
          <w:szCs w:val="28"/>
        </w:rPr>
        <w:t xml:space="preserve"> СМК) МИРЭА.</w:t>
      </w:r>
    </w:p>
    <w:p w:rsidR="00607F53" w:rsidRDefault="00067313" w:rsidP="00607F53">
      <w:pPr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Заведующий кафедрой в свое</w:t>
      </w:r>
      <w:r w:rsidR="00607F53">
        <w:rPr>
          <w:rFonts w:ascii="Times New Roman" w:hAnsi="Times New Roman"/>
          <w:sz w:val="28"/>
          <w:szCs w:val="28"/>
        </w:rPr>
        <w:t>й деятельности руководствуется:</w:t>
      </w:r>
    </w:p>
    <w:p w:rsidR="00067313" w:rsidRPr="009B79F0" w:rsidRDefault="00260D0A" w:rsidP="00607F5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67313" w:rsidRPr="009B79F0">
        <w:rPr>
          <w:rFonts w:ascii="Times New Roman" w:hAnsi="Times New Roman"/>
          <w:sz w:val="28"/>
          <w:szCs w:val="28"/>
        </w:rPr>
        <w:t>аконодательством об образовании и трудовым законодательством</w:t>
      </w:r>
      <w:r w:rsidR="001F7861">
        <w:rPr>
          <w:rFonts w:ascii="Times New Roman" w:hAnsi="Times New Roman"/>
          <w:sz w:val="28"/>
          <w:szCs w:val="28"/>
        </w:rPr>
        <w:t xml:space="preserve"> </w:t>
      </w:r>
      <w:r w:rsidR="00067313" w:rsidRPr="009B79F0">
        <w:rPr>
          <w:rFonts w:ascii="Times New Roman" w:hAnsi="Times New Roman"/>
          <w:sz w:val="28"/>
          <w:szCs w:val="28"/>
        </w:rPr>
        <w:t>Российской Федерации;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Уставом МИРЭА;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Коллективным договором МИРЭА;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Этическим кодексом МИРЭА;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Правилами внутреннего трудового распорядка МИРЭА;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Правилами внутреннего распорядка обучающихся МИРЭА;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локальными нормативными актами МИРЭА, в частности приказами и распоряжениями;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 xml:space="preserve"> трудовым договором</w:t>
      </w:r>
      <w:r w:rsidR="00E25F58">
        <w:rPr>
          <w:rFonts w:ascii="Times New Roman" w:hAnsi="Times New Roman"/>
          <w:sz w:val="28"/>
          <w:szCs w:val="28"/>
        </w:rPr>
        <w:t xml:space="preserve"> (эффективным контрактом)</w:t>
      </w:r>
      <w:r w:rsidRPr="009B79F0">
        <w:rPr>
          <w:rFonts w:ascii="Times New Roman" w:hAnsi="Times New Roman"/>
          <w:sz w:val="28"/>
          <w:szCs w:val="28"/>
        </w:rPr>
        <w:t>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должностной инструкцией заведующего кафедрой;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документами СМК МИРЭА.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Заведующий кафедрой до заключения трудового договора</w:t>
      </w:r>
      <w:r w:rsidR="00E25F58">
        <w:rPr>
          <w:rFonts w:ascii="Times New Roman" w:hAnsi="Times New Roman"/>
          <w:sz w:val="28"/>
          <w:szCs w:val="28"/>
        </w:rPr>
        <w:t xml:space="preserve"> (эффективного контракта)</w:t>
      </w:r>
      <w:r w:rsidRPr="009B79F0">
        <w:rPr>
          <w:rFonts w:ascii="Times New Roman" w:hAnsi="Times New Roman"/>
          <w:sz w:val="28"/>
          <w:szCs w:val="28"/>
        </w:rPr>
        <w:t xml:space="preserve"> должен ознакомиться </w:t>
      </w:r>
      <w:r w:rsidRPr="00013DEA">
        <w:rPr>
          <w:rFonts w:ascii="Times New Roman" w:hAnsi="Times New Roman"/>
          <w:sz w:val="28"/>
          <w:szCs w:val="28"/>
        </w:rPr>
        <w:t xml:space="preserve">с локальными нормативными актами МИРЭА </w:t>
      </w:r>
      <w:r w:rsidRPr="00E65305">
        <w:rPr>
          <w:rFonts w:ascii="Times New Roman" w:hAnsi="Times New Roman"/>
          <w:sz w:val="28"/>
          <w:szCs w:val="28"/>
          <w:lang w:eastAsia="en-US"/>
        </w:rPr>
        <w:t>(</w:t>
      </w:r>
      <w:hyperlink r:id="rId9" w:history="1"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http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://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mirea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/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lokalnie</w:t>
        </w:r>
        <w:r w:rsidR="00EA2175"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–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akti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E6530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html</w:t>
        </w:r>
      </w:hyperlink>
      <w:r w:rsidRPr="00E65305">
        <w:rPr>
          <w:rFonts w:ascii="Times New Roman" w:hAnsi="Times New Roman"/>
          <w:sz w:val="28"/>
          <w:szCs w:val="28"/>
          <w:lang w:eastAsia="en-US"/>
        </w:rPr>
        <w:t>)</w:t>
      </w:r>
      <w:r w:rsidR="00607F53">
        <w:rPr>
          <w:rFonts w:ascii="Times New Roman" w:hAnsi="Times New Roman"/>
          <w:sz w:val="28"/>
          <w:szCs w:val="28"/>
          <w:lang w:eastAsia="en-US"/>
        </w:rPr>
        <w:t>,</w:t>
      </w:r>
      <w:r w:rsidRPr="00013DE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13DEA">
        <w:rPr>
          <w:rFonts w:ascii="Times New Roman" w:hAnsi="Times New Roman"/>
          <w:sz w:val="28"/>
          <w:szCs w:val="28"/>
        </w:rPr>
        <w:t xml:space="preserve">а также нормативными правовыми актами, в частности приказами и письмами Министерства образования и науки Российской Федерации </w:t>
      </w:r>
      <w:r w:rsidRPr="00FE5AEF">
        <w:rPr>
          <w:rFonts w:ascii="Times New Roman" w:hAnsi="Times New Roman"/>
          <w:sz w:val="28"/>
          <w:szCs w:val="28"/>
          <w:lang w:eastAsia="en-US"/>
        </w:rPr>
        <w:t>(</w:t>
      </w:r>
      <w:hyperlink r:id="rId10" w:history="1"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http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://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mirea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/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zakoni</w:t>
        </w:r>
        <w:r w:rsidR="00EA2175"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–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ukazi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FE5AE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lang w:val="en-US" w:eastAsia="en-US"/>
          </w:rPr>
          <w:t>html</w:t>
        </w:r>
      </w:hyperlink>
      <w:r w:rsidRPr="00FE5AEF">
        <w:rPr>
          <w:rFonts w:ascii="Times New Roman" w:hAnsi="Times New Roman"/>
          <w:sz w:val="28"/>
          <w:szCs w:val="28"/>
          <w:lang w:eastAsia="en-US"/>
        </w:rPr>
        <w:t>)</w:t>
      </w:r>
      <w:r w:rsidRPr="00013DE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013DEA">
        <w:rPr>
          <w:rFonts w:ascii="Times New Roman" w:hAnsi="Times New Roman"/>
          <w:sz w:val="28"/>
          <w:szCs w:val="28"/>
        </w:rPr>
        <w:t>касающимися его профессиональной деятельности, и подтвердить факт ознакомления</w:t>
      </w:r>
      <w:r w:rsidRPr="009B79F0">
        <w:rPr>
          <w:rFonts w:ascii="Times New Roman" w:hAnsi="Times New Roman"/>
          <w:sz w:val="28"/>
          <w:szCs w:val="28"/>
        </w:rPr>
        <w:t xml:space="preserve"> подписью </w:t>
      </w:r>
      <w:r w:rsidR="00013DEA">
        <w:rPr>
          <w:rFonts w:ascii="Times New Roman" w:hAnsi="Times New Roman"/>
          <w:sz w:val="28"/>
          <w:szCs w:val="28"/>
        </w:rPr>
        <w:t>под</w:t>
      </w:r>
      <w:r w:rsidRPr="009B79F0">
        <w:rPr>
          <w:rFonts w:ascii="Times New Roman" w:hAnsi="Times New Roman"/>
          <w:sz w:val="28"/>
          <w:szCs w:val="28"/>
        </w:rPr>
        <w:t xml:space="preserve"> должностной инструкци</w:t>
      </w:r>
      <w:r w:rsidR="00013DEA">
        <w:rPr>
          <w:rFonts w:ascii="Times New Roman" w:hAnsi="Times New Roman"/>
          <w:sz w:val="28"/>
          <w:szCs w:val="28"/>
        </w:rPr>
        <w:t>ей</w:t>
      </w:r>
      <w:r w:rsidRPr="009B79F0">
        <w:rPr>
          <w:rFonts w:ascii="Times New Roman" w:hAnsi="Times New Roman"/>
          <w:sz w:val="28"/>
          <w:szCs w:val="28"/>
        </w:rPr>
        <w:t xml:space="preserve"> или в листе ознакомления.</w:t>
      </w:r>
    </w:p>
    <w:p w:rsidR="00067313" w:rsidRDefault="00067313" w:rsidP="00607F5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 xml:space="preserve">При исполнении должностных обязанностей заведующий кафедрой подчиняется непосредственно директору Института </w:t>
      </w:r>
      <w:r w:rsidR="00607F53">
        <w:rPr>
          <w:rFonts w:ascii="Times New Roman" w:hAnsi="Times New Roman"/>
          <w:sz w:val="28"/>
          <w:szCs w:val="28"/>
        </w:rPr>
        <w:t>_______________________</w:t>
      </w:r>
      <w:r w:rsidRPr="009B79F0">
        <w:rPr>
          <w:rFonts w:ascii="Times New Roman" w:hAnsi="Times New Roman"/>
          <w:sz w:val="28"/>
          <w:szCs w:val="28"/>
        </w:rPr>
        <w:t>.</w:t>
      </w:r>
    </w:p>
    <w:p w:rsidR="00607F53" w:rsidRPr="00AB6CC7" w:rsidRDefault="00607F53" w:rsidP="00AB6CC7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</w:t>
      </w:r>
      <w:r w:rsidRPr="00AB6CC7">
        <w:rPr>
          <w:rFonts w:ascii="Times New Roman" w:hAnsi="Times New Roman"/>
          <w:i/>
          <w:sz w:val="28"/>
          <w:szCs w:val="28"/>
          <w:vertAlign w:val="subscript"/>
        </w:rPr>
        <w:t xml:space="preserve"> (наименование института)</w:t>
      </w:r>
    </w:p>
    <w:p w:rsidR="00067313" w:rsidRPr="009B79F0" w:rsidRDefault="00067313" w:rsidP="00AB6CC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 xml:space="preserve">В период временного отсутствия заведующего кафедрой (отпуск, болезнь, командировка и другие случаи отсутствия) его обязанности исполняет </w:t>
      </w:r>
      <w:r w:rsidRPr="009B79F0">
        <w:rPr>
          <w:rFonts w:ascii="Times New Roman" w:hAnsi="Times New Roman"/>
          <w:sz w:val="28"/>
          <w:szCs w:val="28"/>
        </w:rPr>
        <w:lastRenderedPageBreak/>
        <w:t>назначенный в установленном порядке</w:t>
      </w:r>
      <w:r w:rsidR="001F7861">
        <w:rPr>
          <w:rFonts w:ascii="Times New Roman" w:hAnsi="Times New Roman"/>
          <w:sz w:val="28"/>
          <w:szCs w:val="28"/>
        </w:rPr>
        <w:t xml:space="preserve"> работник</w:t>
      </w:r>
      <w:r w:rsidRPr="009B79F0">
        <w:rPr>
          <w:rFonts w:ascii="Times New Roman" w:hAnsi="Times New Roman"/>
          <w:sz w:val="28"/>
          <w:szCs w:val="28"/>
        </w:rPr>
        <w:t>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067313" w:rsidRPr="00013DEA" w:rsidRDefault="00013DEA" w:rsidP="00013DEA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13DEA">
        <w:rPr>
          <w:rFonts w:ascii="Times New Roman" w:hAnsi="Times New Roman"/>
          <w:b/>
          <w:sz w:val="28"/>
          <w:szCs w:val="28"/>
        </w:rPr>
        <w:t>2. </w:t>
      </w:r>
      <w:r w:rsidR="00067313" w:rsidRPr="00013DEA">
        <w:rPr>
          <w:rFonts w:ascii="Times New Roman" w:hAnsi="Times New Roman"/>
          <w:b/>
          <w:sz w:val="28"/>
          <w:szCs w:val="28"/>
        </w:rPr>
        <w:t>Функции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Работа в должности в соответствии со штатным расписанием с учетом квалификации. Конкретный вид поручаемой заведующему кафедрой работы определяется трудовым договором</w:t>
      </w:r>
      <w:r w:rsidR="00E25F58">
        <w:rPr>
          <w:rFonts w:ascii="Times New Roman" w:hAnsi="Times New Roman"/>
          <w:sz w:val="28"/>
          <w:szCs w:val="28"/>
        </w:rPr>
        <w:t xml:space="preserve"> (эффективным контрактом)</w:t>
      </w:r>
      <w:r w:rsidRPr="009B79F0">
        <w:rPr>
          <w:rFonts w:ascii="Times New Roman" w:hAnsi="Times New Roman"/>
          <w:sz w:val="28"/>
          <w:szCs w:val="28"/>
        </w:rPr>
        <w:t xml:space="preserve">, должностной инструкцией (см. раздел 3 настоящей должностной инструкции), индивидуальным планом работы преподавателя на текущий учебный год, поручениями директора </w:t>
      </w:r>
      <w:r w:rsidR="007832A6">
        <w:rPr>
          <w:rFonts w:ascii="Times New Roman" w:hAnsi="Times New Roman"/>
          <w:sz w:val="28"/>
          <w:szCs w:val="28"/>
        </w:rPr>
        <w:t>и</w:t>
      </w:r>
      <w:r w:rsidRPr="009B79F0">
        <w:rPr>
          <w:rFonts w:ascii="Times New Roman" w:hAnsi="Times New Roman"/>
          <w:sz w:val="28"/>
          <w:szCs w:val="28"/>
        </w:rPr>
        <w:t>нститута и руководства МИРЭА.</w:t>
      </w:r>
    </w:p>
    <w:p w:rsidR="00067313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Соотношение административной, организаторской, учебной (преподавательской) и другой работы заведующего кафедрой в пределах рабочей недели и</w:t>
      </w:r>
      <w:r w:rsidR="001F7861">
        <w:rPr>
          <w:rFonts w:ascii="Times New Roman" w:hAnsi="Times New Roman"/>
          <w:sz w:val="28"/>
          <w:szCs w:val="28"/>
        </w:rPr>
        <w:t xml:space="preserve"> </w:t>
      </w:r>
      <w:r w:rsidRPr="009B79F0">
        <w:rPr>
          <w:rFonts w:ascii="Times New Roman" w:hAnsi="Times New Roman"/>
          <w:sz w:val="28"/>
          <w:szCs w:val="28"/>
        </w:rPr>
        <w:t>(или) учебного года определяется соответствующими локальными нормативными актами МИРЭА и индивидуальным планом работы преподавателя на текущий год с учетом его квалификации.</w:t>
      </w:r>
    </w:p>
    <w:p w:rsidR="00E25F58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7313" w:rsidRPr="00DB0128" w:rsidRDefault="00DB0128" w:rsidP="00DB012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67313" w:rsidRPr="00DB0128"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67313" w:rsidRPr="009B79F0">
        <w:rPr>
          <w:rFonts w:ascii="Times New Roman" w:hAnsi="Times New Roman"/>
          <w:sz w:val="28"/>
          <w:szCs w:val="28"/>
        </w:rPr>
        <w:t xml:space="preserve">Заведующий кафедрой исполняет </w:t>
      </w:r>
      <w:r w:rsidR="001F7861">
        <w:rPr>
          <w:rFonts w:ascii="Times New Roman" w:hAnsi="Times New Roman"/>
          <w:sz w:val="28"/>
          <w:szCs w:val="28"/>
        </w:rPr>
        <w:t>следующие обязанности:</w:t>
      </w:r>
    </w:p>
    <w:p w:rsidR="00D43B6A" w:rsidRDefault="00E25F58" w:rsidP="00D43B6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067313" w:rsidRPr="009B79F0">
        <w:rPr>
          <w:rFonts w:ascii="Times New Roman" w:hAnsi="Times New Roman"/>
          <w:sz w:val="28"/>
          <w:szCs w:val="28"/>
        </w:rPr>
        <w:t xml:space="preserve">Руководит </w:t>
      </w:r>
      <w:r w:rsidR="001F7861">
        <w:rPr>
          <w:rFonts w:ascii="Times New Roman" w:hAnsi="Times New Roman"/>
          <w:sz w:val="28"/>
          <w:szCs w:val="28"/>
        </w:rPr>
        <w:t>деятельностью кафедры п</w:t>
      </w:r>
      <w:r w:rsidR="00067313" w:rsidRPr="00B60010">
        <w:rPr>
          <w:rFonts w:ascii="Times New Roman" w:hAnsi="Times New Roman"/>
          <w:sz w:val="28"/>
          <w:szCs w:val="28"/>
        </w:rPr>
        <w:t>о всем направлениям, в том</w:t>
      </w:r>
      <w:r w:rsidR="00067313" w:rsidRPr="009B79F0">
        <w:rPr>
          <w:rFonts w:ascii="Times New Roman" w:hAnsi="Times New Roman"/>
          <w:sz w:val="28"/>
          <w:szCs w:val="28"/>
        </w:rPr>
        <w:t xml:space="preserve"> числе по учебному, научному, воспитательному и методическому.</w:t>
      </w:r>
    </w:p>
    <w:p w:rsidR="00B60010" w:rsidRDefault="00E25F58" w:rsidP="00D43B6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067313" w:rsidRPr="009B79F0">
        <w:rPr>
          <w:rFonts w:ascii="Times New Roman" w:hAnsi="Times New Roman"/>
          <w:sz w:val="28"/>
          <w:szCs w:val="28"/>
        </w:rPr>
        <w:t>Регулярно проводит заседания кафедры с целью обсуждения запланированных и текущих вопросов учебной, научной, методической деятельности кафедры и воспитательной работы с обучающимися.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067313" w:rsidRPr="009B79F0">
        <w:rPr>
          <w:rFonts w:ascii="Times New Roman" w:hAnsi="Times New Roman"/>
          <w:sz w:val="28"/>
          <w:szCs w:val="28"/>
        </w:rPr>
        <w:t>Обеспечивает систематическое взаимодействие с работодателями, а также организациями, учреждениями и предприятиями по направлениям деятельности кафедры.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 </w:t>
      </w:r>
      <w:r w:rsidR="00067313" w:rsidRPr="009B79F0">
        <w:rPr>
          <w:rFonts w:ascii="Times New Roman" w:hAnsi="Times New Roman"/>
          <w:sz w:val="28"/>
          <w:szCs w:val="28"/>
        </w:rPr>
        <w:t>Изучает рынок труда и рынок образовательных услуг по направлениям подготовки (специальностям) кафедры, обеспечивает совершенствование образовательного процесса на кафедре с учетом требований рынка труда к выпускникам кафедры.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067313" w:rsidRPr="009B79F0">
        <w:rPr>
          <w:rFonts w:ascii="Times New Roman" w:hAnsi="Times New Roman"/>
          <w:sz w:val="28"/>
          <w:szCs w:val="28"/>
        </w:rPr>
        <w:t>Разрабатывает стратегию развития кафедры. Разрабатывает планы работы кафедры, обеспечивает их координацию с планами работы факультета, несет ответственность за их выполнение.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067313" w:rsidRPr="009B79F0">
        <w:rPr>
          <w:rFonts w:ascii="Times New Roman" w:hAnsi="Times New Roman"/>
          <w:sz w:val="28"/>
          <w:szCs w:val="28"/>
        </w:rPr>
        <w:t>Участвует в разработке штатного расписания кафедры. Проводит подбор научно</w:t>
      </w:r>
      <w:r w:rsidR="001F7861">
        <w:rPr>
          <w:rFonts w:ascii="Times New Roman" w:hAnsi="Times New Roman"/>
          <w:sz w:val="28"/>
          <w:szCs w:val="28"/>
        </w:rPr>
        <w:t>-</w:t>
      </w:r>
      <w:r w:rsidR="00067313" w:rsidRPr="009B79F0">
        <w:rPr>
          <w:rFonts w:ascii="Times New Roman" w:hAnsi="Times New Roman"/>
          <w:sz w:val="28"/>
          <w:szCs w:val="28"/>
        </w:rPr>
        <w:t>педагогических работников и учебно</w:t>
      </w:r>
      <w:r w:rsidR="00AB6CC7">
        <w:rPr>
          <w:rFonts w:ascii="Times New Roman" w:hAnsi="Times New Roman"/>
          <w:sz w:val="28"/>
          <w:szCs w:val="28"/>
        </w:rPr>
        <w:t>-</w:t>
      </w:r>
      <w:r w:rsidR="00067313" w:rsidRPr="009B79F0">
        <w:rPr>
          <w:rFonts w:ascii="Times New Roman" w:hAnsi="Times New Roman"/>
          <w:sz w:val="28"/>
          <w:szCs w:val="28"/>
        </w:rPr>
        <w:t>вспомогательного персонала кафедры.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1F7861">
        <w:rPr>
          <w:rFonts w:ascii="Times New Roman" w:hAnsi="Times New Roman"/>
          <w:sz w:val="28"/>
          <w:szCs w:val="28"/>
        </w:rPr>
        <w:t>Вносит</w:t>
      </w:r>
      <w:r w:rsidR="00067313" w:rsidRPr="009B79F0">
        <w:rPr>
          <w:rFonts w:ascii="Times New Roman" w:hAnsi="Times New Roman"/>
          <w:sz w:val="28"/>
          <w:szCs w:val="28"/>
        </w:rPr>
        <w:t xml:space="preserve"> предложения по улучшению учебного процесса по направлениям подготовки (специальностям) и дисциплинам, реализуемым на кафедре.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067313" w:rsidRPr="009B79F0">
        <w:rPr>
          <w:rFonts w:ascii="Times New Roman" w:hAnsi="Times New Roman"/>
          <w:sz w:val="28"/>
          <w:szCs w:val="28"/>
        </w:rPr>
        <w:t>Обеспечивает выполнение требований федеральных государственных образовательных стандартов высшего образования</w:t>
      </w:r>
      <w:r w:rsidR="00106CD3" w:rsidRPr="00106CD3">
        <w:rPr>
          <w:rFonts w:ascii="Times New Roman" w:hAnsi="Times New Roman"/>
          <w:sz w:val="28"/>
          <w:szCs w:val="28"/>
        </w:rPr>
        <w:t xml:space="preserve"> </w:t>
      </w:r>
      <w:r w:rsidR="00106CD3" w:rsidRPr="009B79F0">
        <w:rPr>
          <w:rFonts w:ascii="Times New Roman" w:hAnsi="Times New Roman"/>
          <w:sz w:val="28"/>
          <w:szCs w:val="28"/>
        </w:rPr>
        <w:t>в части реализуемых на кафедре учебных дисциплин</w:t>
      </w:r>
      <w:r w:rsidR="00067313" w:rsidRPr="009B79F0">
        <w:rPr>
          <w:rFonts w:ascii="Times New Roman" w:hAnsi="Times New Roman"/>
          <w:sz w:val="28"/>
          <w:szCs w:val="28"/>
        </w:rPr>
        <w:t>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="00067313" w:rsidRPr="009B79F0">
        <w:rPr>
          <w:rFonts w:ascii="Times New Roman" w:hAnsi="Times New Roman"/>
          <w:sz w:val="28"/>
          <w:szCs w:val="28"/>
        </w:rPr>
        <w:t>Создает условия для формирования у обучающихся компетенций</w:t>
      </w:r>
      <w:r w:rsidR="001F7861">
        <w:rPr>
          <w:rFonts w:ascii="Times New Roman" w:hAnsi="Times New Roman"/>
          <w:sz w:val="28"/>
          <w:szCs w:val="28"/>
        </w:rPr>
        <w:t xml:space="preserve"> в соответствии с требованиями о</w:t>
      </w:r>
      <w:r w:rsidR="00067313" w:rsidRPr="009B79F0">
        <w:rPr>
          <w:rFonts w:ascii="Times New Roman" w:hAnsi="Times New Roman"/>
          <w:sz w:val="28"/>
          <w:szCs w:val="28"/>
        </w:rPr>
        <w:t>сновных образовательных программ в части реализуемых на кафедре учебных дисциплин.</w:t>
      </w:r>
    </w:p>
    <w:p w:rsidR="00067313" w:rsidRPr="009B79F0" w:rsidRDefault="00260D0A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5F58">
        <w:rPr>
          <w:rFonts w:ascii="Times New Roman" w:hAnsi="Times New Roman"/>
          <w:sz w:val="28"/>
          <w:szCs w:val="28"/>
        </w:rPr>
        <w:t>.11</w:t>
      </w:r>
      <w:r w:rsidR="00067313" w:rsidRPr="009B79F0">
        <w:rPr>
          <w:rFonts w:ascii="Times New Roman" w:hAnsi="Times New Roman"/>
          <w:sz w:val="28"/>
          <w:szCs w:val="28"/>
        </w:rPr>
        <w:t>. Определяет педагогические методы и средства обучения в целях обеспечения высокого качества учебного процесса.</w:t>
      </w:r>
    </w:p>
    <w:p w:rsidR="00260D0A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067313" w:rsidRPr="009B79F0">
        <w:rPr>
          <w:rFonts w:ascii="Times New Roman" w:hAnsi="Times New Roman"/>
          <w:sz w:val="28"/>
          <w:szCs w:val="28"/>
        </w:rPr>
        <w:t>. О</w:t>
      </w:r>
      <w:r w:rsidR="001F7861">
        <w:rPr>
          <w:rFonts w:ascii="Times New Roman" w:hAnsi="Times New Roman"/>
          <w:sz w:val="28"/>
          <w:szCs w:val="28"/>
        </w:rPr>
        <w:t>рганизует составление расписания</w:t>
      </w:r>
      <w:r w:rsidR="00067313" w:rsidRPr="009B79F0">
        <w:rPr>
          <w:rFonts w:ascii="Times New Roman" w:hAnsi="Times New Roman"/>
          <w:sz w:val="28"/>
          <w:szCs w:val="28"/>
        </w:rPr>
        <w:t xml:space="preserve"> занятий, проводимых преподавателями кафедры, а также </w:t>
      </w:r>
      <w:r w:rsidR="001F7861">
        <w:rPr>
          <w:rFonts w:ascii="Times New Roman" w:hAnsi="Times New Roman"/>
          <w:sz w:val="28"/>
          <w:szCs w:val="28"/>
        </w:rPr>
        <w:t>внесение в него изменений</w:t>
      </w:r>
      <w:r w:rsidR="00260D0A">
        <w:rPr>
          <w:rFonts w:ascii="Times New Roman" w:hAnsi="Times New Roman"/>
          <w:sz w:val="28"/>
          <w:szCs w:val="28"/>
        </w:rPr>
        <w:t xml:space="preserve"> в случае необходимости.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Организует проведение и контролирует выполнение всех видов учебных занятий, в частности практик и научно</w:t>
      </w:r>
      <w:r w:rsidR="001F7861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 xml:space="preserve">исследовательской работы студентов, курсовых и выпускных квалификационных работ. Ежегодно докладывает на </w:t>
      </w:r>
      <w:r w:rsidRPr="009B79F0">
        <w:rPr>
          <w:rFonts w:ascii="Times New Roman" w:hAnsi="Times New Roman"/>
          <w:sz w:val="28"/>
          <w:szCs w:val="28"/>
        </w:rPr>
        <w:lastRenderedPageBreak/>
        <w:t>заседании кафедры о результатах проведения итоговой государственной аттестации.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067313" w:rsidRPr="009B79F0">
        <w:rPr>
          <w:rFonts w:ascii="Times New Roman" w:hAnsi="Times New Roman"/>
          <w:sz w:val="28"/>
          <w:szCs w:val="28"/>
        </w:rPr>
        <w:t>Обеспечивает прием курсовых экзаменов и зачетов, а также проведение текущей аттестаций обучающихся, анализирует результаты и докладывает об успеваемости обучающихся на заседаниях кафедры.</w:t>
      </w:r>
    </w:p>
    <w:p w:rsidR="005B2F44" w:rsidRPr="0056777D" w:rsidRDefault="00067313" w:rsidP="00E25F5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 xml:space="preserve">3.14. Организует проведение итоговой государственной аттестации обучающихся в соответствии с требованиями нормативных документов и локальных </w:t>
      </w:r>
      <w:r w:rsidRPr="00B85D38">
        <w:rPr>
          <w:rFonts w:ascii="Times New Roman" w:hAnsi="Times New Roman"/>
          <w:sz w:val="28"/>
          <w:szCs w:val="28"/>
        </w:rPr>
        <w:t>нормативных актов МИРЭА</w:t>
      </w:r>
      <w:r w:rsidRPr="009B79F0">
        <w:rPr>
          <w:rFonts w:ascii="Times New Roman" w:hAnsi="Times New Roman"/>
          <w:sz w:val="28"/>
          <w:szCs w:val="28"/>
        </w:rPr>
        <w:t>. Осуществляет необходимый контроль. Анализирует результаты защит выпускных квалификационных работ и ежегодно докладывает о них на заседании кафедры</w:t>
      </w:r>
      <w:r w:rsidR="005B2F44" w:rsidRPr="0056777D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="001F7861">
        <w:rPr>
          <w:rFonts w:ascii="Times New Roman" w:hAnsi="Times New Roman"/>
          <w:sz w:val="28"/>
          <w:szCs w:val="28"/>
        </w:rPr>
        <w:t>.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3.15. Присутствует по своему выбору на учебных занятиях, а также на экзаменах и зачетах.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</w:t>
      </w:r>
      <w:r w:rsidR="00067313" w:rsidRPr="009B79F0">
        <w:rPr>
          <w:rFonts w:ascii="Times New Roman" w:hAnsi="Times New Roman"/>
          <w:sz w:val="28"/>
          <w:szCs w:val="28"/>
        </w:rPr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 В случае отсутствия педагогического работника (болезнь, командировка и т.д.) оперативно осуществляет перераспределение учебной нагрузки между педагогическими работниками кафедры.</w:t>
      </w:r>
    </w:p>
    <w:p w:rsidR="0017176B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 </w:t>
      </w:r>
      <w:r w:rsidR="00067313" w:rsidRPr="009B79F0">
        <w:rPr>
          <w:rFonts w:ascii="Times New Roman" w:hAnsi="Times New Roman"/>
          <w:sz w:val="28"/>
          <w:szCs w:val="28"/>
        </w:rPr>
        <w:t>Обеспечивает с</w:t>
      </w:r>
      <w:r w:rsidR="001F7861">
        <w:rPr>
          <w:rFonts w:ascii="Times New Roman" w:hAnsi="Times New Roman"/>
          <w:sz w:val="28"/>
          <w:szCs w:val="28"/>
        </w:rPr>
        <w:t>воевременное составление и пред</w:t>
      </w:r>
      <w:r w:rsidR="00067313" w:rsidRPr="009B79F0">
        <w:rPr>
          <w:rFonts w:ascii="Times New Roman" w:hAnsi="Times New Roman"/>
          <w:sz w:val="28"/>
          <w:szCs w:val="28"/>
        </w:rPr>
        <w:t xml:space="preserve">ставление в </w:t>
      </w:r>
      <w:r w:rsidR="0017176B">
        <w:rPr>
          <w:rFonts w:ascii="Times New Roman" w:hAnsi="Times New Roman"/>
          <w:sz w:val="28"/>
          <w:szCs w:val="28"/>
        </w:rPr>
        <w:t>учебный отдел</w:t>
      </w:r>
      <w:r w:rsidR="00067313" w:rsidRPr="009B79F0">
        <w:rPr>
          <w:rFonts w:ascii="Times New Roman" w:hAnsi="Times New Roman"/>
          <w:sz w:val="28"/>
          <w:szCs w:val="28"/>
        </w:rPr>
        <w:t xml:space="preserve"> </w:t>
      </w:r>
      <w:r w:rsidR="0017176B">
        <w:rPr>
          <w:rFonts w:ascii="Times New Roman" w:hAnsi="Times New Roman"/>
          <w:sz w:val="28"/>
          <w:szCs w:val="28"/>
        </w:rPr>
        <w:t>и</w:t>
      </w:r>
      <w:r w:rsidR="00067313" w:rsidRPr="009B79F0">
        <w:rPr>
          <w:rFonts w:ascii="Times New Roman" w:hAnsi="Times New Roman"/>
          <w:sz w:val="28"/>
          <w:szCs w:val="28"/>
        </w:rPr>
        <w:t>нститута и в Учебно</w:t>
      </w:r>
      <w:r w:rsidR="001F7861">
        <w:rPr>
          <w:rFonts w:ascii="Times New Roman" w:hAnsi="Times New Roman"/>
          <w:sz w:val="28"/>
          <w:szCs w:val="28"/>
        </w:rPr>
        <w:t>-</w:t>
      </w:r>
      <w:r w:rsidR="00067313" w:rsidRPr="009B79F0">
        <w:rPr>
          <w:rFonts w:ascii="Times New Roman" w:hAnsi="Times New Roman"/>
          <w:sz w:val="28"/>
          <w:szCs w:val="28"/>
        </w:rPr>
        <w:t>методическое управление документов (форм) по планированию и учету педагогической (учебной) работы профессорско</w:t>
      </w:r>
      <w:r w:rsidR="001F7861">
        <w:rPr>
          <w:rFonts w:ascii="Times New Roman" w:hAnsi="Times New Roman"/>
          <w:sz w:val="28"/>
          <w:szCs w:val="28"/>
        </w:rPr>
        <w:t>-</w:t>
      </w:r>
      <w:r w:rsidR="00067313" w:rsidRPr="009B79F0">
        <w:rPr>
          <w:rFonts w:ascii="Times New Roman" w:hAnsi="Times New Roman"/>
          <w:sz w:val="28"/>
          <w:szCs w:val="28"/>
        </w:rPr>
        <w:t>преподавательского состава кафедры в соответствии с требованиями локальных нормативных актов МИРЭА.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</w:t>
      </w:r>
      <w:r w:rsidR="00067313" w:rsidRPr="009B79F0">
        <w:rPr>
          <w:rFonts w:ascii="Times New Roman" w:hAnsi="Times New Roman"/>
          <w:sz w:val="28"/>
          <w:szCs w:val="28"/>
        </w:rPr>
        <w:t xml:space="preserve">Представляет на утверждение директору </w:t>
      </w:r>
      <w:r w:rsidR="0017176B">
        <w:rPr>
          <w:rFonts w:ascii="Times New Roman" w:hAnsi="Times New Roman"/>
          <w:sz w:val="28"/>
          <w:szCs w:val="28"/>
        </w:rPr>
        <w:t>и</w:t>
      </w:r>
      <w:r w:rsidR="00067313" w:rsidRPr="009B79F0">
        <w:rPr>
          <w:rFonts w:ascii="Times New Roman" w:hAnsi="Times New Roman"/>
          <w:sz w:val="28"/>
          <w:szCs w:val="28"/>
        </w:rPr>
        <w:t>нститута планы работы кафедры и индивидуальные планы работы преподавателей кафедры на текущий учебный год, а также отчеты об их выполнении.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3.19. </w:t>
      </w:r>
      <w:r w:rsidR="001F7861">
        <w:rPr>
          <w:rFonts w:ascii="Times New Roman" w:hAnsi="Times New Roman"/>
          <w:sz w:val="28"/>
          <w:szCs w:val="28"/>
        </w:rPr>
        <w:t>Контролирует качество выполнения</w:t>
      </w:r>
      <w:r w:rsidR="00067313" w:rsidRPr="009B79F0">
        <w:rPr>
          <w:rFonts w:ascii="Times New Roman" w:hAnsi="Times New Roman"/>
          <w:sz w:val="28"/>
          <w:szCs w:val="28"/>
        </w:rPr>
        <w:t xml:space="preserve"> индивидуальных планов преподавателей кафедры и иных работников, а также своевременность представления, полноту и правильность составления соответствующих отчетов.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 </w:t>
      </w:r>
      <w:r w:rsidR="00067313" w:rsidRPr="009B79F0">
        <w:rPr>
          <w:rFonts w:ascii="Times New Roman" w:hAnsi="Times New Roman"/>
          <w:sz w:val="28"/>
          <w:szCs w:val="28"/>
        </w:rPr>
        <w:t>Организует проведение научно</w:t>
      </w:r>
      <w:r w:rsidR="001F7861">
        <w:rPr>
          <w:rFonts w:ascii="Times New Roman" w:hAnsi="Times New Roman"/>
          <w:sz w:val="28"/>
          <w:szCs w:val="28"/>
        </w:rPr>
        <w:t>-</w:t>
      </w:r>
      <w:r w:rsidR="00067313" w:rsidRPr="009B79F0">
        <w:rPr>
          <w:rFonts w:ascii="Times New Roman" w:hAnsi="Times New Roman"/>
          <w:sz w:val="28"/>
          <w:szCs w:val="28"/>
        </w:rPr>
        <w:t>исследовательской работы на кафедре.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 </w:t>
      </w:r>
      <w:r w:rsidR="00067313" w:rsidRPr="009B79F0">
        <w:rPr>
          <w:rFonts w:ascii="Times New Roman" w:hAnsi="Times New Roman"/>
          <w:sz w:val="28"/>
          <w:szCs w:val="28"/>
        </w:rPr>
        <w:t>Руководит научно</w:t>
      </w:r>
      <w:r w:rsidR="001F7861">
        <w:rPr>
          <w:rFonts w:ascii="Times New Roman" w:hAnsi="Times New Roman"/>
          <w:sz w:val="28"/>
          <w:szCs w:val="28"/>
        </w:rPr>
        <w:t>-</w:t>
      </w:r>
      <w:r w:rsidR="00067313" w:rsidRPr="009B79F0">
        <w:rPr>
          <w:rFonts w:ascii="Times New Roman" w:hAnsi="Times New Roman"/>
          <w:sz w:val="28"/>
          <w:szCs w:val="28"/>
        </w:rPr>
        <w:t>исследовательской работой студентов.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3.22. </w:t>
      </w:r>
      <w:r w:rsidR="00067313" w:rsidRPr="009B79F0">
        <w:rPr>
          <w:rFonts w:ascii="Times New Roman" w:hAnsi="Times New Roman"/>
          <w:sz w:val="28"/>
          <w:szCs w:val="28"/>
        </w:rPr>
        <w:t>Организует обсуждение завершенных научно</w:t>
      </w:r>
      <w:r w:rsidR="00EA2175">
        <w:rPr>
          <w:rFonts w:ascii="Times New Roman" w:hAnsi="Times New Roman"/>
          <w:sz w:val="28"/>
          <w:szCs w:val="28"/>
        </w:rPr>
        <w:t>–</w:t>
      </w:r>
      <w:r w:rsidR="00067313" w:rsidRPr="009B79F0">
        <w:rPr>
          <w:rFonts w:ascii="Times New Roman" w:hAnsi="Times New Roman"/>
          <w:sz w:val="28"/>
          <w:szCs w:val="28"/>
        </w:rPr>
        <w:t>исследовательских работ</w:t>
      </w:r>
      <w:r w:rsidR="00DB4C0F">
        <w:rPr>
          <w:rFonts w:ascii="Times New Roman" w:hAnsi="Times New Roman"/>
          <w:sz w:val="28"/>
          <w:szCs w:val="28"/>
        </w:rPr>
        <w:t>,</w:t>
      </w:r>
      <w:r w:rsidR="00067313" w:rsidRPr="009B79F0">
        <w:rPr>
          <w:rFonts w:ascii="Times New Roman" w:hAnsi="Times New Roman"/>
          <w:sz w:val="28"/>
          <w:szCs w:val="28"/>
        </w:rPr>
        <w:t xml:space="preserve"> и</w:t>
      </w:r>
      <w:r w:rsidR="00DB4C0F">
        <w:rPr>
          <w:rFonts w:ascii="Times New Roman" w:hAnsi="Times New Roman"/>
          <w:sz w:val="28"/>
          <w:szCs w:val="28"/>
        </w:rPr>
        <w:t>х</w:t>
      </w:r>
      <w:r w:rsidR="00067313" w:rsidRPr="009B79F0">
        <w:rPr>
          <w:rFonts w:ascii="Times New Roman" w:hAnsi="Times New Roman"/>
          <w:sz w:val="28"/>
          <w:szCs w:val="28"/>
        </w:rPr>
        <w:t xml:space="preserve"> результатов</w:t>
      </w:r>
      <w:r w:rsidR="00DB4C0F">
        <w:rPr>
          <w:rFonts w:ascii="Times New Roman" w:hAnsi="Times New Roman"/>
          <w:sz w:val="28"/>
          <w:szCs w:val="28"/>
        </w:rPr>
        <w:t xml:space="preserve"> и</w:t>
      </w:r>
      <w:r w:rsidR="00067313" w:rsidRPr="009B79F0">
        <w:rPr>
          <w:rFonts w:ascii="Times New Roman" w:hAnsi="Times New Roman"/>
          <w:sz w:val="28"/>
          <w:szCs w:val="28"/>
        </w:rPr>
        <w:t xml:space="preserve"> возможности их внедрения.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3.23. </w:t>
      </w:r>
      <w:r w:rsidR="00067313" w:rsidRPr="009B79F0">
        <w:rPr>
          <w:rFonts w:ascii="Times New Roman" w:hAnsi="Times New Roman"/>
          <w:sz w:val="28"/>
          <w:szCs w:val="28"/>
        </w:rPr>
        <w:t>Обеспечивает возможность опубликования сведений о достигнутых научных результатах.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3.24. </w:t>
      </w:r>
      <w:r w:rsidR="00067313" w:rsidRPr="009B79F0">
        <w:rPr>
          <w:rFonts w:ascii="Times New Roman" w:hAnsi="Times New Roman"/>
          <w:sz w:val="28"/>
          <w:szCs w:val="28"/>
        </w:rPr>
        <w:t>Организует методическую работу на кафедре в соответствии с требованиями локальных нормативных актов МИРЭА и принимает непосредственное участие в подготовке учебников и учебно</w:t>
      </w:r>
      <w:r w:rsidR="00DB4C0F">
        <w:rPr>
          <w:rFonts w:ascii="Times New Roman" w:hAnsi="Times New Roman"/>
          <w:sz w:val="28"/>
          <w:szCs w:val="28"/>
        </w:rPr>
        <w:t>-</w:t>
      </w:r>
      <w:r w:rsidR="00067313" w:rsidRPr="009B79F0">
        <w:rPr>
          <w:rFonts w:ascii="Times New Roman" w:hAnsi="Times New Roman"/>
          <w:sz w:val="28"/>
          <w:szCs w:val="28"/>
        </w:rPr>
        <w:t>методических материалов кафедры.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3.25. </w:t>
      </w:r>
      <w:r w:rsidR="00067313" w:rsidRPr="009B79F0">
        <w:rPr>
          <w:rFonts w:ascii="Times New Roman" w:hAnsi="Times New Roman"/>
          <w:sz w:val="28"/>
          <w:szCs w:val="28"/>
        </w:rPr>
        <w:t>Участвует в работе учебно</w:t>
      </w:r>
      <w:r w:rsidR="00DB4C0F">
        <w:rPr>
          <w:rFonts w:ascii="Times New Roman" w:hAnsi="Times New Roman"/>
          <w:sz w:val="28"/>
          <w:szCs w:val="28"/>
        </w:rPr>
        <w:t>-</w:t>
      </w:r>
      <w:r w:rsidR="00067313" w:rsidRPr="009B79F0">
        <w:rPr>
          <w:rFonts w:ascii="Times New Roman" w:hAnsi="Times New Roman"/>
          <w:sz w:val="28"/>
          <w:szCs w:val="28"/>
        </w:rPr>
        <w:t xml:space="preserve">методических комиссий МИРЭА по соответствующим направлениям подготовки, устанавливает связи с другими образовательными учреждениями и иными организациями в целях </w:t>
      </w:r>
      <w:r w:rsidR="00DB4C0F">
        <w:rPr>
          <w:rFonts w:ascii="Times New Roman" w:hAnsi="Times New Roman"/>
          <w:sz w:val="28"/>
          <w:szCs w:val="28"/>
        </w:rPr>
        <w:t>реализации</w:t>
      </w:r>
      <w:r w:rsidR="00067313" w:rsidRPr="009B79F0">
        <w:rPr>
          <w:rFonts w:ascii="Times New Roman" w:hAnsi="Times New Roman"/>
          <w:sz w:val="28"/>
          <w:szCs w:val="28"/>
        </w:rPr>
        <w:t xml:space="preserve"> сотрудничества в указанной области.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3.26. </w:t>
      </w:r>
      <w:r w:rsidR="00067313" w:rsidRPr="009B79F0">
        <w:rPr>
          <w:rFonts w:ascii="Times New Roman" w:hAnsi="Times New Roman"/>
          <w:sz w:val="28"/>
          <w:szCs w:val="28"/>
        </w:rPr>
        <w:t>Осуществляет выбор современных технических средств обучения при проведении учебных за</w:t>
      </w:r>
      <w:r w:rsidR="00DB4C0F">
        <w:rPr>
          <w:rFonts w:ascii="Times New Roman" w:hAnsi="Times New Roman"/>
          <w:sz w:val="28"/>
          <w:szCs w:val="28"/>
        </w:rPr>
        <w:t>нятий и обеспечивает возможность</w:t>
      </w:r>
      <w:r w:rsidR="00067313" w:rsidRPr="009B79F0">
        <w:rPr>
          <w:rFonts w:ascii="Times New Roman" w:hAnsi="Times New Roman"/>
          <w:sz w:val="28"/>
          <w:szCs w:val="28"/>
        </w:rPr>
        <w:t xml:space="preserve"> их использования.</w:t>
      </w:r>
    </w:p>
    <w:p w:rsidR="00B6001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3.27. </w:t>
      </w:r>
      <w:r w:rsidR="00067313" w:rsidRPr="009B79F0">
        <w:rPr>
          <w:rFonts w:ascii="Times New Roman" w:hAnsi="Times New Roman"/>
          <w:sz w:val="28"/>
          <w:szCs w:val="28"/>
        </w:rPr>
        <w:t>Ведет педагогическую и научно</w:t>
      </w:r>
      <w:r w:rsidR="00DB4C0F">
        <w:rPr>
          <w:rFonts w:ascii="Times New Roman" w:hAnsi="Times New Roman"/>
          <w:sz w:val="28"/>
          <w:szCs w:val="28"/>
        </w:rPr>
        <w:t>-</w:t>
      </w:r>
      <w:r w:rsidR="00067313" w:rsidRPr="009B79F0">
        <w:rPr>
          <w:rFonts w:ascii="Times New Roman" w:hAnsi="Times New Roman"/>
          <w:sz w:val="28"/>
          <w:szCs w:val="28"/>
        </w:rPr>
        <w:t>исследовательскую работу на кафедре.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3.28. </w:t>
      </w:r>
      <w:r w:rsidR="00067313" w:rsidRPr="009B79F0">
        <w:rPr>
          <w:rFonts w:ascii="Times New Roman" w:hAnsi="Times New Roman"/>
          <w:sz w:val="28"/>
          <w:szCs w:val="28"/>
        </w:rPr>
        <w:t>Систематически (в соответствии с требованиями нормативных и локальных нормативных актов) повышает свою квалификацию.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3.29. </w:t>
      </w:r>
      <w:r w:rsidR="00067313" w:rsidRPr="009B79F0">
        <w:rPr>
          <w:rFonts w:ascii="Times New Roman" w:hAnsi="Times New Roman"/>
          <w:sz w:val="28"/>
          <w:szCs w:val="28"/>
        </w:rPr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3.30. </w:t>
      </w:r>
      <w:r w:rsidR="00067313" w:rsidRPr="009B79F0">
        <w:rPr>
          <w:rFonts w:ascii="Times New Roman" w:hAnsi="Times New Roman"/>
          <w:sz w:val="28"/>
          <w:szCs w:val="28"/>
        </w:rPr>
        <w:t>Руководит подготовкой научно</w:t>
      </w:r>
      <w:r w:rsidR="00EA2175">
        <w:rPr>
          <w:rFonts w:ascii="Times New Roman" w:hAnsi="Times New Roman"/>
          <w:sz w:val="28"/>
          <w:szCs w:val="28"/>
        </w:rPr>
        <w:t>–</w:t>
      </w:r>
      <w:r w:rsidR="00067313" w:rsidRPr="009B79F0">
        <w:rPr>
          <w:rFonts w:ascii="Times New Roman" w:hAnsi="Times New Roman"/>
          <w:sz w:val="28"/>
          <w:szCs w:val="28"/>
        </w:rPr>
        <w:t>педагогических кадров на кафедре и принимает непосредственное участие в указанной работе.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3.31. </w:t>
      </w:r>
      <w:r w:rsidR="00067313" w:rsidRPr="009B79F0">
        <w:rPr>
          <w:rFonts w:ascii="Times New Roman" w:hAnsi="Times New Roman"/>
          <w:sz w:val="28"/>
          <w:szCs w:val="28"/>
        </w:rPr>
        <w:t>Планирует повышение квалификации преподавателей кафедры и осуществляет необходимый контроль. Ежегодно докладывает на заседании кафедры об итогах проведения повышения квалификации</w:t>
      </w:r>
      <w:r w:rsidR="00AB6CC7">
        <w:rPr>
          <w:rFonts w:ascii="Times New Roman" w:hAnsi="Times New Roman"/>
          <w:sz w:val="28"/>
          <w:szCs w:val="28"/>
        </w:rPr>
        <w:t>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3.32. </w:t>
      </w:r>
      <w:r w:rsidR="00067313" w:rsidRPr="009B79F0">
        <w:rPr>
          <w:rFonts w:ascii="Times New Roman" w:hAnsi="Times New Roman"/>
          <w:sz w:val="28"/>
          <w:szCs w:val="28"/>
        </w:rPr>
        <w:t>Принимает участие в международной деятельности кафедры и факультета, устанавливает и поддерживает международное сотрудничество по профилю кафедры с зарубежными высшими учебными заведениями, научно</w:t>
      </w:r>
      <w:r w:rsidR="00DB4C0F">
        <w:rPr>
          <w:rFonts w:ascii="Times New Roman" w:hAnsi="Times New Roman"/>
          <w:sz w:val="28"/>
          <w:szCs w:val="28"/>
        </w:rPr>
        <w:t>-</w:t>
      </w:r>
      <w:r w:rsidR="00067313" w:rsidRPr="009B79F0">
        <w:rPr>
          <w:rFonts w:ascii="Times New Roman" w:hAnsi="Times New Roman"/>
          <w:sz w:val="28"/>
          <w:szCs w:val="28"/>
        </w:rPr>
        <w:t>исследовательскими организациями, предприятиями и учреждениями. Обеспечивает участие педагогических работников кафедры в программах международных академических обменов.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3.33. </w:t>
      </w:r>
      <w:r w:rsidR="00067313" w:rsidRPr="009B79F0">
        <w:rPr>
          <w:rFonts w:ascii="Times New Roman" w:hAnsi="Times New Roman"/>
          <w:sz w:val="28"/>
          <w:szCs w:val="28"/>
        </w:rPr>
        <w:t>Разрабатывает документы СМК кафедры</w:t>
      </w:r>
      <w:r w:rsidR="0017176B">
        <w:rPr>
          <w:rFonts w:ascii="Times New Roman" w:hAnsi="Times New Roman"/>
          <w:sz w:val="28"/>
          <w:szCs w:val="28"/>
        </w:rPr>
        <w:t>, в частности</w:t>
      </w:r>
      <w:r w:rsidR="00067313" w:rsidRPr="009B79F0">
        <w:rPr>
          <w:rFonts w:ascii="Times New Roman" w:hAnsi="Times New Roman"/>
          <w:sz w:val="28"/>
          <w:szCs w:val="28"/>
        </w:rPr>
        <w:t xml:space="preserve"> </w:t>
      </w:r>
      <w:r w:rsidR="0017176B">
        <w:rPr>
          <w:rFonts w:ascii="Times New Roman" w:hAnsi="Times New Roman"/>
          <w:sz w:val="28"/>
          <w:szCs w:val="28"/>
        </w:rPr>
        <w:t>р</w:t>
      </w:r>
      <w:r w:rsidR="00067313" w:rsidRPr="009B79F0">
        <w:rPr>
          <w:rFonts w:ascii="Times New Roman" w:hAnsi="Times New Roman"/>
          <w:sz w:val="28"/>
          <w:szCs w:val="28"/>
        </w:rPr>
        <w:t>уководит разработкой целей кафедры в области качества и работой по их реализации.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3.34. </w:t>
      </w:r>
      <w:r w:rsidR="00067313" w:rsidRPr="009B79F0">
        <w:rPr>
          <w:rFonts w:ascii="Times New Roman" w:hAnsi="Times New Roman"/>
          <w:sz w:val="28"/>
          <w:szCs w:val="28"/>
        </w:rPr>
        <w:t>Обеспечивает составление и хранение всех видов документации и отчетности по кафедре в соответствии с требованиями локальных нормативных актов МИРЭА.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3.35. </w:t>
      </w:r>
      <w:r w:rsidR="00067313" w:rsidRPr="009B79F0">
        <w:rPr>
          <w:rFonts w:ascii="Times New Roman" w:hAnsi="Times New Roman"/>
          <w:sz w:val="28"/>
          <w:szCs w:val="28"/>
        </w:rPr>
        <w:t xml:space="preserve">Контролирует выполнение обучающимися и работниками </w:t>
      </w:r>
      <w:r w:rsidR="00067313" w:rsidRPr="00D32963">
        <w:rPr>
          <w:rFonts w:ascii="Times New Roman" w:hAnsi="Times New Roman"/>
          <w:sz w:val="28"/>
          <w:szCs w:val="28"/>
        </w:rPr>
        <w:t>кафедры правил</w:t>
      </w:r>
      <w:r w:rsidR="00067313" w:rsidRPr="009B79F0">
        <w:rPr>
          <w:rFonts w:ascii="Times New Roman" w:hAnsi="Times New Roman"/>
          <w:sz w:val="28"/>
          <w:szCs w:val="28"/>
        </w:rPr>
        <w:t xml:space="preserve"> по охране труда и пожарной безопасности.</w:t>
      </w:r>
    </w:p>
    <w:p w:rsidR="00AB6CC7" w:rsidRPr="00053F01" w:rsidRDefault="00E25F58" w:rsidP="00053F0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3.36. </w:t>
      </w:r>
      <w:r w:rsidR="00067313" w:rsidRPr="009B79F0">
        <w:rPr>
          <w:rFonts w:ascii="Times New Roman" w:hAnsi="Times New Roman"/>
          <w:sz w:val="28"/>
          <w:szCs w:val="28"/>
        </w:rPr>
        <w:t>Участвует в работе выборных органов или струк</w:t>
      </w:r>
      <w:r w:rsidR="00067313" w:rsidRPr="00D32963">
        <w:rPr>
          <w:rFonts w:ascii="Times New Roman" w:hAnsi="Times New Roman"/>
          <w:sz w:val="28"/>
          <w:szCs w:val="28"/>
        </w:rPr>
        <w:t>турных</w:t>
      </w:r>
      <w:r w:rsidR="00067313" w:rsidRPr="009B79F0">
        <w:rPr>
          <w:rFonts w:ascii="Times New Roman" w:hAnsi="Times New Roman"/>
          <w:sz w:val="28"/>
          <w:szCs w:val="28"/>
        </w:rPr>
        <w:t xml:space="preserve"> </w:t>
      </w:r>
      <w:r w:rsidR="00D32963" w:rsidRPr="00D32963">
        <w:rPr>
          <w:rFonts w:ascii="Times New Roman" w:hAnsi="Times New Roman"/>
          <w:sz w:val="28"/>
          <w:szCs w:val="28"/>
        </w:rPr>
        <w:t>подразделений   МИРЭА по вопросам, относящимся к деятельности кафедры.</w:t>
      </w:r>
    </w:p>
    <w:p w:rsidR="00AB6CC7" w:rsidRDefault="00AB6CC7" w:rsidP="002E39E9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67313" w:rsidRPr="009B79F0" w:rsidRDefault="00067313" w:rsidP="002E39E9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B79F0">
        <w:rPr>
          <w:rFonts w:ascii="Times New Roman" w:hAnsi="Times New Roman"/>
          <w:b/>
          <w:sz w:val="28"/>
          <w:szCs w:val="28"/>
        </w:rPr>
        <w:t>4.</w:t>
      </w:r>
      <w:r w:rsidRPr="009B79F0">
        <w:rPr>
          <w:rFonts w:ascii="Times New Roman" w:hAnsi="Times New Roman"/>
          <w:sz w:val="28"/>
          <w:szCs w:val="28"/>
        </w:rPr>
        <w:t xml:space="preserve"> </w:t>
      </w:r>
      <w:r w:rsidRPr="009B79F0">
        <w:rPr>
          <w:rFonts w:ascii="Times New Roman" w:hAnsi="Times New Roman"/>
          <w:b/>
          <w:sz w:val="28"/>
          <w:szCs w:val="28"/>
        </w:rPr>
        <w:t>Права</w:t>
      </w:r>
    </w:p>
    <w:p w:rsidR="00067313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067313" w:rsidRPr="009B79F0">
        <w:rPr>
          <w:rFonts w:ascii="Times New Roman" w:hAnsi="Times New Roman"/>
          <w:sz w:val="28"/>
          <w:szCs w:val="28"/>
        </w:rPr>
        <w:t>Заведующий кафедрой пользуется следующими академическими правами:</w:t>
      </w:r>
    </w:p>
    <w:p w:rsidR="00882948" w:rsidRPr="009B79F0" w:rsidRDefault="00260D0A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требование</w:t>
      </w:r>
      <w:r w:rsidR="00882948">
        <w:rPr>
          <w:rFonts w:ascii="Times New Roman" w:hAnsi="Times New Roman"/>
          <w:sz w:val="28"/>
          <w:szCs w:val="28"/>
        </w:rPr>
        <w:t xml:space="preserve"> от руководства оказания содействия в исполнении своих должностных обязанностей и прав.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на свободу преподавания, свободу выражения своего мнения, свободу от вмешательства в профессиональную деятельность;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lastRenderedPageBreak/>
        <w:t>на свободу выбора и использования педагогически обоснованных форм, средств, методов обучения и воспитания;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на творческую инициативу, разработку и применение авторских программ и методов обучения и воспитания в пределах реализуе</w:t>
      </w:r>
      <w:r w:rsidR="00A76A84">
        <w:rPr>
          <w:rFonts w:ascii="Times New Roman" w:hAnsi="Times New Roman"/>
          <w:sz w:val="28"/>
          <w:szCs w:val="28"/>
        </w:rPr>
        <w:t>мого</w:t>
      </w:r>
      <w:r w:rsidRPr="009B79F0">
        <w:rPr>
          <w:rFonts w:ascii="Times New Roman" w:hAnsi="Times New Roman"/>
          <w:sz w:val="28"/>
          <w:szCs w:val="28"/>
        </w:rPr>
        <w:t xml:space="preserve"> учебного предмета, курса, дисциплины (модуля);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на участие в разработке образовательных программ, в том числе учебных планов</w:t>
      </w:r>
      <w:r w:rsidRPr="0012025B">
        <w:rPr>
          <w:rFonts w:ascii="Times New Roman" w:hAnsi="Times New Roman"/>
          <w:sz w:val="28"/>
          <w:szCs w:val="28"/>
        </w:rPr>
        <w:t>, календарных учебных</w:t>
      </w:r>
      <w:r w:rsidRPr="009B79F0">
        <w:rPr>
          <w:rFonts w:ascii="Times New Roman" w:hAnsi="Times New Roman"/>
          <w:sz w:val="28"/>
          <w:szCs w:val="28"/>
        </w:rPr>
        <w:t xml:space="preserve"> графиков, рабочих </w:t>
      </w:r>
      <w:r w:rsidR="00A36C6E">
        <w:rPr>
          <w:rFonts w:ascii="Times New Roman" w:hAnsi="Times New Roman"/>
          <w:sz w:val="28"/>
          <w:szCs w:val="28"/>
        </w:rPr>
        <w:t>планов</w:t>
      </w:r>
      <w:r w:rsidR="001B28C5" w:rsidRPr="001B28C5">
        <w:rPr>
          <w:rFonts w:ascii="Times New Roman" w:hAnsi="Times New Roman"/>
          <w:sz w:val="28"/>
          <w:szCs w:val="28"/>
        </w:rPr>
        <w:t xml:space="preserve"> </w:t>
      </w:r>
      <w:r w:rsidR="001B28C5">
        <w:rPr>
          <w:rFonts w:ascii="Times New Roman" w:hAnsi="Times New Roman"/>
          <w:sz w:val="28"/>
          <w:szCs w:val="28"/>
        </w:rPr>
        <w:t xml:space="preserve">и иных </w:t>
      </w:r>
      <w:r w:rsidR="001B28C5" w:rsidRPr="009B79F0">
        <w:rPr>
          <w:rFonts w:ascii="Times New Roman" w:hAnsi="Times New Roman"/>
          <w:sz w:val="28"/>
          <w:szCs w:val="28"/>
        </w:rPr>
        <w:t>методических материалов</w:t>
      </w:r>
      <w:r w:rsidRPr="009B79F0">
        <w:rPr>
          <w:rFonts w:ascii="Times New Roman" w:hAnsi="Times New Roman"/>
          <w:sz w:val="28"/>
          <w:szCs w:val="28"/>
        </w:rPr>
        <w:t>,</w:t>
      </w:r>
      <w:r w:rsidR="0012025B">
        <w:rPr>
          <w:rFonts w:ascii="Times New Roman" w:hAnsi="Times New Roman"/>
          <w:sz w:val="28"/>
          <w:szCs w:val="28"/>
        </w:rPr>
        <w:t xml:space="preserve"> а также</w:t>
      </w:r>
      <w:r w:rsidR="00DB4C0F">
        <w:rPr>
          <w:rFonts w:ascii="Times New Roman" w:hAnsi="Times New Roman"/>
          <w:sz w:val="28"/>
          <w:szCs w:val="28"/>
        </w:rPr>
        <w:t xml:space="preserve"> в определении</w:t>
      </w:r>
      <w:r w:rsidR="0012025B">
        <w:rPr>
          <w:rFonts w:ascii="Times New Roman" w:hAnsi="Times New Roman"/>
          <w:sz w:val="28"/>
          <w:szCs w:val="28"/>
        </w:rPr>
        <w:t xml:space="preserve"> содержания</w:t>
      </w:r>
      <w:r w:rsidRPr="009B79F0">
        <w:rPr>
          <w:rFonts w:ascii="Times New Roman" w:hAnsi="Times New Roman"/>
          <w:sz w:val="28"/>
          <w:szCs w:val="28"/>
        </w:rPr>
        <w:t xml:space="preserve"> курсов, дисциплин (модулей).</w:t>
      </w:r>
    </w:p>
    <w:p w:rsidR="00067313" w:rsidRPr="009B79F0" w:rsidRDefault="00E25F58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067313" w:rsidRPr="009B79F0">
        <w:rPr>
          <w:rFonts w:ascii="Times New Roman" w:hAnsi="Times New Roman"/>
          <w:sz w:val="28"/>
          <w:szCs w:val="28"/>
        </w:rPr>
        <w:t>Кроме того, заведующий кафедрой имеет право:</w:t>
      </w:r>
    </w:p>
    <w:p w:rsidR="00067313" w:rsidRPr="009B79F0" w:rsidRDefault="00067313" w:rsidP="00E25F5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направлять работу преподавателей кафедры на обеспечение высокого качества учебного процесса в соответствии с федеральными государственными образовательными стандартами высшего образования;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разрабатывать и вносить предложения по совершенствованию учебного процесса, научной работы, а также деятельности кафедры, факультета,</w:t>
      </w:r>
      <w:r w:rsidR="007B5BD9">
        <w:rPr>
          <w:rFonts w:ascii="Times New Roman" w:hAnsi="Times New Roman"/>
          <w:sz w:val="28"/>
          <w:szCs w:val="28"/>
        </w:rPr>
        <w:t xml:space="preserve"> </w:t>
      </w:r>
      <w:r w:rsidRPr="009B79F0">
        <w:rPr>
          <w:rFonts w:ascii="Times New Roman" w:hAnsi="Times New Roman"/>
          <w:sz w:val="28"/>
          <w:szCs w:val="28"/>
        </w:rPr>
        <w:t>МИРЭА;</w:t>
      </w:r>
    </w:p>
    <w:p w:rsidR="00461EB1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вести подбор научно</w:t>
      </w:r>
      <w:r w:rsidR="00DB4C0F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>педагогических работников и учебно</w:t>
      </w:r>
      <w:r w:rsidR="00DB4C0F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>вспомогательного персонала кафедры;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распределять учебную нагрузку между профессорско</w:t>
      </w:r>
      <w:r w:rsidR="00AB6CC7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 xml:space="preserve"> преподавательским составом кафедры в пределах годовой нормы учебной нагрузки с целью рационального использования трудовых ресурсов кафедры;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давать указания и служебные поручения всем работникам кафедры и требовать их исполнения;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представлять к поощрению отличившихся в исполнении трудовых обязанностей преподавателей и других работников кафедры;</w:t>
      </w:r>
    </w:p>
    <w:p w:rsidR="00461EB1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организовывать контроль деятельности работников кафедры;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lastRenderedPageBreak/>
        <w:t xml:space="preserve">участвовать в обсуждении проектов решений руководства </w:t>
      </w:r>
      <w:r w:rsidR="007B5BD9">
        <w:rPr>
          <w:rFonts w:ascii="Times New Roman" w:hAnsi="Times New Roman"/>
          <w:sz w:val="28"/>
          <w:szCs w:val="28"/>
        </w:rPr>
        <w:t>и</w:t>
      </w:r>
      <w:r w:rsidRPr="009B79F0">
        <w:rPr>
          <w:rFonts w:ascii="Times New Roman" w:hAnsi="Times New Roman"/>
          <w:sz w:val="28"/>
          <w:szCs w:val="28"/>
        </w:rPr>
        <w:t>нститута и МИРЭА по направлениям деятельности кафедры;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участвовать в обсуждении вопросов, касающихся исполняемых должностных обязанностей;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инициировать проведение заседаний кафедры;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 xml:space="preserve">в установленном порядке избирать и быть избранным в органы управления </w:t>
      </w:r>
      <w:r w:rsidR="007B5BD9">
        <w:rPr>
          <w:rFonts w:ascii="Times New Roman" w:hAnsi="Times New Roman"/>
          <w:sz w:val="28"/>
          <w:szCs w:val="28"/>
        </w:rPr>
        <w:t>института</w:t>
      </w:r>
      <w:r w:rsidRPr="009B79F0">
        <w:rPr>
          <w:rFonts w:ascii="Times New Roman" w:hAnsi="Times New Roman"/>
          <w:sz w:val="28"/>
          <w:szCs w:val="28"/>
        </w:rPr>
        <w:t xml:space="preserve"> и (или) МИРЭА;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привлекать к реализации целей и задач кафедры работников кафедры и иных педагогических работников МИРЭА (по согл</w:t>
      </w:r>
      <w:r w:rsidR="00DB4C0F">
        <w:rPr>
          <w:rFonts w:ascii="Times New Roman" w:hAnsi="Times New Roman"/>
          <w:sz w:val="28"/>
          <w:szCs w:val="28"/>
        </w:rPr>
        <w:t>асованию с директором института</w:t>
      </w:r>
      <w:r w:rsidRPr="009B79F0">
        <w:rPr>
          <w:rFonts w:ascii="Times New Roman" w:hAnsi="Times New Roman"/>
          <w:sz w:val="28"/>
          <w:szCs w:val="28"/>
        </w:rPr>
        <w:t xml:space="preserve"> и руководством МИРЭА), а также проводить контроль своевременности и качества исполнения поручений привлеченными работниками;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запрашивать и получать от работников других структурных подразделений МИРЭА информацию и документы, необходимые для выполнения своих должностных обязанностей и</w:t>
      </w:r>
      <w:r w:rsidR="00DB4C0F">
        <w:rPr>
          <w:rFonts w:ascii="Times New Roman" w:hAnsi="Times New Roman"/>
          <w:sz w:val="28"/>
          <w:szCs w:val="28"/>
        </w:rPr>
        <w:t xml:space="preserve"> </w:t>
      </w:r>
      <w:r w:rsidRPr="009B79F0">
        <w:rPr>
          <w:rFonts w:ascii="Times New Roman" w:hAnsi="Times New Roman"/>
          <w:sz w:val="28"/>
          <w:szCs w:val="28"/>
        </w:rPr>
        <w:t>(или) поручений директора института, руководства МИРЭА;</w:t>
      </w:r>
    </w:p>
    <w:p w:rsidR="00326721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взаимодействовать как с руководством   МИРЭА, так и со структурными подразделениями МИРЭА при решении задач в рамках своих должностных обязанностей;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пользоваться в установленном порядке услугами читальных залов, библиотек, информационных фондов, учебных и научных подразделений, а также услугами социально</w:t>
      </w:r>
      <w:r w:rsidR="00DB4C0F">
        <w:rPr>
          <w:rFonts w:ascii="Times New Roman" w:hAnsi="Times New Roman"/>
          <w:sz w:val="28"/>
          <w:szCs w:val="28"/>
        </w:rPr>
        <w:t>-</w:t>
      </w:r>
      <w:r w:rsidRPr="009B79F0">
        <w:rPr>
          <w:rFonts w:ascii="Times New Roman" w:hAnsi="Times New Roman"/>
          <w:sz w:val="28"/>
          <w:szCs w:val="28"/>
        </w:rPr>
        <w:t>бытовых, лечебных и других структурных подразделений МИРЭА в соответствии с Уставом, Коллективным договором и локальными нормативными актами МИРЭА;</w:t>
      </w:r>
    </w:p>
    <w:p w:rsidR="00067313" w:rsidRDefault="00260D0A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</w:t>
      </w:r>
      <w:r w:rsidR="00067313" w:rsidRPr="009B79F0">
        <w:rPr>
          <w:rFonts w:ascii="Times New Roman" w:hAnsi="Times New Roman"/>
          <w:sz w:val="28"/>
          <w:szCs w:val="28"/>
        </w:rPr>
        <w:t xml:space="preserve"> сво</w:t>
      </w:r>
      <w:r>
        <w:rPr>
          <w:rFonts w:ascii="Times New Roman" w:hAnsi="Times New Roman"/>
          <w:sz w:val="28"/>
          <w:szCs w:val="28"/>
        </w:rPr>
        <w:t>ю</w:t>
      </w:r>
      <w:r w:rsidR="00067313" w:rsidRPr="009B79F0">
        <w:rPr>
          <w:rFonts w:ascii="Times New Roman" w:hAnsi="Times New Roman"/>
          <w:sz w:val="28"/>
          <w:szCs w:val="28"/>
        </w:rPr>
        <w:t xml:space="preserve"> квалификаци</w:t>
      </w:r>
      <w:r>
        <w:rPr>
          <w:rFonts w:ascii="Times New Roman" w:hAnsi="Times New Roman"/>
          <w:sz w:val="28"/>
          <w:szCs w:val="28"/>
        </w:rPr>
        <w:t>ю</w:t>
      </w:r>
      <w:r w:rsidR="00067313" w:rsidRPr="009B79F0">
        <w:rPr>
          <w:rFonts w:ascii="Times New Roman" w:hAnsi="Times New Roman"/>
          <w:sz w:val="28"/>
          <w:szCs w:val="28"/>
        </w:rPr>
        <w:t xml:space="preserve"> (дополнительное профессиональное образование) в установленном в МИРЭА порядке.</w:t>
      </w:r>
    </w:p>
    <w:p w:rsidR="00326721" w:rsidRPr="009B79F0" w:rsidRDefault="00326721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7313" w:rsidRPr="00326721" w:rsidRDefault="00067313" w:rsidP="00326721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26721">
        <w:rPr>
          <w:rFonts w:ascii="Times New Roman" w:hAnsi="Times New Roman"/>
          <w:b/>
          <w:sz w:val="28"/>
          <w:szCs w:val="28"/>
        </w:rPr>
        <w:t>5. Ответственность</w:t>
      </w:r>
    </w:p>
    <w:p w:rsidR="00067313" w:rsidRDefault="00067313" w:rsidP="00AB6CC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lastRenderedPageBreak/>
        <w:t xml:space="preserve">Заведующий кафедрой несет персональную ответственность за качество и своевременность выполнения </w:t>
      </w:r>
      <w:r w:rsidR="00C565F7" w:rsidRPr="009B79F0">
        <w:rPr>
          <w:rFonts w:ascii="Times New Roman" w:hAnsi="Times New Roman"/>
          <w:sz w:val="28"/>
          <w:szCs w:val="28"/>
        </w:rPr>
        <w:t>задач</w:t>
      </w:r>
      <w:r w:rsidR="00C565F7" w:rsidRPr="00C565F7">
        <w:rPr>
          <w:rFonts w:ascii="Times New Roman" w:hAnsi="Times New Roman"/>
          <w:sz w:val="28"/>
          <w:szCs w:val="28"/>
        </w:rPr>
        <w:t xml:space="preserve"> </w:t>
      </w:r>
      <w:r w:rsidR="00C565F7" w:rsidRPr="009B79F0">
        <w:rPr>
          <w:rFonts w:ascii="Times New Roman" w:hAnsi="Times New Roman"/>
          <w:sz w:val="28"/>
          <w:szCs w:val="28"/>
        </w:rPr>
        <w:t>по всем направлениям ее деятельности</w:t>
      </w:r>
      <w:r w:rsidR="00C565F7">
        <w:rPr>
          <w:rFonts w:ascii="Times New Roman" w:hAnsi="Times New Roman"/>
          <w:sz w:val="28"/>
          <w:szCs w:val="28"/>
        </w:rPr>
        <w:t>,</w:t>
      </w:r>
      <w:r w:rsidR="00C565F7" w:rsidRPr="009B79F0">
        <w:rPr>
          <w:rFonts w:ascii="Times New Roman" w:hAnsi="Times New Roman"/>
          <w:sz w:val="28"/>
          <w:szCs w:val="28"/>
        </w:rPr>
        <w:t xml:space="preserve"> </w:t>
      </w:r>
      <w:r w:rsidRPr="009B79F0">
        <w:rPr>
          <w:rFonts w:ascii="Times New Roman" w:hAnsi="Times New Roman"/>
          <w:sz w:val="28"/>
          <w:szCs w:val="28"/>
        </w:rPr>
        <w:t xml:space="preserve">возложенных на кафедру </w:t>
      </w:r>
      <w:r w:rsidR="00461EB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B79F0">
        <w:rPr>
          <w:rFonts w:ascii="Times New Roman" w:hAnsi="Times New Roman"/>
          <w:sz w:val="28"/>
          <w:szCs w:val="28"/>
        </w:rPr>
        <w:t xml:space="preserve">Положением о кафедре </w:t>
      </w:r>
      <w:r w:rsidR="00AB6CC7">
        <w:rPr>
          <w:rFonts w:ascii="Times New Roman" w:hAnsi="Times New Roman"/>
          <w:sz w:val="28"/>
          <w:szCs w:val="28"/>
        </w:rPr>
        <w:t>_____________________________________.</w:t>
      </w:r>
    </w:p>
    <w:p w:rsidR="00AB6CC7" w:rsidRDefault="00AB6CC7" w:rsidP="00053F01">
      <w:pPr>
        <w:ind w:firstLine="851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 w:rsidRPr="00AB6CC7">
        <w:rPr>
          <w:rFonts w:ascii="Times New Roman" w:hAnsi="Times New Roman"/>
          <w:i/>
          <w:sz w:val="28"/>
          <w:szCs w:val="28"/>
          <w:vertAlign w:val="subscript"/>
        </w:rPr>
        <w:t>(наименование кафедры, номер СМК МИРЭА)</w:t>
      </w:r>
    </w:p>
    <w:p w:rsidR="00053F01" w:rsidRPr="00AB6CC7" w:rsidRDefault="00053F01" w:rsidP="00053F01">
      <w:pPr>
        <w:ind w:firstLine="851"/>
        <w:jc w:val="both"/>
        <w:rPr>
          <w:rFonts w:ascii="Times New Roman" w:hAnsi="Times New Roman"/>
          <w:i/>
          <w:sz w:val="28"/>
          <w:szCs w:val="28"/>
          <w:vertAlign w:val="subscript"/>
        </w:rPr>
      </w:pPr>
    </w:p>
    <w:p w:rsidR="00067313" w:rsidRPr="009B79F0" w:rsidRDefault="00067313" w:rsidP="00AB6CC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Заведующий кафедрой несет ответственность в соответствии с действующим законодат</w:t>
      </w:r>
      <w:r w:rsidR="00DB4C0F">
        <w:rPr>
          <w:rFonts w:ascii="Times New Roman" w:hAnsi="Times New Roman"/>
          <w:sz w:val="28"/>
          <w:szCs w:val="28"/>
        </w:rPr>
        <w:t>ельством Российской Федерации</w:t>
      </w:r>
      <w:r w:rsidRPr="009B79F0">
        <w:rPr>
          <w:rFonts w:ascii="Times New Roman" w:hAnsi="Times New Roman"/>
          <w:sz w:val="28"/>
          <w:szCs w:val="28"/>
        </w:rPr>
        <w:t>:</w:t>
      </w:r>
    </w:p>
    <w:p w:rsidR="00536291" w:rsidRDefault="00AB6CC7" w:rsidP="0053629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B4C0F">
        <w:rPr>
          <w:rFonts w:ascii="Times New Roman" w:hAnsi="Times New Roman"/>
          <w:sz w:val="28"/>
          <w:szCs w:val="28"/>
        </w:rPr>
        <w:t xml:space="preserve">а </w:t>
      </w:r>
      <w:r w:rsidR="00067313" w:rsidRPr="009B79F0">
        <w:rPr>
          <w:rFonts w:ascii="Times New Roman" w:hAnsi="Times New Roman"/>
          <w:sz w:val="28"/>
          <w:szCs w:val="28"/>
        </w:rPr>
        <w:t>ненадлежащее исполнение или неисполнение по своей вине должностных обязанностей, предусмот</w:t>
      </w:r>
      <w:r w:rsidR="00536291">
        <w:rPr>
          <w:rFonts w:ascii="Times New Roman" w:hAnsi="Times New Roman"/>
          <w:sz w:val="28"/>
          <w:szCs w:val="28"/>
        </w:rPr>
        <w:t>ренных должностной инструкцией</w:t>
      </w:r>
      <w:r>
        <w:rPr>
          <w:rFonts w:ascii="Times New Roman" w:hAnsi="Times New Roman"/>
          <w:sz w:val="28"/>
          <w:szCs w:val="28"/>
        </w:rPr>
        <w:t>,</w:t>
      </w:r>
      <w:r w:rsidR="00536291">
        <w:rPr>
          <w:rFonts w:ascii="Times New Roman" w:hAnsi="Times New Roman"/>
          <w:sz w:val="28"/>
          <w:szCs w:val="28"/>
        </w:rPr>
        <w:t xml:space="preserve"> трудовым договором</w:t>
      </w:r>
      <w:r w:rsidR="00F87802">
        <w:rPr>
          <w:rFonts w:ascii="Times New Roman" w:hAnsi="Times New Roman"/>
          <w:sz w:val="28"/>
          <w:szCs w:val="28"/>
        </w:rPr>
        <w:t xml:space="preserve"> (эффективным ко</w:t>
      </w:r>
      <w:r w:rsidR="00DB4C0F">
        <w:rPr>
          <w:rFonts w:ascii="Times New Roman" w:hAnsi="Times New Roman"/>
          <w:sz w:val="28"/>
          <w:szCs w:val="28"/>
        </w:rPr>
        <w:t>нтрактом) и индивидуальным плано</w:t>
      </w:r>
      <w:r w:rsidR="00F87802">
        <w:rPr>
          <w:rFonts w:ascii="Times New Roman" w:hAnsi="Times New Roman"/>
          <w:sz w:val="28"/>
          <w:szCs w:val="28"/>
        </w:rPr>
        <w:t>м работы преподавателя</w:t>
      </w:r>
      <w:r w:rsidR="00536291">
        <w:rPr>
          <w:rFonts w:ascii="Times New Roman" w:hAnsi="Times New Roman"/>
          <w:sz w:val="28"/>
          <w:szCs w:val="28"/>
        </w:rPr>
        <w:t>;</w:t>
      </w:r>
    </w:p>
    <w:p w:rsidR="00536291" w:rsidRDefault="00067313" w:rsidP="0053629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 xml:space="preserve">нарушение по своей вине Устава МИРЭА; 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ненадлежащее исполнение или неисполнение по своей вине приказов МИРЭА, а также нарушение норм и правил, установленных локальными нормативными актами МИРЭА;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067313" w:rsidRDefault="00536291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причинение ущерба МИРЭА;</w:t>
      </w:r>
    </w:p>
    <w:p w:rsidR="00536291" w:rsidRDefault="00536291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правонарушения</w:t>
      </w:r>
      <w:r w:rsidR="00882948">
        <w:rPr>
          <w:rFonts w:ascii="Times New Roman" w:hAnsi="Times New Roman"/>
          <w:sz w:val="28"/>
          <w:szCs w:val="28"/>
        </w:rPr>
        <w:t xml:space="preserve"> и преступления</w:t>
      </w:r>
      <w:r w:rsidR="00260D0A">
        <w:rPr>
          <w:rFonts w:ascii="Times New Roman" w:hAnsi="Times New Roman"/>
          <w:sz w:val="28"/>
          <w:szCs w:val="28"/>
        </w:rPr>
        <w:t>,</w:t>
      </w:r>
      <w:r w:rsidR="00882948">
        <w:rPr>
          <w:rFonts w:ascii="Times New Roman" w:hAnsi="Times New Roman"/>
          <w:sz w:val="28"/>
          <w:szCs w:val="28"/>
        </w:rPr>
        <w:t xml:space="preserve"> совершенные  в процессе своей деятельности, в порядке, установленном действующим административным, уголовным и гражданским законодательством Российской Федерации.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7313" w:rsidRPr="0018668A" w:rsidRDefault="00067313" w:rsidP="0018668A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8668A">
        <w:rPr>
          <w:rFonts w:ascii="Times New Roman" w:hAnsi="Times New Roman"/>
          <w:b/>
          <w:sz w:val="28"/>
          <w:szCs w:val="28"/>
        </w:rPr>
        <w:t>6. Дополнительные положения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 xml:space="preserve">Должностная инструкция разработана на основе Единого квалификационного справочника должностей руководителей, специалистов и служащих, </w:t>
      </w:r>
      <w:r w:rsidR="00882948">
        <w:rPr>
          <w:rFonts w:ascii="Times New Roman" w:hAnsi="Times New Roman"/>
          <w:sz w:val="28"/>
          <w:szCs w:val="28"/>
        </w:rPr>
        <w:t>разработанного на основании Постановления Правительства РФ от 31.10.2002 № 787</w:t>
      </w:r>
      <w:r w:rsidRPr="009B79F0">
        <w:rPr>
          <w:rFonts w:ascii="Times New Roman" w:hAnsi="Times New Roman"/>
          <w:sz w:val="28"/>
          <w:szCs w:val="28"/>
        </w:rPr>
        <w:t xml:space="preserve">, введенного приказом   МИРЭА от </w:t>
      </w:r>
      <w:r w:rsidR="00882948">
        <w:rPr>
          <w:rFonts w:ascii="Times New Roman" w:hAnsi="Times New Roman"/>
          <w:sz w:val="28"/>
          <w:szCs w:val="28"/>
        </w:rPr>
        <w:t>21.08.2014 г. № 595</w:t>
      </w:r>
      <w:r w:rsidRPr="009B79F0">
        <w:rPr>
          <w:rFonts w:ascii="Times New Roman" w:hAnsi="Times New Roman"/>
          <w:sz w:val="28"/>
          <w:szCs w:val="28"/>
        </w:rPr>
        <w:t>.</w:t>
      </w:r>
    </w:p>
    <w:p w:rsidR="00067313" w:rsidRPr="009B79F0" w:rsidRDefault="00067313" w:rsidP="0006731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lastRenderedPageBreak/>
        <w:t>Ознакомление работника с должностной инструкцией осуществляется при приеме на работу (до подписания трудового договора) либо при замещении временно отсутствующего заведующего кафедрой.</w:t>
      </w:r>
    </w:p>
    <w:p w:rsidR="00D43B6A" w:rsidRDefault="00067313" w:rsidP="00D43B6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79F0">
        <w:rPr>
          <w:rFonts w:ascii="Times New Roman" w:hAnsi="Times New Roman"/>
          <w:sz w:val="28"/>
          <w:szCs w:val="28"/>
        </w:rPr>
        <w:t>Факт ознакомления педагогического работника с должностной инструкцией подтверждается записью «Ознакомлен, согласен, 2</w:t>
      </w:r>
      <w:r w:rsidR="00EA2175">
        <w:rPr>
          <w:rFonts w:ascii="Times New Roman" w:hAnsi="Times New Roman"/>
          <w:sz w:val="28"/>
          <w:szCs w:val="28"/>
        </w:rPr>
        <w:t>–</w:t>
      </w:r>
      <w:r w:rsidRPr="009B79F0">
        <w:rPr>
          <w:rFonts w:ascii="Times New Roman" w:hAnsi="Times New Roman"/>
          <w:sz w:val="28"/>
          <w:szCs w:val="28"/>
        </w:rPr>
        <w:t xml:space="preserve">й экземпляр получен» и его подписью </w:t>
      </w:r>
      <w:r w:rsidR="00DB4C0F">
        <w:rPr>
          <w:rFonts w:ascii="Times New Roman" w:hAnsi="Times New Roman"/>
          <w:sz w:val="28"/>
          <w:szCs w:val="28"/>
        </w:rPr>
        <w:t>(</w:t>
      </w:r>
      <w:r w:rsidRPr="009B79F0">
        <w:rPr>
          <w:rFonts w:ascii="Times New Roman" w:hAnsi="Times New Roman"/>
          <w:sz w:val="28"/>
          <w:szCs w:val="28"/>
        </w:rPr>
        <w:t xml:space="preserve">либо подписью </w:t>
      </w:r>
      <w:r w:rsidR="0018668A">
        <w:rPr>
          <w:rFonts w:ascii="Times New Roman" w:hAnsi="Times New Roman"/>
          <w:sz w:val="28"/>
          <w:szCs w:val="28"/>
        </w:rPr>
        <w:t>под настоящей должностной инструкцией</w:t>
      </w:r>
      <w:r w:rsidR="00DB4C0F">
        <w:rPr>
          <w:rFonts w:ascii="Times New Roman" w:hAnsi="Times New Roman"/>
          <w:sz w:val="28"/>
          <w:szCs w:val="28"/>
        </w:rPr>
        <w:t>, либо подписью</w:t>
      </w:r>
      <w:r w:rsidR="0018668A">
        <w:rPr>
          <w:rFonts w:ascii="Times New Roman" w:hAnsi="Times New Roman"/>
          <w:sz w:val="28"/>
          <w:szCs w:val="28"/>
        </w:rPr>
        <w:t xml:space="preserve"> </w:t>
      </w:r>
      <w:r w:rsidRPr="009B79F0">
        <w:rPr>
          <w:rFonts w:ascii="Times New Roman" w:hAnsi="Times New Roman"/>
          <w:sz w:val="28"/>
          <w:szCs w:val="28"/>
        </w:rPr>
        <w:t>в листе ознакомления, являющемся неотъемлемой частью должностной инструкции</w:t>
      </w:r>
      <w:r w:rsidR="00DB4C0F">
        <w:rPr>
          <w:rFonts w:ascii="Times New Roman" w:hAnsi="Times New Roman"/>
          <w:sz w:val="28"/>
          <w:szCs w:val="28"/>
        </w:rPr>
        <w:t>)</w:t>
      </w:r>
      <w:r w:rsidRPr="009B79F0">
        <w:rPr>
          <w:rFonts w:ascii="Times New Roman" w:hAnsi="Times New Roman"/>
          <w:sz w:val="28"/>
          <w:szCs w:val="28"/>
        </w:rPr>
        <w:t>.</w:t>
      </w:r>
    </w:p>
    <w:p w:rsidR="00AB6CC7" w:rsidRDefault="00F41025" w:rsidP="00AB6CC7">
      <w:pPr>
        <w:jc w:val="both"/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 xml:space="preserve">Должностную инструкцию составил </w:t>
      </w:r>
      <w:r>
        <w:rPr>
          <w:rFonts w:ascii="Times New Roman" w:hAnsi="Times New Roman"/>
          <w:sz w:val="28"/>
          <w:szCs w:val="28"/>
        </w:rPr>
        <w:t>директор Института</w:t>
      </w:r>
      <w:r w:rsidRPr="00BF0977">
        <w:rPr>
          <w:rFonts w:ascii="Times New Roman" w:hAnsi="Times New Roman"/>
          <w:sz w:val="28"/>
          <w:szCs w:val="28"/>
        </w:rPr>
        <w:t xml:space="preserve"> </w:t>
      </w:r>
    </w:p>
    <w:p w:rsidR="00AB6CC7" w:rsidRDefault="00AB6CC7" w:rsidP="00AB6CC7">
      <w:pPr>
        <w:jc w:val="both"/>
        <w:rPr>
          <w:rFonts w:ascii="Times New Roman" w:hAnsi="Times New Roman"/>
          <w:sz w:val="28"/>
          <w:szCs w:val="28"/>
        </w:rPr>
      </w:pPr>
    </w:p>
    <w:p w:rsidR="00F41025" w:rsidRDefault="00AB6CC7" w:rsidP="00AB6C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AB6CC7" w:rsidRPr="00AB6CC7" w:rsidRDefault="00AB6CC7" w:rsidP="00AB6CC7">
      <w:pPr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r w:rsidRPr="00AB6CC7">
        <w:rPr>
          <w:rFonts w:ascii="Times New Roman" w:hAnsi="Times New Roman"/>
          <w:i/>
          <w:sz w:val="28"/>
          <w:szCs w:val="28"/>
          <w:vertAlign w:val="subscript"/>
        </w:rPr>
        <w:t>(наименование института)</w:t>
      </w:r>
    </w:p>
    <w:p w:rsidR="00AB6CC7" w:rsidRDefault="00AB6CC7" w:rsidP="00F410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41025" w:rsidRPr="00AB6CC7" w:rsidRDefault="00AB6CC7" w:rsidP="00F410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__________________________</w:t>
      </w:r>
      <w:r w:rsidR="00F41025" w:rsidRPr="00BF0977">
        <w:rPr>
          <w:rFonts w:ascii="Times New Roman" w:hAnsi="Times New Roman"/>
          <w:sz w:val="28"/>
          <w:szCs w:val="28"/>
        </w:rPr>
        <w:t xml:space="preserve"> </w:t>
      </w:r>
      <w:r w:rsidR="00F41025" w:rsidRPr="00F41025">
        <w:rPr>
          <w:rFonts w:ascii="Times New Roman" w:hAnsi="Times New Roman"/>
          <w:i/>
          <w:szCs w:val="24"/>
        </w:rPr>
        <w:t>И О. Фамилия</w:t>
      </w:r>
    </w:p>
    <w:p w:rsidR="00AB6CC7" w:rsidRDefault="00AB6CC7" w:rsidP="00F410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1025" w:rsidRPr="00BF0977" w:rsidRDefault="00F41025" w:rsidP="00F4102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Номер служебного телефона</w:t>
      </w:r>
      <w:r w:rsidR="00AB6CC7"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4215F0" w:rsidRDefault="004215F0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</w:pPr>
    </w:p>
    <w:p w:rsidR="004215F0" w:rsidRDefault="004215F0" w:rsidP="004215F0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left"/>
        <w:rPr>
          <w:sz w:val="28"/>
          <w:szCs w:val="28"/>
        </w:rPr>
      </w:pPr>
      <w:r w:rsidRPr="009B79F0">
        <w:rPr>
          <w:sz w:val="28"/>
          <w:szCs w:val="28"/>
        </w:rPr>
        <w:t>«Ознакомлен, согласен, 2</w:t>
      </w:r>
      <w:r w:rsidR="00EA2175">
        <w:rPr>
          <w:sz w:val="28"/>
          <w:szCs w:val="28"/>
        </w:rPr>
        <w:t>–</w:t>
      </w:r>
      <w:r w:rsidRPr="009B79F0">
        <w:rPr>
          <w:sz w:val="28"/>
          <w:szCs w:val="28"/>
        </w:rPr>
        <w:t>й экземпляр получен»</w:t>
      </w:r>
    </w:p>
    <w:p w:rsidR="004215F0" w:rsidRDefault="004215F0" w:rsidP="004215F0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left"/>
        <w:rPr>
          <w:sz w:val="28"/>
          <w:szCs w:val="28"/>
        </w:rPr>
      </w:pPr>
    </w:p>
    <w:p w:rsidR="004215F0" w:rsidRPr="00BF0977" w:rsidRDefault="00AB6CC7" w:rsidP="004215F0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="004215F0" w:rsidRPr="00BF0977">
        <w:rPr>
          <w:rFonts w:ascii="Times New Roman" w:hAnsi="Times New Roman"/>
          <w:sz w:val="28"/>
          <w:szCs w:val="28"/>
        </w:rPr>
        <w:t xml:space="preserve"> </w:t>
      </w:r>
      <w:r w:rsidR="004215F0" w:rsidRPr="00F41025">
        <w:rPr>
          <w:rFonts w:ascii="Times New Roman" w:hAnsi="Times New Roman"/>
          <w:i/>
          <w:szCs w:val="24"/>
        </w:rPr>
        <w:t>И О. Фамилия</w:t>
      </w:r>
    </w:p>
    <w:p w:rsidR="0018668A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rPr>
          <w:sz w:val="28"/>
          <w:szCs w:val="28"/>
        </w:rPr>
      </w:pPr>
      <w:r w:rsidRPr="008F2388">
        <w:br w:type="page"/>
      </w:r>
      <w:r w:rsidRPr="007A3F28">
        <w:rPr>
          <w:sz w:val="28"/>
          <w:szCs w:val="28"/>
        </w:rPr>
        <w:lastRenderedPageBreak/>
        <w:t xml:space="preserve">Лист согласования проекта должностной инструкции </w:t>
      </w:r>
    </w:p>
    <w:p w:rsidR="003E3C17" w:rsidRDefault="0018668A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заведующего кафедрой </w:t>
      </w:r>
      <w:r w:rsidR="00AB6CC7">
        <w:rPr>
          <w:sz w:val="28"/>
          <w:szCs w:val="28"/>
        </w:rPr>
        <w:t>______________________________________</w:t>
      </w:r>
    </w:p>
    <w:p w:rsidR="00AB6CC7" w:rsidRPr="00AB6CC7" w:rsidRDefault="00AB6CC7" w:rsidP="00AB6CC7">
      <w:pPr>
        <w:pStyle w:val="210"/>
        <w:shd w:val="clear" w:color="auto" w:fill="auto"/>
        <w:tabs>
          <w:tab w:val="left" w:pos="1238"/>
        </w:tabs>
        <w:spacing w:after="0" w:line="240" w:lineRule="auto"/>
        <w:ind w:firstLine="0"/>
        <w:rPr>
          <w:i/>
          <w:sz w:val="28"/>
          <w:szCs w:val="28"/>
          <w:vertAlign w:val="subscript"/>
        </w:rPr>
      </w:pPr>
      <w:r w:rsidRPr="00AB6CC7">
        <w:rPr>
          <w:i/>
          <w:sz w:val="28"/>
          <w:szCs w:val="28"/>
          <w:vertAlign w:val="subscript"/>
        </w:rPr>
        <w:t xml:space="preserve">                                                             (наименование кафедры)</w:t>
      </w:r>
    </w:p>
    <w:p w:rsidR="00497652" w:rsidRDefault="00AB6CC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rPr>
          <w:i/>
          <w:szCs w:val="24"/>
        </w:rPr>
      </w:pPr>
      <w:r>
        <w:rPr>
          <w:i/>
          <w:szCs w:val="24"/>
        </w:rPr>
        <w:t>_____________________________________________________________________</w:t>
      </w:r>
    </w:p>
    <w:p w:rsidR="00AB6CC7" w:rsidRPr="00AB6CC7" w:rsidRDefault="00AB6CC7" w:rsidP="00AB6CC7">
      <w:pPr>
        <w:pStyle w:val="210"/>
        <w:shd w:val="clear" w:color="auto" w:fill="auto"/>
        <w:tabs>
          <w:tab w:val="left" w:pos="1238"/>
        </w:tabs>
        <w:spacing w:after="0" w:line="240" w:lineRule="auto"/>
        <w:ind w:firstLine="0"/>
        <w:rPr>
          <w:i/>
          <w:szCs w:val="24"/>
          <w:vertAlign w:val="subscript"/>
        </w:rPr>
      </w:pPr>
      <w:r>
        <w:rPr>
          <w:i/>
          <w:szCs w:val="24"/>
          <w:vertAlign w:val="subscript"/>
        </w:rPr>
        <w:t>(Фамилия Имя Отчество)</w:t>
      </w:r>
    </w:p>
    <w:p w:rsidR="003E3C17" w:rsidRPr="0088713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tbl>
      <w:tblPr>
        <w:tblStyle w:val="ab"/>
        <w:tblW w:w="9462" w:type="dxa"/>
        <w:tblLook w:val="04A0" w:firstRow="1" w:lastRow="0" w:firstColumn="1" w:lastColumn="0" w:noHBand="0" w:noVBand="1"/>
      </w:tblPr>
      <w:tblGrid>
        <w:gridCol w:w="534"/>
        <w:gridCol w:w="2835"/>
        <w:gridCol w:w="2409"/>
        <w:gridCol w:w="1842"/>
        <w:gridCol w:w="1842"/>
      </w:tblGrid>
      <w:tr w:rsidR="003E3C17" w:rsidTr="00127E0E">
        <w:tc>
          <w:tcPr>
            <w:tcW w:w="534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</w:rPr>
            </w:pPr>
            <w:r>
              <w:rPr>
                <w:rStyle w:val="220"/>
              </w:rPr>
              <w:t>№</w:t>
            </w:r>
          </w:p>
        </w:tc>
        <w:tc>
          <w:tcPr>
            <w:tcW w:w="2835" w:type="dxa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306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Согласующее лицо (должность)</w:t>
            </w:r>
          </w:p>
        </w:tc>
        <w:tc>
          <w:tcPr>
            <w:tcW w:w="2409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Фамилия ИО</w:t>
            </w:r>
          </w:p>
        </w:tc>
        <w:tc>
          <w:tcPr>
            <w:tcW w:w="1842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Подпись</w:t>
            </w:r>
          </w:p>
        </w:tc>
        <w:tc>
          <w:tcPr>
            <w:tcW w:w="1842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Дата</w:t>
            </w:r>
          </w:p>
        </w:tc>
      </w:tr>
      <w:tr w:rsidR="0066629A" w:rsidTr="00127E0E">
        <w:tc>
          <w:tcPr>
            <w:tcW w:w="534" w:type="dxa"/>
          </w:tcPr>
          <w:p w:rsidR="0066629A" w:rsidRDefault="0066629A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6629A" w:rsidRDefault="0066629A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rStyle w:val="220"/>
              </w:rPr>
            </w:pPr>
            <w:r>
              <w:rPr>
                <w:rStyle w:val="220"/>
              </w:rPr>
              <w:t>Проректор (Заместитель первого проректора)</w:t>
            </w:r>
          </w:p>
          <w:p w:rsidR="0066629A" w:rsidRPr="00887137" w:rsidRDefault="0066629A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rStyle w:val="220"/>
              </w:rPr>
            </w:pPr>
          </w:p>
        </w:tc>
        <w:tc>
          <w:tcPr>
            <w:tcW w:w="2409" w:type="dxa"/>
          </w:tcPr>
          <w:p w:rsidR="0066629A" w:rsidRDefault="0066629A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6629A" w:rsidRDefault="0066629A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6629A" w:rsidRDefault="0066629A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E3C17" w:rsidTr="00127E0E">
        <w:tc>
          <w:tcPr>
            <w:tcW w:w="534" w:type="dxa"/>
          </w:tcPr>
          <w:p w:rsidR="003E3C17" w:rsidRDefault="0066629A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3C17" w:rsidRPr="00887137" w:rsidRDefault="003E3C17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rStyle w:val="220"/>
              </w:rPr>
            </w:pPr>
            <w:r w:rsidRPr="00887137">
              <w:rPr>
                <w:rStyle w:val="220"/>
              </w:rPr>
              <w:t xml:space="preserve">Директор Института </w:t>
            </w:r>
          </w:p>
          <w:p w:rsidR="003E3C17" w:rsidRPr="004350C0" w:rsidRDefault="003E3C17" w:rsidP="00AD3426">
            <w:pPr>
              <w:pStyle w:val="210"/>
              <w:shd w:val="clear" w:color="auto" w:fill="auto"/>
              <w:spacing w:line="313" w:lineRule="exact"/>
              <w:ind w:firstLine="25"/>
              <w:jc w:val="left"/>
              <w:rPr>
                <w:color w:val="000000"/>
              </w:rPr>
            </w:pPr>
          </w:p>
        </w:tc>
        <w:tc>
          <w:tcPr>
            <w:tcW w:w="2409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E3C17" w:rsidTr="00127E0E">
        <w:tc>
          <w:tcPr>
            <w:tcW w:w="534" w:type="dxa"/>
          </w:tcPr>
          <w:p w:rsidR="003E3C17" w:rsidRDefault="0066629A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E3C17" w:rsidRDefault="003E3C17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rStyle w:val="220"/>
              </w:rPr>
            </w:pPr>
            <w:r>
              <w:rPr>
                <w:rStyle w:val="220"/>
              </w:rPr>
              <w:t>Начальник Управления кадров</w:t>
            </w:r>
          </w:p>
          <w:p w:rsidR="003E3C17" w:rsidRPr="004350C0" w:rsidRDefault="003E3C17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409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E3C17" w:rsidTr="00127E0E">
        <w:tc>
          <w:tcPr>
            <w:tcW w:w="534" w:type="dxa"/>
          </w:tcPr>
          <w:p w:rsidR="003E3C17" w:rsidRDefault="0066629A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313" w:lineRule="exact"/>
              <w:ind w:firstLine="0"/>
              <w:jc w:val="left"/>
              <w:rPr>
                <w:color w:val="000000"/>
              </w:rPr>
            </w:pPr>
            <w:r>
              <w:rPr>
                <w:rStyle w:val="220"/>
              </w:rPr>
              <w:t>Начальник</w:t>
            </w:r>
          </w:p>
          <w:p w:rsidR="003E3C17" w:rsidRDefault="00876BF3" w:rsidP="00AD3426">
            <w:pPr>
              <w:pStyle w:val="210"/>
              <w:shd w:val="clear" w:color="auto" w:fill="auto"/>
              <w:spacing w:after="0" w:line="313" w:lineRule="exact"/>
              <w:ind w:firstLine="0"/>
              <w:jc w:val="left"/>
              <w:rPr>
                <w:rStyle w:val="220"/>
              </w:rPr>
            </w:pPr>
            <w:r>
              <w:rPr>
                <w:rStyle w:val="220"/>
              </w:rPr>
              <w:t>Правового управления</w:t>
            </w:r>
            <w:bookmarkStart w:id="0" w:name="_GoBack"/>
            <w:bookmarkEnd w:id="0"/>
          </w:p>
          <w:p w:rsidR="003E3C17" w:rsidRPr="004350C0" w:rsidRDefault="003E3C17" w:rsidP="00AD3426">
            <w:pPr>
              <w:pStyle w:val="210"/>
              <w:shd w:val="clear" w:color="auto" w:fill="auto"/>
              <w:spacing w:after="0" w:line="313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409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Pr="00E8325A" w:rsidRDefault="003E3C17" w:rsidP="003E3C17">
      <w:pPr>
        <w:pStyle w:val="210"/>
        <w:shd w:val="clear" w:color="auto" w:fill="auto"/>
        <w:tabs>
          <w:tab w:val="left" w:pos="6643"/>
          <w:tab w:val="left" w:leader="dot" w:pos="7748"/>
        </w:tabs>
        <w:spacing w:after="0" w:line="436" w:lineRule="exact"/>
        <w:ind w:firstLine="0"/>
        <w:rPr>
          <w:sz w:val="28"/>
          <w:szCs w:val="28"/>
        </w:rPr>
      </w:pPr>
      <w:r w:rsidRPr="008F2388">
        <w:br w:type="page"/>
      </w:r>
      <w:r w:rsidRPr="00E8325A">
        <w:rPr>
          <w:sz w:val="28"/>
          <w:szCs w:val="28"/>
        </w:rPr>
        <w:lastRenderedPageBreak/>
        <w:t>Лист ознакомления</w:t>
      </w:r>
    </w:p>
    <w:p w:rsidR="00882948" w:rsidRDefault="003E3C17" w:rsidP="00882948">
      <w:pPr>
        <w:pStyle w:val="210"/>
        <w:shd w:val="clear" w:color="auto" w:fill="auto"/>
        <w:spacing w:after="0" w:line="436" w:lineRule="exact"/>
        <w:ind w:left="300" w:firstLine="0"/>
        <w:rPr>
          <w:sz w:val="28"/>
          <w:szCs w:val="28"/>
        </w:rPr>
      </w:pPr>
      <w:r w:rsidRPr="00E8325A">
        <w:rPr>
          <w:sz w:val="28"/>
          <w:szCs w:val="28"/>
        </w:rPr>
        <w:t>педагогического работника, исполняющего обязанности временно</w:t>
      </w:r>
      <w:r w:rsidR="00F5553D">
        <w:rPr>
          <w:sz w:val="28"/>
          <w:szCs w:val="28"/>
        </w:rPr>
        <w:t xml:space="preserve"> </w:t>
      </w:r>
      <w:r w:rsidRPr="00E8325A">
        <w:rPr>
          <w:sz w:val="28"/>
          <w:szCs w:val="28"/>
        </w:rPr>
        <w:t>отсутствующего</w:t>
      </w:r>
      <w:r w:rsidR="00F5553D">
        <w:rPr>
          <w:sz w:val="28"/>
          <w:szCs w:val="28"/>
        </w:rPr>
        <w:t xml:space="preserve"> заведующего кафедрой</w:t>
      </w:r>
      <w:r w:rsidRPr="00E8325A">
        <w:rPr>
          <w:sz w:val="28"/>
          <w:szCs w:val="28"/>
        </w:rPr>
        <w:t xml:space="preserve"> </w:t>
      </w:r>
      <w:r w:rsidR="00AB6CC7">
        <w:rPr>
          <w:sz w:val="28"/>
          <w:szCs w:val="28"/>
        </w:rPr>
        <w:t>______________________________</w:t>
      </w:r>
      <w:r w:rsidRPr="00E8325A">
        <w:rPr>
          <w:sz w:val="28"/>
          <w:szCs w:val="28"/>
        </w:rPr>
        <w:t>,</w:t>
      </w:r>
    </w:p>
    <w:p w:rsidR="00882948" w:rsidRPr="00882948" w:rsidRDefault="00882948" w:rsidP="00882948">
      <w:pPr>
        <w:pStyle w:val="210"/>
        <w:shd w:val="clear" w:color="auto" w:fill="auto"/>
        <w:spacing w:after="0" w:line="240" w:lineRule="auto"/>
        <w:ind w:left="300" w:firstLine="0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 xml:space="preserve">                                                                                                  </w:t>
      </w:r>
      <w:r w:rsidRPr="00882948">
        <w:rPr>
          <w:i/>
          <w:sz w:val="28"/>
          <w:szCs w:val="28"/>
          <w:vertAlign w:val="subscript"/>
        </w:rPr>
        <w:t>(наименование кафедры)</w:t>
      </w:r>
    </w:p>
    <w:p w:rsidR="003E3C17" w:rsidRDefault="00882948" w:rsidP="00882948">
      <w:pPr>
        <w:pStyle w:val="210"/>
        <w:shd w:val="clear" w:color="auto" w:fill="auto"/>
        <w:spacing w:after="513" w:line="436" w:lineRule="exact"/>
        <w:ind w:firstLine="0"/>
        <w:jc w:val="left"/>
      </w:pPr>
      <w:r>
        <w:rPr>
          <w:sz w:val="28"/>
          <w:szCs w:val="28"/>
        </w:rPr>
        <w:t xml:space="preserve">                                                  </w:t>
      </w:r>
      <w:r w:rsidR="003E3C17" w:rsidRPr="00E8325A">
        <w:rPr>
          <w:sz w:val="28"/>
          <w:szCs w:val="28"/>
        </w:rPr>
        <w:t>с должностной инструкцией</w:t>
      </w:r>
      <w:r w:rsidR="003E3C17">
        <w:t xml:space="preserve"> </w:t>
      </w:r>
    </w:p>
    <w:p w:rsidR="00882948" w:rsidRDefault="00882948" w:rsidP="00882948">
      <w:pPr>
        <w:pStyle w:val="210"/>
        <w:shd w:val="clear" w:color="auto" w:fill="auto"/>
        <w:spacing w:after="513" w:line="436" w:lineRule="exact"/>
        <w:ind w:firstLine="0"/>
        <w:jc w:val="lef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"/>
        <w:gridCol w:w="3434"/>
        <w:gridCol w:w="2077"/>
        <w:gridCol w:w="2617"/>
      </w:tblGrid>
      <w:tr w:rsidR="003E3C17" w:rsidRPr="00515BFA" w:rsidTr="00AD3426">
        <w:trPr>
          <w:trHeight w:hRule="exact" w:val="121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№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60" w:line="260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ФИО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before="60" w:after="0" w:line="260" w:lineRule="exact"/>
              <w:ind w:left="220"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педагогического работника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rStyle w:val="220"/>
              </w:rPr>
            </w:pPr>
            <w:r w:rsidRPr="00972E53">
              <w:rPr>
                <w:rStyle w:val="220"/>
              </w:rPr>
              <w:t xml:space="preserve">Дата и 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№ приказа, занимаемая должность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«Ознакомлен,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согласен,</w:t>
            </w:r>
          </w:p>
          <w:p w:rsidR="003E3C17" w:rsidRPr="00972E53" w:rsidRDefault="003E3C17" w:rsidP="00260D0A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2</w:t>
            </w:r>
            <w:r w:rsidR="00260D0A">
              <w:rPr>
                <w:rStyle w:val="220"/>
              </w:rPr>
              <w:t>-</w:t>
            </w:r>
            <w:r w:rsidRPr="00972E53">
              <w:rPr>
                <w:rStyle w:val="220"/>
              </w:rPr>
              <w:t>й экземпляр получен», подпись</w:t>
            </w:r>
          </w:p>
        </w:tc>
      </w:tr>
      <w:tr w:rsidR="003E3C17" w:rsidRPr="00515BFA" w:rsidTr="00AD3426">
        <w:trPr>
          <w:trHeight w:hRule="exact" w:val="46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AB6CC7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AB6CC7">
              <w:rPr>
                <w:rStyle w:val="220"/>
                <w:sz w:val="28"/>
                <w:szCs w:val="28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6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AB6CC7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AB6CC7">
              <w:rPr>
                <w:rStyle w:val="220"/>
                <w:sz w:val="28"/>
                <w:szCs w:val="28"/>
              </w:rPr>
              <w:t>2.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AB6CC7">
              <w:rPr>
                <w:rStyle w:val="220"/>
                <w:sz w:val="28"/>
                <w:szCs w:val="28"/>
              </w:rPr>
              <w:t>3.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4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AB6CC7">
              <w:rPr>
                <w:rStyle w:val="220"/>
                <w:sz w:val="28"/>
                <w:szCs w:val="28"/>
              </w:rPr>
              <w:t>4.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5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AB6CC7">
              <w:rPr>
                <w:rStyle w:val="212pt"/>
                <w:sz w:val="28"/>
                <w:szCs w:val="28"/>
              </w:rPr>
              <w:t>5</w:t>
            </w:r>
            <w:r w:rsidRPr="00AB6CC7">
              <w:rPr>
                <w:rStyle w:val="2100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6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AB6CC7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AB6CC7">
              <w:rPr>
                <w:rStyle w:val="220"/>
                <w:sz w:val="28"/>
                <w:szCs w:val="28"/>
              </w:rPr>
              <w:t>6.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AB6CC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i/>
                <w:color w:val="000000"/>
                <w:sz w:val="28"/>
                <w:szCs w:val="28"/>
              </w:rPr>
            </w:pPr>
            <w:r w:rsidRPr="00AB6CC7">
              <w:rPr>
                <w:rStyle w:val="211"/>
                <w:i w:val="0"/>
                <w:sz w:val="28"/>
                <w:szCs w:val="28"/>
              </w:rPr>
              <w:t>7.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4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AB6CC7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AB6CC7">
              <w:rPr>
                <w:rStyle w:val="220"/>
                <w:sz w:val="28"/>
                <w:szCs w:val="28"/>
              </w:rPr>
              <w:t>8.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882948">
        <w:trPr>
          <w:trHeight w:hRule="exact" w:val="38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AB6CC7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AB6CC7">
              <w:rPr>
                <w:rStyle w:val="220"/>
                <w:sz w:val="28"/>
                <w:szCs w:val="28"/>
              </w:rPr>
              <w:t>9.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7" w:rsidRPr="00AB6CC7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8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7" w:rsidRPr="00AB6CC7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AB6CC7">
              <w:rPr>
                <w:rStyle w:val="212pt"/>
                <w:sz w:val="28"/>
                <w:szCs w:val="28"/>
              </w:rPr>
              <w:t>10</w:t>
            </w:r>
            <w:r w:rsidRPr="00AB6CC7">
              <w:rPr>
                <w:rStyle w:val="2100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AB6CC7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3C17" w:rsidRPr="00515BFA" w:rsidRDefault="003E3C17" w:rsidP="003E3C17">
      <w:pPr>
        <w:framePr w:w="8579" w:wrap="notBeside" w:vAnchor="text" w:hAnchor="text" w:xAlign="center" w:y="1"/>
        <w:rPr>
          <w:rFonts w:ascii="Times New Roman" w:hAnsi="Times New Roman"/>
          <w:sz w:val="28"/>
          <w:szCs w:val="28"/>
        </w:rPr>
      </w:pPr>
    </w:p>
    <w:p w:rsidR="003E3C17" w:rsidRPr="00515BFA" w:rsidRDefault="003E3C17" w:rsidP="003E3C17">
      <w:pPr>
        <w:rPr>
          <w:rFonts w:ascii="Times New Roman" w:hAnsi="Times New Roman"/>
          <w:sz w:val="28"/>
          <w:szCs w:val="28"/>
        </w:rPr>
      </w:pPr>
    </w:p>
    <w:p w:rsidR="00221B5D" w:rsidRPr="00F73807" w:rsidRDefault="00221B5D" w:rsidP="003E3C17">
      <w:pPr>
        <w:spacing w:after="120" w:line="360" w:lineRule="auto"/>
        <w:jc w:val="center"/>
        <w:rPr>
          <w:color w:val="000000"/>
          <w:spacing w:val="4"/>
          <w:sz w:val="28"/>
          <w:szCs w:val="28"/>
        </w:rPr>
      </w:pPr>
    </w:p>
    <w:sectPr w:rsidR="00221B5D" w:rsidRPr="00F73807" w:rsidSect="00D43B6A">
      <w:headerReference w:type="default" r:id="rId11"/>
      <w:footerReference w:type="even" r:id="rId12"/>
      <w:footerReference w:type="default" r:id="rId13"/>
      <w:footerReference w:type="first" r:id="rId14"/>
      <w:pgSz w:w="11907" w:h="16840"/>
      <w:pgMar w:top="1134" w:right="851" w:bottom="993" w:left="1418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C1" w:rsidRDefault="003E6AC1">
      <w:r>
        <w:separator/>
      </w:r>
    </w:p>
  </w:endnote>
  <w:endnote w:type="continuationSeparator" w:id="0">
    <w:p w:rsidR="003E6AC1" w:rsidRDefault="003E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67" w:rsidRDefault="008271D1">
    <w:pPr>
      <w:pStyle w:val="a3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CB036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0367" w:rsidRDefault="00CB036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67" w:rsidRDefault="00CB0367" w:rsidP="005C38ED"/>
  <w:tbl>
    <w:tblPr>
      <w:tblW w:w="9694" w:type="dxa"/>
      <w:jc w:val="right"/>
      <w:tblLook w:val="00A0" w:firstRow="1" w:lastRow="0" w:firstColumn="1" w:lastColumn="0" w:noHBand="0" w:noVBand="0"/>
    </w:tblPr>
    <w:tblGrid>
      <w:gridCol w:w="3604"/>
      <w:gridCol w:w="4140"/>
      <w:gridCol w:w="1950"/>
    </w:tblGrid>
    <w:tr w:rsidR="00CB0367" w:rsidRPr="00932729">
      <w:trPr>
        <w:jc w:val="right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0367" w:rsidRPr="00607F53" w:rsidRDefault="00407A06" w:rsidP="004B7B27">
          <w:pPr>
            <w:pStyle w:val="a6"/>
            <w:rPr>
              <w:rFonts w:ascii="Times New Roman" w:hAnsi="Times New Roman"/>
              <w:sz w:val="20"/>
            </w:rPr>
          </w:pPr>
          <w:r w:rsidRPr="00607F53">
            <w:rPr>
              <w:rFonts w:ascii="Times New Roman" w:hAnsi="Times New Roman"/>
              <w:sz w:val="20"/>
            </w:rPr>
            <w:t>МИРЭА</w:t>
          </w:r>
        </w:p>
        <w:p w:rsidR="00407A06" w:rsidRPr="00607F53" w:rsidRDefault="00407A06" w:rsidP="003012B5">
          <w:pPr>
            <w:pStyle w:val="a6"/>
            <w:rPr>
              <w:rFonts w:ascii="Times New Roman" w:hAnsi="Times New Roman"/>
              <w:sz w:val="20"/>
            </w:rPr>
          </w:pPr>
          <w:r w:rsidRPr="00607F53">
            <w:rPr>
              <w:rFonts w:ascii="Times New Roman" w:hAnsi="Times New Roman"/>
              <w:sz w:val="20"/>
            </w:rPr>
            <w:t xml:space="preserve">Должностная инструкция </w:t>
          </w:r>
          <w:r w:rsidR="003012B5" w:rsidRPr="00607F53">
            <w:rPr>
              <w:rFonts w:ascii="Times New Roman" w:hAnsi="Times New Roman"/>
              <w:sz w:val="20"/>
            </w:rPr>
            <w:t>заведующего</w:t>
          </w:r>
          <w:r w:rsidRPr="00607F53">
            <w:rPr>
              <w:rFonts w:ascii="Times New Roman" w:hAnsi="Times New Roman"/>
              <w:sz w:val="20"/>
            </w:rPr>
            <w:t xml:space="preserve"> кафедр</w:t>
          </w:r>
          <w:r w:rsidR="003012B5" w:rsidRPr="00607F53">
            <w:rPr>
              <w:rFonts w:ascii="Times New Roman" w:hAnsi="Times New Roman"/>
              <w:sz w:val="20"/>
            </w:rPr>
            <w:t>ой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0367" w:rsidRPr="00607F53" w:rsidRDefault="00CB0367" w:rsidP="00932729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607F53">
            <w:rPr>
              <w:rFonts w:ascii="Times New Roman" w:hAnsi="Times New Roman"/>
              <w:sz w:val="20"/>
            </w:rPr>
            <w:t>Система менеджмента качества обучения</w:t>
          </w:r>
        </w:p>
        <w:p w:rsidR="00CB0367" w:rsidRPr="00607F53" w:rsidRDefault="005F255A" w:rsidP="00932729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607F53">
            <w:rPr>
              <w:rFonts w:ascii="Times New Roman" w:hAnsi="Times New Roman"/>
              <w:sz w:val="20"/>
            </w:rPr>
            <w:t>инструкция</w:t>
          </w:r>
        </w:p>
        <w:p w:rsidR="00CB0367" w:rsidRPr="00607F53" w:rsidRDefault="00CB0367" w:rsidP="00407A06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607F53">
            <w:rPr>
              <w:rFonts w:ascii="Times New Roman" w:hAnsi="Times New Roman"/>
              <w:sz w:val="20"/>
            </w:rPr>
            <w:t xml:space="preserve">СМКО МИРЭА </w:t>
          </w:r>
          <w:r w:rsidR="00407A06" w:rsidRPr="00607F53">
            <w:rPr>
              <w:rFonts w:ascii="Times New Roman" w:hAnsi="Times New Roman"/>
              <w:sz w:val="20"/>
            </w:rPr>
            <w:t>6</w:t>
          </w:r>
          <w:r w:rsidRPr="00607F53">
            <w:rPr>
              <w:rFonts w:ascii="Times New Roman" w:hAnsi="Times New Roman"/>
              <w:sz w:val="20"/>
            </w:rPr>
            <w:t>.2</w:t>
          </w:r>
          <w:r w:rsidR="00407A06" w:rsidRPr="00607F53">
            <w:rPr>
              <w:rFonts w:ascii="Times New Roman" w:hAnsi="Times New Roman"/>
              <w:sz w:val="20"/>
            </w:rPr>
            <w:t>.1</w:t>
          </w:r>
          <w:r w:rsidRPr="00607F53">
            <w:rPr>
              <w:rFonts w:ascii="Times New Roman" w:hAnsi="Times New Roman"/>
              <w:sz w:val="20"/>
            </w:rPr>
            <w:t>/0</w:t>
          </w:r>
          <w:r w:rsidR="00407A06" w:rsidRPr="00607F53">
            <w:rPr>
              <w:rFonts w:ascii="Times New Roman" w:hAnsi="Times New Roman"/>
              <w:sz w:val="20"/>
            </w:rPr>
            <w:t>2</w:t>
          </w:r>
          <w:r w:rsidRPr="00607F53">
            <w:rPr>
              <w:rFonts w:ascii="Times New Roman" w:hAnsi="Times New Roman"/>
              <w:sz w:val="20"/>
            </w:rPr>
            <w:t>.П.0</w:t>
          </w:r>
          <w:r w:rsidR="00407A06" w:rsidRPr="00607F53">
            <w:rPr>
              <w:rFonts w:ascii="Times New Roman" w:hAnsi="Times New Roman"/>
              <w:sz w:val="20"/>
            </w:rPr>
            <w:t>2</w:t>
          </w:r>
          <w:r w:rsidR="00EA2175" w:rsidRPr="00607F53">
            <w:rPr>
              <w:rFonts w:ascii="Times New Roman" w:hAnsi="Times New Roman"/>
              <w:sz w:val="20"/>
            </w:rPr>
            <w:t>–</w:t>
          </w:r>
          <w:r w:rsidRPr="00607F53">
            <w:rPr>
              <w:rFonts w:ascii="Times New Roman" w:hAnsi="Times New Roman"/>
              <w:sz w:val="20"/>
            </w:rPr>
            <w:t>16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0367" w:rsidRPr="00607F53" w:rsidRDefault="00CB0367" w:rsidP="00932729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</w:p>
        <w:p w:rsidR="00CB0367" w:rsidRPr="00607F53" w:rsidRDefault="00CB0367" w:rsidP="00932729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607F53">
            <w:rPr>
              <w:rFonts w:ascii="Times New Roman" w:hAnsi="Times New Roman"/>
              <w:sz w:val="20"/>
            </w:rPr>
            <w:t>стр.</w:t>
          </w:r>
          <w:r w:rsidR="00F87802" w:rsidRPr="00607F53">
            <w:rPr>
              <w:rFonts w:ascii="Times New Roman" w:hAnsi="Times New Roman"/>
              <w:sz w:val="20"/>
            </w:rPr>
            <w:t xml:space="preserve"> </w:t>
          </w:r>
          <w:r w:rsidR="008271D1" w:rsidRPr="00607F53">
            <w:rPr>
              <w:rFonts w:ascii="Times New Roman" w:hAnsi="Times New Roman"/>
              <w:sz w:val="20"/>
            </w:rPr>
            <w:fldChar w:fldCharType="begin"/>
          </w:r>
          <w:r w:rsidRPr="00607F53">
            <w:rPr>
              <w:rFonts w:ascii="Times New Roman" w:hAnsi="Times New Roman"/>
              <w:sz w:val="20"/>
            </w:rPr>
            <w:instrText xml:space="preserve"> PAGE   \* MERGEFORMAT </w:instrText>
          </w:r>
          <w:r w:rsidR="008271D1" w:rsidRPr="00607F53">
            <w:rPr>
              <w:rFonts w:ascii="Times New Roman" w:hAnsi="Times New Roman"/>
              <w:sz w:val="20"/>
            </w:rPr>
            <w:fldChar w:fldCharType="separate"/>
          </w:r>
          <w:r w:rsidR="00876BF3">
            <w:rPr>
              <w:rFonts w:ascii="Times New Roman" w:hAnsi="Times New Roman"/>
              <w:noProof/>
              <w:sz w:val="20"/>
            </w:rPr>
            <w:t>15</w:t>
          </w:r>
          <w:r w:rsidR="008271D1" w:rsidRPr="00607F53">
            <w:rPr>
              <w:rFonts w:ascii="Times New Roman" w:hAnsi="Times New Roman"/>
              <w:sz w:val="20"/>
            </w:rPr>
            <w:fldChar w:fldCharType="end"/>
          </w:r>
          <w:r w:rsidRPr="00607F53">
            <w:rPr>
              <w:rFonts w:ascii="Times New Roman" w:hAnsi="Times New Roman"/>
              <w:sz w:val="20"/>
            </w:rPr>
            <w:t xml:space="preserve"> из </w:t>
          </w:r>
          <w:r w:rsidR="003E6AC1" w:rsidRPr="00607F53">
            <w:rPr>
              <w:sz w:val="20"/>
            </w:rPr>
            <w:fldChar w:fldCharType="begin"/>
          </w:r>
          <w:r w:rsidR="003E6AC1" w:rsidRPr="00607F53">
            <w:rPr>
              <w:sz w:val="20"/>
            </w:rPr>
            <w:instrText xml:space="preserve"> NUMPAGES   \* MERGEFORMAT </w:instrText>
          </w:r>
          <w:r w:rsidR="003E6AC1" w:rsidRPr="00607F53">
            <w:rPr>
              <w:sz w:val="20"/>
            </w:rPr>
            <w:fldChar w:fldCharType="separate"/>
          </w:r>
          <w:r w:rsidR="00876BF3" w:rsidRPr="00876BF3">
            <w:rPr>
              <w:rFonts w:ascii="Times New Roman" w:hAnsi="Times New Roman"/>
              <w:noProof/>
              <w:sz w:val="20"/>
            </w:rPr>
            <w:t>15</w:t>
          </w:r>
          <w:r w:rsidR="003E6AC1" w:rsidRPr="00607F53">
            <w:rPr>
              <w:rFonts w:ascii="Times New Roman" w:hAnsi="Times New Roman"/>
              <w:noProof/>
              <w:sz w:val="20"/>
            </w:rPr>
            <w:fldChar w:fldCharType="end"/>
          </w:r>
        </w:p>
        <w:p w:rsidR="00CB0367" w:rsidRPr="00607F53" w:rsidRDefault="00CB0367" w:rsidP="00932729">
          <w:pPr>
            <w:pStyle w:val="a6"/>
            <w:jc w:val="right"/>
            <w:rPr>
              <w:rFonts w:ascii="Times New Roman" w:hAnsi="Times New Roman"/>
              <w:b/>
              <w:sz w:val="20"/>
            </w:rPr>
          </w:pPr>
        </w:p>
      </w:tc>
    </w:tr>
  </w:tbl>
  <w:p w:rsidR="00CB0367" w:rsidRDefault="00CB03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67" w:rsidRPr="0020618C" w:rsidRDefault="00CB0367" w:rsidP="00427E3C">
    <w:pPr>
      <w:pStyle w:val="a3"/>
      <w:tabs>
        <w:tab w:val="clear" w:pos="4153"/>
        <w:tab w:val="clear" w:pos="8306"/>
        <w:tab w:val="left" w:pos="8364"/>
        <w:tab w:val="right" w:pos="9072"/>
        <w:tab w:val="center" w:pos="9498"/>
      </w:tabs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Экз. № __________</w:t>
    </w:r>
  </w:p>
  <w:p w:rsidR="00CB0367" w:rsidRPr="00FD5C7B" w:rsidRDefault="00CB0367">
    <w:pPr>
      <w:pStyle w:val="a3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C1" w:rsidRDefault="003E6AC1">
      <w:r>
        <w:separator/>
      </w:r>
    </w:p>
  </w:footnote>
  <w:footnote w:type="continuationSeparator" w:id="0">
    <w:p w:rsidR="003E6AC1" w:rsidRDefault="003E6AC1">
      <w:r>
        <w:continuationSeparator/>
      </w:r>
    </w:p>
  </w:footnote>
  <w:footnote w:id="1">
    <w:p w:rsidR="005B2F44" w:rsidRDefault="005B2F44" w:rsidP="005B2F44">
      <w:pPr>
        <w:pStyle w:val="a8"/>
        <w:ind w:left="180" w:hanging="180"/>
        <w:jc w:val="both"/>
        <w:rPr>
          <w:rFonts w:ascii="Times New Roman" w:hAnsi="Times New Roman"/>
        </w:rPr>
      </w:pPr>
      <w:r w:rsidRPr="00450B5F">
        <w:rPr>
          <w:rStyle w:val="aa"/>
          <w:rFonts w:ascii="Times New Roman" w:hAnsi="Times New Roman"/>
        </w:rPr>
        <w:footnoteRef/>
      </w:r>
      <w:r w:rsidRPr="00450B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заведующих выпускающими кафедрами</w:t>
      </w:r>
      <w:r w:rsidRPr="00450B5F">
        <w:rPr>
          <w:rFonts w:ascii="Times New Roman" w:hAnsi="Times New Roman"/>
        </w:rPr>
        <w:t>.</w:t>
      </w:r>
    </w:p>
    <w:p w:rsidR="005B2F44" w:rsidRPr="00B15A25" w:rsidRDefault="005B2F44" w:rsidP="005B2F44">
      <w:pPr>
        <w:pStyle w:val="a8"/>
        <w:ind w:left="180" w:hanging="180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B6A" w:rsidRPr="00D43B6A" w:rsidRDefault="00D43B6A" w:rsidP="00D43B6A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2FEA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202BE"/>
    <w:multiLevelType w:val="hybridMultilevel"/>
    <w:tmpl w:val="41000036"/>
    <w:lvl w:ilvl="0" w:tplc="8EFE26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73E09"/>
    <w:multiLevelType w:val="multilevel"/>
    <w:tmpl w:val="B7747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5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4D5668B"/>
    <w:multiLevelType w:val="multilevel"/>
    <w:tmpl w:val="6AACDD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FC2C71"/>
    <w:multiLevelType w:val="multilevel"/>
    <w:tmpl w:val="27BE2BF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2A6B34"/>
    <w:multiLevelType w:val="multilevel"/>
    <w:tmpl w:val="B59002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52" w:hanging="375"/>
      </w:pPr>
      <w:rPr>
        <w:rFonts w:hint="default"/>
        <w:b w:val="0"/>
      </w:rPr>
    </w:lvl>
    <w:lvl w:ilvl="2">
      <w:start w:val="1"/>
      <w:numFmt w:val="decimal"/>
      <w:lvlText w:val="1.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A2B270A"/>
    <w:multiLevelType w:val="hybridMultilevel"/>
    <w:tmpl w:val="A2B23620"/>
    <w:lvl w:ilvl="0" w:tplc="A6C421FC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EC8A2A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60A0D6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B91D06"/>
    <w:multiLevelType w:val="hybridMultilevel"/>
    <w:tmpl w:val="4A68C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F65EA"/>
    <w:multiLevelType w:val="multilevel"/>
    <w:tmpl w:val="09F2F33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B6A4ADC"/>
    <w:multiLevelType w:val="multilevel"/>
    <w:tmpl w:val="7AFEE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2B6D3DD9"/>
    <w:multiLevelType w:val="multilevel"/>
    <w:tmpl w:val="906278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55D67E1"/>
    <w:multiLevelType w:val="multilevel"/>
    <w:tmpl w:val="BFD6E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1047402"/>
    <w:multiLevelType w:val="multilevel"/>
    <w:tmpl w:val="A5A66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79A30F7"/>
    <w:multiLevelType w:val="multilevel"/>
    <w:tmpl w:val="52F4AA1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85F1E32"/>
    <w:multiLevelType w:val="hybridMultilevel"/>
    <w:tmpl w:val="55FAD20C"/>
    <w:lvl w:ilvl="0" w:tplc="B542149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B0A4B"/>
    <w:multiLevelType w:val="hybridMultilevel"/>
    <w:tmpl w:val="1C10D82E"/>
    <w:lvl w:ilvl="0" w:tplc="A6C421F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A6C421F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65F66"/>
    <w:multiLevelType w:val="multilevel"/>
    <w:tmpl w:val="28AC9E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0F05293"/>
    <w:multiLevelType w:val="multilevel"/>
    <w:tmpl w:val="B7FA6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1.1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8200EF3"/>
    <w:multiLevelType w:val="hybridMultilevel"/>
    <w:tmpl w:val="69149DC0"/>
    <w:lvl w:ilvl="0" w:tplc="5E369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41078E"/>
    <w:multiLevelType w:val="multilevel"/>
    <w:tmpl w:val="B7FA6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1.1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0B66436"/>
    <w:multiLevelType w:val="singleLevel"/>
    <w:tmpl w:val="9880D92A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hint="default"/>
      </w:rPr>
    </w:lvl>
  </w:abstractNum>
  <w:abstractNum w:abstractNumId="21">
    <w:nsid w:val="6995504E"/>
    <w:multiLevelType w:val="multilevel"/>
    <w:tmpl w:val="09763B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A9F1A5D"/>
    <w:multiLevelType w:val="multilevel"/>
    <w:tmpl w:val="518862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893C59"/>
    <w:multiLevelType w:val="singleLevel"/>
    <w:tmpl w:val="E6F04B5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903406"/>
    <w:multiLevelType w:val="hybridMultilevel"/>
    <w:tmpl w:val="FDAEBDFC"/>
    <w:lvl w:ilvl="0" w:tplc="12EC43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0C0415F"/>
    <w:multiLevelType w:val="multilevel"/>
    <w:tmpl w:val="4A68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31036E"/>
    <w:multiLevelType w:val="multilevel"/>
    <w:tmpl w:val="A662946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4E41571"/>
    <w:multiLevelType w:val="multilevel"/>
    <w:tmpl w:val="BCC2D5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>
    <w:nsid w:val="76D64C01"/>
    <w:multiLevelType w:val="multilevel"/>
    <w:tmpl w:val="F5766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7"/>
  </w:num>
  <w:num w:numId="4">
    <w:abstractNumId w:val="15"/>
  </w:num>
  <w:num w:numId="5">
    <w:abstractNumId w:val="6"/>
  </w:num>
  <w:num w:numId="6">
    <w:abstractNumId w:val="19"/>
  </w:num>
  <w:num w:numId="7">
    <w:abstractNumId w:val="27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25"/>
  </w:num>
  <w:num w:numId="13">
    <w:abstractNumId w:val="18"/>
  </w:num>
  <w:num w:numId="14">
    <w:abstractNumId w:val="0"/>
  </w:num>
  <w:num w:numId="15">
    <w:abstractNumId w:val="24"/>
  </w:num>
  <w:num w:numId="16">
    <w:abstractNumId w:val="28"/>
  </w:num>
  <w:num w:numId="17">
    <w:abstractNumId w:val="13"/>
  </w:num>
  <w:num w:numId="18">
    <w:abstractNumId w:val="11"/>
  </w:num>
  <w:num w:numId="19">
    <w:abstractNumId w:val="22"/>
  </w:num>
  <w:num w:numId="20">
    <w:abstractNumId w:val="4"/>
  </w:num>
  <w:num w:numId="21">
    <w:abstractNumId w:val="21"/>
  </w:num>
  <w:num w:numId="22">
    <w:abstractNumId w:val="26"/>
  </w:num>
  <w:num w:numId="23">
    <w:abstractNumId w:val="8"/>
  </w:num>
  <w:num w:numId="24">
    <w:abstractNumId w:val="12"/>
  </w:num>
  <w:num w:numId="25">
    <w:abstractNumId w:val="10"/>
  </w:num>
  <w:num w:numId="26">
    <w:abstractNumId w:val="3"/>
  </w:num>
  <w:num w:numId="27">
    <w:abstractNumId w:val="16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9"/>
  <w:hyphenationZone w:val="170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55"/>
    <w:rsid w:val="000023D8"/>
    <w:rsid w:val="00002D29"/>
    <w:rsid w:val="000042C8"/>
    <w:rsid w:val="00004643"/>
    <w:rsid w:val="00006C8A"/>
    <w:rsid w:val="0001321B"/>
    <w:rsid w:val="000132AA"/>
    <w:rsid w:val="00013DEA"/>
    <w:rsid w:val="0001515C"/>
    <w:rsid w:val="0001589F"/>
    <w:rsid w:val="00016A6B"/>
    <w:rsid w:val="00017749"/>
    <w:rsid w:val="00017E4F"/>
    <w:rsid w:val="000219E6"/>
    <w:rsid w:val="00022A4A"/>
    <w:rsid w:val="00023BB5"/>
    <w:rsid w:val="000241DD"/>
    <w:rsid w:val="00024507"/>
    <w:rsid w:val="000250C0"/>
    <w:rsid w:val="00025B3C"/>
    <w:rsid w:val="00030EE2"/>
    <w:rsid w:val="000312DC"/>
    <w:rsid w:val="00031C50"/>
    <w:rsid w:val="00032C4C"/>
    <w:rsid w:val="000343E2"/>
    <w:rsid w:val="00035DA3"/>
    <w:rsid w:val="0003712D"/>
    <w:rsid w:val="000421F9"/>
    <w:rsid w:val="00043C54"/>
    <w:rsid w:val="00044F14"/>
    <w:rsid w:val="0005087F"/>
    <w:rsid w:val="00050B16"/>
    <w:rsid w:val="000513B3"/>
    <w:rsid w:val="00051C9B"/>
    <w:rsid w:val="00051DAB"/>
    <w:rsid w:val="00053758"/>
    <w:rsid w:val="00053CD5"/>
    <w:rsid w:val="00053F01"/>
    <w:rsid w:val="00054DA3"/>
    <w:rsid w:val="000568A5"/>
    <w:rsid w:val="00057686"/>
    <w:rsid w:val="00057735"/>
    <w:rsid w:val="00062D36"/>
    <w:rsid w:val="00064FD8"/>
    <w:rsid w:val="00067313"/>
    <w:rsid w:val="0007034C"/>
    <w:rsid w:val="000708C9"/>
    <w:rsid w:val="0007138A"/>
    <w:rsid w:val="00071ED1"/>
    <w:rsid w:val="0007538A"/>
    <w:rsid w:val="00080ED8"/>
    <w:rsid w:val="00081212"/>
    <w:rsid w:val="00081CE3"/>
    <w:rsid w:val="00081F02"/>
    <w:rsid w:val="000827E6"/>
    <w:rsid w:val="00083E10"/>
    <w:rsid w:val="0008480B"/>
    <w:rsid w:val="000849CF"/>
    <w:rsid w:val="00085FA2"/>
    <w:rsid w:val="00085FE8"/>
    <w:rsid w:val="00087B50"/>
    <w:rsid w:val="00091D78"/>
    <w:rsid w:val="000965DC"/>
    <w:rsid w:val="000971E4"/>
    <w:rsid w:val="000972AB"/>
    <w:rsid w:val="0009750B"/>
    <w:rsid w:val="000A0951"/>
    <w:rsid w:val="000A0E36"/>
    <w:rsid w:val="000A1292"/>
    <w:rsid w:val="000A209D"/>
    <w:rsid w:val="000A2E9B"/>
    <w:rsid w:val="000A5590"/>
    <w:rsid w:val="000A58EC"/>
    <w:rsid w:val="000B01E8"/>
    <w:rsid w:val="000B02E4"/>
    <w:rsid w:val="000B2639"/>
    <w:rsid w:val="000B3D57"/>
    <w:rsid w:val="000B6D07"/>
    <w:rsid w:val="000B6DDC"/>
    <w:rsid w:val="000B7FE1"/>
    <w:rsid w:val="000C0F90"/>
    <w:rsid w:val="000C112E"/>
    <w:rsid w:val="000C3D7E"/>
    <w:rsid w:val="000C54EA"/>
    <w:rsid w:val="000C6A91"/>
    <w:rsid w:val="000C6D57"/>
    <w:rsid w:val="000C772C"/>
    <w:rsid w:val="000C78FD"/>
    <w:rsid w:val="000D1EB1"/>
    <w:rsid w:val="000D480D"/>
    <w:rsid w:val="000D5730"/>
    <w:rsid w:val="000D5EC1"/>
    <w:rsid w:val="000D6065"/>
    <w:rsid w:val="000D7E7F"/>
    <w:rsid w:val="000E3816"/>
    <w:rsid w:val="000E3F52"/>
    <w:rsid w:val="000E54CD"/>
    <w:rsid w:val="000E57EF"/>
    <w:rsid w:val="000E61B6"/>
    <w:rsid w:val="000E73BF"/>
    <w:rsid w:val="000E7531"/>
    <w:rsid w:val="000E7687"/>
    <w:rsid w:val="000F0A0F"/>
    <w:rsid w:val="000F2E6B"/>
    <w:rsid w:val="000F5DA4"/>
    <w:rsid w:val="000F6834"/>
    <w:rsid w:val="0010015F"/>
    <w:rsid w:val="00100637"/>
    <w:rsid w:val="001030FA"/>
    <w:rsid w:val="00103292"/>
    <w:rsid w:val="0010413D"/>
    <w:rsid w:val="001047A5"/>
    <w:rsid w:val="001057DE"/>
    <w:rsid w:val="00105D17"/>
    <w:rsid w:val="00106CD3"/>
    <w:rsid w:val="00107E90"/>
    <w:rsid w:val="001100E6"/>
    <w:rsid w:val="00112E46"/>
    <w:rsid w:val="00113163"/>
    <w:rsid w:val="001151C9"/>
    <w:rsid w:val="00116BE5"/>
    <w:rsid w:val="00117229"/>
    <w:rsid w:val="00120147"/>
    <w:rsid w:val="0012025B"/>
    <w:rsid w:val="0012065E"/>
    <w:rsid w:val="001210AF"/>
    <w:rsid w:val="00121678"/>
    <w:rsid w:val="001229D7"/>
    <w:rsid w:val="00122AC0"/>
    <w:rsid w:val="001244A8"/>
    <w:rsid w:val="00124D6B"/>
    <w:rsid w:val="00126807"/>
    <w:rsid w:val="00126E24"/>
    <w:rsid w:val="00127E0E"/>
    <w:rsid w:val="001303D3"/>
    <w:rsid w:val="00130628"/>
    <w:rsid w:val="00130931"/>
    <w:rsid w:val="001315AB"/>
    <w:rsid w:val="001337AE"/>
    <w:rsid w:val="00134F9E"/>
    <w:rsid w:val="00135903"/>
    <w:rsid w:val="0013660C"/>
    <w:rsid w:val="00141025"/>
    <w:rsid w:val="00141A1D"/>
    <w:rsid w:val="00142DA1"/>
    <w:rsid w:val="001452F7"/>
    <w:rsid w:val="00150ABF"/>
    <w:rsid w:val="00150AF5"/>
    <w:rsid w:val="00151FFF"/>
    <w:rsid w:val="001522C1"/>
    <w:rsid w:val="0015326E"/>
    <w:rsid w:val="001538CD"/>
    <w:rsid w:val="00155082"/>
    <w:rsid w:val="00155583"/>
    <w:rsid w:val="001559FB"/>
    <w:rsid w:val="001571DC"/>
    <w:rsid w:val="0016038B"/>
    <w:rsid w:val="00161ECE"/>
    <w:rsid w:val="00162617"/>
    <w:rsid w:val="00164402"/>
    <w:rsid w:val="00166052"/>
    <w:rsid w:val="0016696A"/>
    <w:rsid w:val="00170231"/>
    <w:rsid w:val="0017176B"/>
    <w:rsid w:val="00173773"/>
    <w:rsid w:val="00173918"/>
    <w:rsid w:val="00173E7F"/>
    <w:rsid w:val="0017685A"/>
    <w:rsid w:val="0018062E"/>
    <w:rsid w:val="00181C04"/>
    <w:rsid w:val="00182891"/>
    <w:rsid w:val="00182CF9"/>
    <w:rsid w:val="00182D7D"/>
    <w:rsid w:val="0018668A"/>
    <w:rsid w:val="0019048A"/>
    <w:rsid w:val="00192B5A"/>
    <w:rsid w:val="00197492"/>
    <w:rsid w:val="00197F0C"/>
    <w:rsid w:val="001A0BD6"/>
    <w:rsid w:val="001A1757"/>
    <w:rsid w:val="001A193D"/>
    <w:rsid w:val="001A1A37"/>
    <w:rsid w:val="001A2F09"/>
    <w:rsid w:val="001A33F3"/>
    <w:rsid w:val="001A353F"/>
    <w:rsid w:val="001A3C9D"/>
    <w:rsid w:val="001A6C63"/>
    <w:rsid w:val="001A7490"/>
    <w:rsid w:val="001A7795"/>
    <w:rsid w:val="001B0D18"/>
    <w:rsid w:val="001B11C8"/>
    <w:rsid w:val="001B1CD2"/>
    <w:rsid w:val="001B23A0"/>
    <w:rsid w:val="001B28C5"/>
    <w:rsid w:val="001B2EAB"/>
    <w:rsid w:val="001B2FBB"/>
    <w:rsid w:val="001B3220"/>
    <w:rsid w:val="001B373F"/>
    <w:rsid w:val="001B4995"/>
    <w:rsid w:val="001B6407"/>
    <w:rsid w:val="001B7626"/>
    <w:rsid w:val="001C1664"/>
    <w:rsid w:val="001C2363"/>
    <w:rsid w:val="001C310B"/>
    <w:rsid w:val="001C79C5"/>
    <w:rsid w:val="001D4A16"/>
    <w:rsid w:val="001E003C"/>
    <w:rsid w:val="001E3145"/>
    <w:rsid w:val="001E33DA"/>
    <w:rsid w:val="001E41A8"/>
    <w:rsid w:val="001E4C98"/>
    <w:rsid w:val="001E5ED6"/>
    <w:rsid w:val="001F075D"/>
    <w:rsid w:val="001F2FDC"/>
    <w:rsid w:val="001F3190"/>
    <w:rsid w:val="001F3F95"/>
    <w:rsid w:val="001F56EB"/>
    <w:rsid w:val="001F68B8"/>
    <w:rsid w:val="001F6A65"/>
    <w:rsid w:val="001F7861"/>
    <w:rsid w:val="0020202B"/>
    <w:rsid w:val="002022A6"/>
    <w:rsid w:val="00202D71"/>
    <w:rsid w:val="00202DD0"/>
    <w:rsid w:val="00205108"/>
    <w:rsid w:val="002105A6"/>
    <w:rsid w:val="002137BB"/>
    <w:rsid w:val="002170DC"/>
    <w:rsid w:val="0022046E"/>
    <w:rsid w:val="00221B5D"/>
    <w:rsid w:val="00221BDE"/>
    <w:rsid w:val="00222F87"/>
    <w:rsid w:val="0022427C"/>
    <w:rsid w:val="00224E55"/>
    <w:rsid w:val="002253F2"/>
    <w:rsid w:val="002259A1"/>
    <w:rsid w:val="00232A3C"/>
    <w:rsid w:val="00232EDA"/>
    <w:rsid w:val="00233552"/>
    <w:rsid w:val="00233659"/>
    <w:rsid w:val="00233DE2"/>
    <w:rsid w:val="00236D8F"/>
    <w:rsid w:val="00240CCF"/>
    <w:rsid w:val="00241664"/>
    <w:rsid w:val="00242920"/>
    <w:rsid w:val="00242EDD"/>
    <w:rsid w:val="00244943"/>
    <w:rsid w:val="00247B3C"/>
    <w:rsid w:val="00254D7C"/>
    <w:rsid w:val="0025617C"/>
    <w:rsid w:val="00256F58"/>
    <w:rsid w:val="00260D0A"/>
    <w:rsid w:val="0026154C"/>
    <w:rsid w:val="0026198E"/>
    <w:rsid w:val="0026240A"/>
    <w:rsid w:val="0026275F"/>
    <w:rsid w:val="00263F79"/>
    <w:rsid w:val="0026410B"/>
    <w:rsid w:val="002642A1"/>
    <w:rsid w:val="0026543D"/>
    <w:rsid w:val="0026670A"/>
    <w:rsid w:val="00266EA1"/>
    <w:rsid w:val="00271D4F"/>
    <w:rsid w:val="00272B31"/>
    <w:rsid w:val="00272E00"/>
    <w:rsid w:val="002735C8"/>
    <w:rsid w:val="0027537A"/>
    <w:rsid w:val="00275699"/>
    <w:rsid w:val="00275E45"/>
    <w:rsid w:val="002760A2"/>
    <w:rsid w:val="00276C07"/>
    <w:rsid w:val="00280840"/>
    <w:rsid w:val="0028203B"/>
    <w:rsid w:val="00283274"/>
    <w:rsid w:val="00283555"/>
    <w:rsid w:val="00283776"/>
    <w:rsid w:val="0028553F"/>
    <w:rsid w:val="0028583E"/>
    <w:rsid w:val="00285992"/>
    <w:rsid w:val="00285CD2"/>
    <w:rsid w:val="0028765E"/>
    <w:rsid w:val="002902A7"/>
    <w:rsid w:val="00290619"/>
    <w:rsid w:val="00291B58"/>
    <w:rsid w:val="00292156"/>
    <w:rsid w:val="00292191"/>
    <w:rsid w:val="00292632"/>
    <w:rsid w:val="002933A5"/>
    <w:rsid w:val="00296058"/>
    <w:rsid w:val="002963E3"/>
    <w:rsid w:val="0029731C"/>
    <w:rsid w:val="00297974"/>
    <w:rsid w:val="002A0B0A"/>
    <w:rsid w:val="002A1985"/>
    <w:rsid w:val="002A2D02"/>
    <w:rsid w:val="002A6272"/>
    <w:rsid w:val="002B2FF2"/>
    <w:rsid w:val="002C310A"/>
    <w:rsid w:val="002C3C9D"/>
    <w:rsid w:val="002C4C9B"/>
    <w:rsid w:val="002C6AED"/>
    <w:rsid w:val="002D2100"/>
    <w:rsid w:val="002D23BD"/>
    <w:rsid w:val="002D3F58"/>
    <w:rsid w:val="002D4680"/>
    <w:rsid w:val="002D5211"/>
    <w:rsid w:val="002D7D1C"/>
    <w:rsid w:val="002E1863"/>
    <w:rsid w:val="002E1900"/>
    <w:rsid w:val="002E1B8F"/>
    <w:rsid w:val="002E39E9"/>
    <w:rsid w:val="002E4693"/>
    <w:rsid w:val="002E5565"/>
    <w:rsid w:val="002E70B8"/>
    <w:rsid w:val="002F0950"/>
    <w:rsid w:val="002F1037"/>
    <w:rsid w:val="002F3BD9"/>
    <w:rsid w:val="002F3CA6"/>
    <w:rsid w:val="002F5932"/>
    <w:rsid w:val="002F628B"/>
    <w:rsid w:val="002F68AB"/>
    <w:rsid w:val="002F6FB3"/>
    <w:rsid w:val="002F7AC7"/>
    <w:rsid w:val="003012B5"/>
    <w:rsid w:val="003029C6"/>
    <w:rsid w:val="00306222"/>
    <w:rsid w:val="0030696E"/>
    <w:rsid w:val="003070DD"/>
    <w:rsid w:val="003103C8"/>
    <w:rsid w:val="003104E6"/>
    <w:rsid w:val="00310C53"/>
    <w:rsid w:val="00310C8C"/>
    <w:rsid w:val="00310E37"/>
    <w:rsid w:val="003119AE"/>
    <w:rsid w:val="00312045"/>
    <w:rsid w:val="00313960"/>
    <w:rsid w:val="003203CC"/>
    <w:rsid w:val="003211D1"/>
    <w:rsid w:val="00322EF9"/>
    <w:rsid w:val="00323102"/>
    <w:rsid w:val="00326721"/>
    <w:rsid w:val="00326D0A"/>
    <w:rsid w:val="003271DD"/>
    <w:rsid w:val="003278F9"/>
    <w:rsid w:val="0033338D"/>
    <w:rsid w:val="003334EE"/>
    <w:rsid w:val="0033362F"/>
    <w:rsid w:val="00337DB3"/>
    <w:rsid w:val="0034032B"/>
    <w:rsid w:val="00341638"/>
    <w:rsid w:val="00341C7C"/>
    <w:rsid w:val="00343D9E"/>
    <w:rsid w:val="003469FF"/>
    <w:rsid w:val="00346CA4"/>
    <w:rsid w:val="00346ECC"/>
    <w:rsid w:val="003476AB"/>
    <w:rsid w:val="00351E32"/>
    <w:rsid w:val="00352BE5"/>
    <w:rsid w:val="00355C70"/>
    <w:rsid w:val="0035659B"/>
    <w:rsid w:val="003579D9"/>
    <w:rsid w:val="003601F6"/>
    <w:rsid w:val="0036116D"/>
    <w:rsid w:val="00361360"/>
    <w:rsid w:val="0036178A"/>
    <w:rsid w:val="00362D5D"/>
    <w:rsid w:val="003653CB"/>
    <w:rsid w:val="00366A8B"/>
    <w:rsid w:val="003708F3"/>
    <w:rsid w:val="00370F94"/>
    <w:rsid w:val="00371A79"/>
    <w:rsid w:val="00372F97"/>
    <w:rsid w:val="003741AB"/>
    <w:rsid w:val="00374F80"/>
    <w:rsid w:val="003750B2"/>
    <w:rsid w:val="003750EF"/>
    <w:rsid w:val="0037572A"/>
    <w:rsid w:val="003764CC"/>
    <w:rsid w:val="003774EA"/>
    <w:rsid w:val="003838DC"/>
    <w:rsid w:val="00383BAA"/>
    <w:rsid w:val="00385522"/>
    <w:rsid w:val="00385CAA"/>
    <w:rsid w:val="00386BF7"/>
    <w:rsid w:val="003926BB"/>
    <w:rsid w:val="0039343C"/>
    <w:rsid w:val="003934A2"/>
    <w:rsid w:val="00396CE1"/>
    <w:rsid w:val="00397648"/>
    <w:rsid w:val="003A003E"/>
    <w:rsid w:val="003A169F"/>
    <w:rsid w:val="003A249D"/>
    <w:rsid w:val="003A3F5E"/>
    <w:rsid w:val="003A4232"/>
    <w:rsid w:val="003A48F6"/>
    <w:rsid w:val="003A53A5"/>
    <w:rsid w:val="003A59AC"/>
    <w:rsid w:val="003A6B70"/>
    <w:rsid w:val="003B08D1"/>
    <w:rsid w:val="003B3ECF"/>
    <w:rsid w:val="003B5EF1"/>
    <w:rsid w:val="003B672D"/>
    <w:rsid w:val="003C112D"/>
    <w:rsid w:val="003C16EB"/>
    <w:rsid w:val="003C348D"/>
    <w:rsid w:val="003C39A4"/>
    <w:rsid w:val="003C5FD0"/>
    <w:rsid w:val="003C6854"/>
    <w:rsid w:val="003C689B"/>
    <w:rsid w:val="003D10C4"/>
    <w:rsid w:val="003D202C"/>
    <w:rsid w:val="003D39DB"/>
    <w:rsid w:val="003D555F"/>
    <w:rsid w:val="003D77AE"/>
    <w:rsid w:val="003E3B8F"/>
    <w:rsid w:val="003E3C17"/>
    <w:rsid w:val="003E4AA5"/>
    <w:rsid w:val="003E4D03"/>
    <w:rsid w:val="003E5842"/>
    <w:rsid w:val="003E588E"/>
    <w:rsid w:val="003E5DFD"/>
    <w:rsid w:val="003E5E15"/>
    <w:rsid w:val="003E6704"/>
    <w:rsid w:val="003E6AC1"/>
    <w:rsid w:val="003E6D50"/>
    <w:rsid w:val="003F14A0"/>
    <w:rsid w:val="003F1A74"/>
    <w:rsid w:val="003F2350"/>
    <w:rsid w:val="003F5B5E"/>
    <w:rsid w:val="003F619C"/>
    <w:rsid w:val="003F71F5"/>
    <w:rsid w:val="003F73A1"/>
    <w:rsid w:val="003F7EB8"/>
    <w:rsid w:val="0040112E"/>
    <w:rsid w:val="00401AED"/>
    <w:rsid w:val="00407317"/>
    <w:rsid w:val="00407A06"/>
    <w:rsid w:val="00412E5B"/>
    <w:rsid w:val="004135D2"/>
    <w:rsid w:val="00413ADC"/>
    <w:rsid w:val="00416966"/>
    <w:rsid w:val="00420E86"/>
    <w:rsid w:val="004215F0"/>
    <w:rsid w:val="004228B9"/>
    <w:rsid w:val="004263BB"/>
    <w:rsid w:val="0042642C"/>
    <w:rsid w:val="00427E3C"/>
    <w:rsid w:val="0043389F"/>
    <w:rsid w:val="004349A3"/>
    <w:rsid w:val="0043529E"/>
    <w:rsid w:val="004368E5"/>
    <w:rsid w:val="00437154"/>
    <w:rsid w:val="0044005F"/>
    <w:rsid w:val="00441606"/>
    <w:rsid w:val="00441C00"/>
    <w:rsid w:val="00442C6E"/>
    <w:rsid w:val="00443A60"/>
    <w:rsid w:val="004448E0"/>
    <w:rsid w:val="0044534B"/>
    <w:rsid w:val="0045014B"/>
    <w:rsid w:val="0045160C"/>
    <w:rsid w:val="004524C7"/>
    <w:rsid w:val="00452DDF"/>
    <w:rsid w:val="00454DEE"/>
    <w:rsid w:val="00457AE0"/>
    <w:rsid w:val="00461EB1"/>
    <w:rsid w:val="0046289B"/>
    <w:rsid w:val="00462FBC"/>
    <w:rsid w:val="00463D39"/>
    <w:rsid w:val="004715D4"/>
    <w:rsid w:val="00471645"/>
    <w:rsid w:val="00475913"/>
    <w:rsid w:val="00476086"/>
    <w:rsid w:val="004767FD"/>
    <w:rsid w:val="0047688E"/>
    <w:rsid w:val="004817E5"/>
    <w:rsid w:val="00482A49"/>
    <w:rsid w:val="00483086"/>
    <w:rsid w:val="004843F4"/>
    <w:rsid w:val="004846AB"/>
    <w:rsid w:val="004858CC"/>
    <w:rsid w:val="00492A4B"/>
    <w:rsid w:val="00493F0E"/>
    <w:rsid w:val="004965B7"/>
    <w:rsid w:val="00497652"/>
    <w:rsid w:val="0049772E"/>
    <w:rsid w:val="004A0359"/>
    <w:rsid w:val="004A056A"/>
    <w:rsid w:val="004A154D"/>
    <w:rsid w:val="004A2D1A"/>
    <w:rsid w:val="004A2F58"/>
    <w:rsid w:val="004A48AC"/>
    <w:rsid w:val="004A4E6B"/>
    <w:rsid w:val="004A5B17"/>
    <w:rsid w:val="004A73F4"/>
    <w:rsid w:val="004B06BB"/>
    <w:rsid w:val="004B18CB"/>
    <w:rsid w:val="004B1B84"/>
    <w:rsid w:val="004B3B7F"/>
    <w:rsid w:val="004B4030"/>
    <w:rsid w:val="004B474C"/>
    <w:rsid w:val="004B5718"/>
    <w:rsid w:val="004B62DD"/>
    <w:rsid w:val="004B644D"/>
    <w:rsid w:val="004B73B2"/>
    <w:rsid w:val="004B784E"/>
    <w:rsid w:val="004B7B27"/>
    <w:rsid w:val="004C0449"/>
    <w:rsid w:val="004C1774"/>
    <w:rsid w:val="004C25F1"/>
    <w:rsid w:val="004C33E7"/>
    <w:rsid w:val="004C48E7"/>
    <w:rsid w:val="004C4A71"/>
    <w:rsid w:val="004D0F0C"/>
    <w:rsid w:val="004D1DD1"/>
    <w:rsid w:val="004D3764"/>
    <w:rsid w:val="004D5A28"/>
    <w:rsid w:val="004E00D4"/>
    <w:rsid w:val="004E07E9"/>
    <w:rsid w:val="004E089F"/>
    <w:rsid w:val="004E230D"/>
    <w:rsid w:val="004E2E76"/>
    <w:rsid w:val="004E3F79"/>
    <w:rsid w:val="004E4591"/>
    <w:rsid w:val="004E6413"/>
    <w:rsid w:val="004E65F0"/>
    <w:rsid w:val="004F0F5A"/>
    <w:rsid w:val="004F14B2"/>
    <w:rsid w:val="004F3BB3"/>
    <w:rsid w:val="004F46B3"/>
    <w:rsid w:val="004F5929"/>
    <w:rsid w:val="004F6B35"/>
    <w:rsid w:val="004F75A0"/>
    <w:rsid w:val="004F7B39"/>
    <w:rsid w:val="005007F7"/>
    <w:rsid w:val="00501D2D"/>
    <w:rsid w:val="005036F5"/>
    <w:rsid w:val="00506957"/>
    <w:rsid w:val="00506A0B"/>
    <w:rsid w:val="005073D5"/>
    <w:rsid w:val="00510D2C"/>
    <w:rsid w:val="00510FF6"/>
    <w:rsid w:val="00511190"/>
    <w:rsid w:val="00512827"/>
    <w:rsid w:val="00516B2C"/>
    <w:rsid w:val="00516E74"/>
    <w:rsid w:val="005172D3"/>
    <w:rsid w:val="005179B5"/>
    <w:rsid w:val="00521345"/>
    <w:rsid w:val="00521DD4"/>
    <w:rsid w:val="005222EB"/>
    <w:rsid w:val="00522F85"/>
    <w:rsid w:val="00524F8B"/>
    <w:rsid w:val="00525F9F"/>
    <w:rsid w:val="00530BD0"/>
    <w:rsid w:val="00530F74"/>
    <w:rsid w:val="005315DE"/>
    <w:rsid w:val="00534BAD"/>
    <w:rsid w:val="00535CC8"/>
    <w:rsid w:val="005360F0"/>
    <w:rsid w:val="00536291"/>
    <w:rsid w:val="00537096"/>
    <w:rsid w:val="00537405"/>
    <w:rsid w:val="00537717"/>
    <w:rsid w:val="00537BC7"/>
    <w:rsid w:val="00542B72"/>
    <w:rsid w:val="00543348"/>
    <w:rsid w:val="005462CF"/>
    <w:rsid w:val="005508AD"/>
    <w:rsid w:val="00550D5E"/>
    <w:rsid w:val="00551E0D"/>
    <w:rsid w:val="00552997"/>
    <w:rsid w:val="00554136"/>
    <w:rsid w:val="005544D6"/>
    <w:rsid w:val="005562DC"/>
    <w:rsid w:val="00560586"/>
    <w:rsid w:val="005610DF"/>
    <w:rsid w:val="0056391E"/>
    <w:rsid w:val="005644A9"/>
    <w:rsid w:val="005652B0"/>
    <w:rsid w:val="005668E8"/>
    <w:rsid w:val="00566C29"/>
    <w:rsid w:val="00567907"/>
    <w:rsid w:val="005705C6"/>
    <w:rsid w:val="005715BE"/>
    <w:rsid w:val="005729FE"/>
    <w:rsid w:val="005753AF"/>
    <w:rsid w:val="005761E4"/>
    <w:rsid w:val="005766D6"/>
    <w:rsid w:val="00576FAE"/>
    <w:rsid w:val="005808DD"/>
    <w:rsid w:val="00586063"/>
    <w:rsid w:val="0058649B"/>
    <w:rsid w:val="00590951"/>
    <w:rsid w:val="005916C1"/>
    <w:rsid w:val="005916E4"/>
    <w:rsid w:val="005928FF"/>
    <w:rsid w:val="0059311F"/>
    <w:rsid w:val="00596005"/>
    <w:rsid w:val="0059635A"/>
    <w:rsid w:val="00596EAB"/>
    <w:rsid w:val="0059765A"/>
    <w:rsid w:val="005A1B85"/>
    <w:rsid w:val="005A25FA"/>
    <w:rsid w:val="005A7899"/>
    <w:rsid w:val="005B0366"/>
    <w:rsid w:val="005B2686"/>
    <w:rsid w:val="005B29A4"/>
    <w:rsid w:val="005B2F44"/>
    <w:rsid w:val="005B563B"/>
    <w:rsid w:val="005B5EBC"/>
    <w:rsid w:val="005B6191"/>
    <w:rsid w:val="005B63EC"/>
    <w:rsid w:val="005C018B"/>
    <w:rsid w:val="005C164A"/>
    <w:rsid w:val="005C1D3C"/>
    <w:rsid w:val="005C2D99"/>
    <w:rsid w:val="005C2EFA"/>
    <w:rsid w:val="005C30FB"/>
    <w:rsid w:val="005C34C5"/>
    <w:rsid w:val="005C38ED"/>
    <w:rsid w:val="005C3F29"/>
    <w:rsid w:val="005C56E7"/>
    <w:rsid w:val="005C6097"/>
    <w:rsid w:val="005C7D32"/>
    <w:rsid w:val="005D036B"/>
    <w:rsid w:val="005D04FC"/>
    <w:rsid w:val="005D0D78"/>
    <w:rsid w:val="005D44AF"/>
    <w:rsid w:val="005D4F7B"/>
    <w:rsid w:val="005D684A"/>
    <w:rsid w:val="005E14D3"/>
    <w:rsid w:val="005E177E"/>
    <w:rsid w:val="005E3127"/>
    <w:rsid w:val="005E6048"/>
    <w:rsid w:val="005F04EB"/>
    <w:rsid w:val="005F119F"/>
    <w:rsid w:val="005F255A"/>
    <w:rsid w:val="005F603E"/>
    <w:rsid w:val="005F786D"/>
    <w:rsid w:val="006010A7"/>
    <w:rsid w:val="0060183E"/>
    <w:rsid w:val="00602813"/>
    <w:rsid w:val="0060288D"/>
    <w:rsid w:val="0060396E"/>
    <w:rsid w:val="00607302"/>
    <w:rsid w:val="0060753E"/>
    <w:rsid w:val="00607C21"/>
    <w:rsid w:val="00607F53"/>
    <w:rsid w:val="00612D95"/>
    <w:rsid w:val="00613B41"/>
    <w:rsid w:val="00616F2F"/>
    <w:rsid w:val="00617A01"/>
    <w:rsid w:val="00621C67"/>
    <w:rsid w:val="00621CCD"/>
    <w:rsid w:val="0062228B"/>
    <w:rsid w:val="0062238B"/>
    <w:rsid w:val="0062344A"/>
    <w:rsid w:val="00623D24"/>
    <w:rsid w:val="00626BC9"/>
    <w:rsid w:val="00627C4A"/>
    <w:rsid w:val="0063010E"/>
    <w:rsid w:val="006315F9"/>
    <w:rsid w:val="0063194B"/>
    <w:rsid w:val="00633F41"/>
    <w:rsid w:val="00635558"/>
    <w:rsid w:val="00635651"/>
    <w:rsid w:val="006362B0"/>
    <w:rsid w:val="0064098D"/>
    <w:rsid w:val="00641838"/>
    <w:rsid w:val="00641898"/>
    <w:rsid w:val="00641A49"/>
    <w:rsid w:val="00642652"/>
    <w:rsid w:val="006428FD"/>
    <w:rsid w:val="00644D8B"/>
    <w:rsid w:val="00644DCB"/>
    <w:rsid w:val="006451D4"/>
    <w:rsid w:val="00646A6F"/>
    <w:rsid w:val="00647157"/>
    <w:rsid w:val="006479BB"/>
    <w:rsid w:val="00647E47"/>
    <w:rsid w:val="00651FB9"/>
    <w:rsid w:val="00652BE2"/>
    <w:rsid w:val="006534B4"/>
    <w:rsid w:val="006558FB"/>
    <w:rsid w:val="006605D8"/>
    <w:rsid w:val="00661A27"/>
    <w:rsid w:val="00664B9D"/>
    <w:rsid w:val="00665567"/>
    <w:rsid w:val="0066629A"/>
    <w:rsid w:val="00666FEB"/>
    <w:rsid w:val="00672439"/>
    <w:rsid w:val="0067297C"/>
    <w:rsid w:val="006745F2"/>
    <w:rsid w:val="006753A0"/>
    <w:rsid w:val="00681854"/>
    <w:rsid w:val="006821C3"/>
    <w:rsid w:val="00683FFB"/>
    <w:rsid w:val="006859B1"/>
    <w:rsid w:val="0068727F"/>
    <w:rsid w:val="00690E25"/>
    <w:rsid w:val="006913E8"/>
    <w:rsid w:val="00692E4E"/>
    <w:rsid w:val="0069380B"/>
    <w:rsid w:val="00693881"/>
    <w:rsid w:val="006943C8"/>
    <w:rsid w:val="006956FB"/>
    <w:rsid w:val="00695773"/>
    <w:rsid w:val="00697638"/>
    <w:rsid w:val="006A0C75"/>
    <w:rsid w:val="006A0E27"/>
    <w:rsid w:val="006A21D3"/>
    <w:rsid w:val="006A3BFE"/>
    <w:rsid w:val="006A4656"/>
    <w:rsid w:val="006A68EE"/>
    <w:rsid w:val="006B003E"/>
    <w:rsid w:val="006B119B"/>
    <w:rsid w:val="006B11A3"/>
    <w:rsid w:val="006B14AA"/>
    <w:rsid w:val="006B2037"/>
    <w:rsid w:val="006B28BD"/>
    <w:rsid w:val="006B346C"/>
    <w:rsid w:val="006B451E"/>
    <w:rsid w:val="006B4AE6"/>
    <w:rsid w:val="006B5D24"/>
    <w:rsid w:val="006B6204"/>
    <w:rsid w:val="006B6C53"/>
    <w:rsid w:val="006B7308"/>
    <w:rsid w:val="006B730D"/>
    <w:rsid w:val="006C02AF"/>
    <w:rsid w:val="006C1E28"/>
    <w:rsid w:val="006C28FC"/>
    <w:rsid w:val="006C3ADD"/>
    <w:rsid w:val="006C6084"/>
    <w:rsid w:val="006C7F0C"/>
    <w:rsid w:val="006D0128"/>
    <w:rsid w:val="006D1276"/>
    <w:rsid w:val="006D2F60"/>
    <w:rsid w:val="006D5541"/>
    <w:rsid w:val="006D7A94"/>
    <w:rsid w:val="006E0B3E"/>
    <w:rsid w:val="006E211C"/>
    <w:rsid w:val="006E2F6F"/>
    <w:rsid w:val="006E39D3"/>
    <w:rsid w:val="006E41C1"/>
    <w:rsid w:val="006E601C"/>
    <w:rsid w:val="006E6A62"/>
    <w:rsid w:val="006F0055"/>
    <w:rsid w:val="006F07AB"/>
    <w:rsid w:val="006F07B6"/>
    <w:rsid w:val="006F226B"/>
    <w:rsid w:val="006F4757"/>
    <w:rsid w:val="006F6093"/>
    <w:rsid w:val="006F622A"/>
    <w:rsid w:val="006F65B8"/>
    <w:rsid w:val="006F66B8"/>
    <w:rsid w:val="006F7030"/>
    <w:rsid w:val="007021AA"/>
    <w:rsid w:val="007027CF"/>
    <w:rsid w:val="00703754"/>
    <w:rsid w:val="00704329"/>
    <w:rsid w:val="00704468"/>
    <w:rsid w:val="0070449D"/>
    <w:rsid w:val="00705EDD"/>
    <w:rsid w:val="0070608F"/>
    <w:rsid w:val="007061D1"/>
    <w:rsid w:val="00710135"/>
    <w:rsid w:val="00710B2D"/>
    <w:rsid w:val="00710C9F"/>
    <w:rsid w:val="00711EC6"/>
    <w:rsid w:val="00712127"/>
    <w:rsid w:val="00712410"/>
    <w:rsid w:val="0071499B"/>
    <w:rsid w:val="007166F8"/>
    <w:rsid w:val="00717385"/>
    <w:rsid w:val="007173FA"/>
    <w:rsid w:val="00717C1E"/>
    <w:rsid w:val="007206BC"/>
    <w:rsid w:val="00720ACE"/>
    <w:rsid w:val="00722515"/>
    <w:rsid w:val="00724C48"/>
    <w:rsid w:val="00724EFB"/>
    <w:rsid w:val="00725D2F"/>
    <w:rsid w:val="00727333"/>
    <w:rsid w:val="0073043C"/>
    <w:rsid w:val="00730D69"/>
    <w:rsid w:val="00730F91"/>
    <w:rsid w:val="007324F2"/>
    <w:rsid w:val="0073297C"/>
    <w:rsid w:val="0073310C"/>
    <w:rsid w:val="00733895"/>
    <w:rsid w:val="00733AFB"/>
    <w:rsid w:val="007346CA"/>
    <w:rsid w:val="007421A9"/>
    <w:rsid w:val="00742D11"/>
    <w:rsid w:val="007431E0"/>
    <w:rsid w:val="0074476B"/>
    <w:rsid w:val="00745C74"/>
    <w:rsid w:val="007473BB"/>
    <w:rsid w:val="00750E95"/>
    <w:rsid w:val="007529E0"/>
    <w:rsid w:val="00752A3C"/>
    <w:rsid w:val="00754BFA"/>
    <w:rsid w:val="0075702F"/>
    <w:rsid w:val="007574E0"/>
    <w:rsid w:val="00757A76"/>
    <w:rsid w:val="007629C4"/>
    <w:rsid w:val="007657B1"/>
    <w:rsid w:val="0077042B"/>
    <w:rsid w:val="00770B6D"/>
    <w:rsid w:val="0077173A"/>
    <w:rsid w:val="00774770"/>
    <w:rsid w:val="00775569"/>
    <w:rsid w:val="00775A3D"/>
    <w:rsid w:val="0078052A"/>
    <w:rsid w:val="00780DA2"/>
    <w:rsid w:val="00782BB7"/>
    <w:rsid w:val="007832A6"/>
    <w:rsid w:val="00784FA3"/>
    <w:rsid w:val="00785AF9"/>
    <w:rsid w:val="00787162"/>
    <w:rsid w:val="007879C0"/>
    <w:rsid w:val="0079107B"/>
    <w:rsid w:val="00793506"/>
    <w:rsid w:val="007935A4"/>
    <w:rsid w:val="00794BF0"/>
    <w:rsid w:val="007959C5"/>
    <w:rsid w:val="00795AB0"/>
    <w:rsid w:val="0079748B"/>
    <w:rsid w:val="007A0F99"/>
    <w:rsid w:val="007A2FEE"/>
    <w:rsid w:val="007A3F28"/>
    <w:rsid w:val="007A5800"/>
    <w:rsid w:val="007A5ADC"/>
    <w:rsid w:val="007A5C9D"/>
    <w:rsid w:val="007A710B"/>
    <w:rsid w:val="007B0DB2"/>
    <w:rsid w:val="007B2698"/>
    <w:rsid w:val="007B2F6A"/>
    <w:rsid w:val="007B2FB2"/>
    <w:rsid w:val="007B3EAF"/>
    <w:rsid w:val="007B5705"/>
    <w:rsid w:val="007B5BD9"/>
    <w:rsid w:val="007B78D5"/>
    <w:rsid w:val="007B7FAB"/>
    <w:rsid w:val="007C0031"/>
    <w:rsid w:val="007C0B2D"/>
    <w:rsid w:val="007C1CF9"/>
    <w:rsid w:val="007C2E59"/>
    <w:rsid w:val="007C31AB"/>
    <w:rsid w:val="007C36A8"/>
    <w:rsid w:val="007C6577"/>
    <w:rsid w:val="007D0582"/>
    <w:rsid w:val="007D0BA2"/>
    <w:rsid w:val="007D1848"/>
    <w:rsid w:val="007D1C8E"/>
    <w:rsid w:val="007D5628"/>
    <w:rsid w:val="007D6089"/>
    <w:rsid w:val="007D7217"/>
    <w:rsid w:val="007D7AB0"/>
    <w:rsid w:val="007E12E3"/>
    <w:rsid w:val="007E2190"/>
    <w:rsid w:val="007E322C"/>
    <w:rsid w:val="007E4EFD"/>
    <w:rsid w:val="007F0702"/>
    <w:rsid w:val="007F3465"/>
    <w:rsid w:val="007F477F"/>
    <w:rsid w:val="007F4E1C"/>
    <w:rsid w:val="007F7039"/>
    <w:rsid w:val="007F75DA"/>
    <w:rsid w:val="007F769C"/>
    <w:rsid w:val="0080040B"/>
    <w:rsid w:val="00800626"/>
    <w:rsid w:val="008018D8"/>
    <w:rsid w:val="008031C1"/>
    <w:rsid w:val="00811720"/>
    <w:rsid w:val="00811EAA"/>
    <w:rsid w:val="00812502"/>
    <w:rsid w:val="00813267"/>
    <w:rsid w:val="008143C0"/>
    <w:rsid w:val="00815A88"/>
    <w:rsid w:val="00816549"/>
    <w:rsid w:val="0081654E"/>
    <w:rsid w:val="00817792"/>
    <w:rsid w:val="00820195"/>
    <w:rsid w:val="0082115C"/>
    <w:rsid w:val="008219ED"/>
    <w:rsid w:val="00823D83"/>
    <w:rsid w:val="008267B9"/>
    <w:rsid w:val="00826D5C"/>
    <w:rsid w:val="008271D1"/>
    <w:rsid w:val="00830103"/>
    <w:rsid w:val="008328AD"/>
    <w:rsid w:val="00834C3B"/>
    <w:rsid w:val="0083515E"/>
    <w:rsid w:val="00836025"/>
    <w:rsid w:val="00836129"/>
    <w:rsid w:val="00837F8B"/>
    <w:rsid w:val="00841AEB"/>
    <w:rsid w:val="00841E7C"/>
    <w:rsid w:val="00841EB6"/>
    <w:rsid w:val="008423C9"/>
    <w:rsid w:val="00842BD1"/>
    <w:rsid w:val="00842E63"/>
    <w:rsid w:val="00844417"/>
    <w:rsid w:val="00846364"/>
    <w:rsid w:val="00847B9A"/>
    <w:rsid w:val="008515E9"/>
    <w:rsid w:val="008527D5"/>
    <w:rsid w:val="00852E21"/>
    <w:rsid w:val="00853186"/>
    <w:rsid w:val="0085371F"/>
    <w:rsid w:val="0086294F"/>
    <w:rsid w:val="00863C53"/>
    <w:rsid w:val="0086567F"/>
    <w:rsid w:val="008659CB"/>
    <w:rsid w:val="00866BE8"/>
    <w:rsid w:val="00867875"/>
    <w:rsid w:val="00867DD3"/>
    <w:rsid w:val="00873282"/>
    <w:rsid w:val="00874C91"/>
    <w:rsid w:val="008754CC"/>
    <w:rsid w:val="00876BF3"/>
    <w:rsid w:val="00876F9D"/>
    <w:rsid w:val="00880D33"/>
    <w:rsid w:val="00880D6E"/>
    <w:rsid w:val="0088139C"/>
    <w:rsid w:val="00882948"/>
    <w:rsid w:val="00884CC6"/>
    <w:rsid w:val="008867F0"/>
    <w:rsid w:val="00886957"/>
    <w:rsid w:val="00886B8F"/>
    <w:rsid w:val="00887037"/>
    <w:rsid w:val="00891991"/>
    <w:rsid w:val="0089247D"/>
    <w:rsid w:val="008926D1"/>
    <w:rsid w:val="008929AD"/>
    <w:rsid w:val="00893471"/>
    <w:rsid w:val="0089406C"/>
    <w:rsid w:val="00895560"/>
    <w:rsid w:val="0089586F"/>
    <w:rsid w:val="008977BF"/>
    <w:rsid w:val="00897A09"/>
    <w:rsid w:val="008A252B"/>
    <w:rsid w:val="008A3366"/>
    <w:rsid w:val="008A3A99"/>
    <w:rsid w:val="008A3ACF"/>
    <w:rsid w:val="008A4A13"/>
    <w:rsid w:val="008A552A"/>
    <w:rsid w:val="008A57C5"/>
    <w:rsid w:val="008A5913"/>
    <w:rsid w:val="008A66F5"/>
    <w:rsid w:val="008B186A"/>
    <w:rsid w:val="008B2B2D"/>
    <w:rsid w:val="008B3229"/>
    <w:rsid w:val="008B339D"/>
    <w:rsid w:val="008B44D7"/>
    <w:rsid w:val="008C00A5"/>
    <w:rsid w:val="008C48A3"/>
    <w:rsid w:val="008C5D5B"/>
    <w:rsid w:val="008C73FE"/>
    <w:rsid w:val="008D0060"/>
    <w:rsid w:val="008D226E"/>
    <w:rsid w:val="008D4577"/>
    <w:rsid w:val="008D53A4"/>
    <w:rsid w:val="008D5D4D"/>
    <w:rsid w:val="008D5ED9"/>
    <w:rsid w:val="008E0008"/>
    <w:rsid w:val="008E1519"/>
    <w:rsid w:val="008E261C"/>
    <w:rsid w:val="008E2B39"/>
    <w:rsid w:val="008E37DC"/>
    <w:rsid w:val="008E59A1"/>
    <w:rsid w:val="008F14C0"/>
    <w:rsid w:val="008F3C8E"/>
    <w:rsid w:val="008F414C"/>
    <w:rsid w:val="008F4BED"/>
    <w:rsid w:val="008F50D9"/>
    <w:rsid w:val="008F5891"/>
    <w:rsid w:val="008F7F09"/>
    <w:rsid w:val="00900BD5"/>
    <w:rsid w:val="00900F23"/>
    <w:rsid w:val="00900F71"/>
    <w:rsid w:val="00902CC1"/>
    <w:rsid w:val="009037AB"/>
    <w:rsid w:val="00905198"/>
    <w:rsid w:val="009054B7"/>
    <w:rsid w:val="00906FF7"/>
    <w:rsid w:val="009078A6"/>
    <w:rsid w:val="00911BDF"/>
    <w:rsid w:val="00913719"/>
    <w:rsid w:val="00913942"/>
    <w:rsid w:val="00913EFE"/>
    <w:rsid w:val="00917D12"/>
    <w:rsid w:val="00920D56"/>
    <w:rsid w:val="00922397"/>
    <w:rsid w:val="00923D34"/>
    <w:rsid w:val="00924C29"/>
    <w:rsid w:val="00925FA8"/>
    <w:rsid w:val="009263BB"/>
    <w:rsid w:val="009300CD"/>
    <w:rsid w:val="00931370"/>
    <w:rsid w:val="009324EE"/>
    <w:rsid w:val="00932729"/>
    <w:rsid w:val="009345DE"/>
    <w:rsid w:val="0093482F"/>
    <w:rsid w:val="0093516C"/>
    <w:rsid w:val="0093604B"/>
    <w:rsid w:val="009364E4"/>
    <w:rsid w:val="00936772"/>
    <w:rsid w:val="00937BFF"/>
    <w:rsid w:val="00940C71"/>
    <w:rsid w:val="0094235A"/>
    <w:rsid w:val="00942B39"/>
    <w:rsid w:val="009432F4"/>
    <w:rsid w:val="00945725"/>
    <w:rsid w:val="00945821"/>
    <w:rsid w:val="00947F32"/>
    <w:rsid w:val="0095067A"/>
    <w:rsid w:val="00952851"/>
    <w:rsid w:val="00952FEE"/>
    <w:rsid w:val="009537AB"/>
    <w:rsid w:val="009543A5"/>
    <w:rsid w:val="00956481"/>
    <w:rsid w:val="0095673E"/>
    <w:rsid w:val="009570E0"/>
    <w:rsid w:val="009606E2"/>
    <w:rsid w:val="0096112B"/>
    <w:rsid w:val="0096721C"/>
    <w:rsid w:val="00967943"/>
    <w:rsid w:val="00967E28"/>
    <w:rsid w:val="00970084"/>
    <w:rsid w:val="00971CD9"/>
    <w:rsid w:val="00972681"/>
    <w:rsid w:val="009726DC"/>
    <w:rsid w:val="00972925"/>
    <w:rsid w:val="009749B2"/>
    <w:rsid w:val="00975AD8"/>
    <w:rsid w:val="00980E99"/>
    <w:rsid w:val="00980EC9"/>
    <w:rsid w:val="009828B9"/>
    <w:rsid w:val="00983B11"/>
    <w:rsid w:val="00985C37"/>
    <w:rsid w:val="00986C8F"/>
    <w:rsid w:val="00991C36"/>
    <w:rsid w:val="009936F1"/>
    <w:rsid w:val="00995162"/>
    <w:rsid w:val="009955B3"/>
    <w:rsid w:val="00995B6E"/>
    <w:rsid w:val="00997449"/>
    <w:rsid w:val="009977F7"/>
    <w:rsid w:val="009A04F5"/>
    <w:rsid w:val="009A0CBD"/>
    <w:rsid w:val="009A4ECA"/>
    <w:rsid w:val="009A639A"/>
    <w:rsid w:val="009A6C75"/>
    <w:rsid w:val="009B4DF9"/>
    <w:rsid w:val="009B538C"/>
    <w:rsid w:val="009B589F"/>
    <w:rsid w:val="009B5B78"/>
    <w:rsid w:val="009B665B"/>
    <w:rsid w:val="009B6E54"/>
    <w:rsid w:val="009B778D"/>
    <w:rsid w:val="009B7828"/>
    <w:rsid w:val="009C008B"/>
    <w:rsid w:val="009C00B7"/>
    <w:rsid w:val="009C1256"/>
    <w:rsid w:val="009C1279"/>
    <w:rsid w:val="009C183D"/>
    <w:rsid w:val="009C2B92"/>
    <w:rsid w:val="009C311F"/>
    <w:rsid w:val="009C4370"/>
    <w:rsid w:val="009C4901"/>
    <w:rsid w:val="009C547E"/>
    <w:rsid w:val="009C7CA1"/>
    <w:rsid w:val="009D0DF5"/>
    <w:rsid w:val="009D2C88"/>
    <w:rsid w:val="009D2CDF"/>
    <w:rsid w:val="009D2D8E"/>
    <w:rsid w:val="009E03AD"/>
    <w:rsid w:val="009E1B78"/>
    <w:rsid w:val="009E247F"/>
    <w:rsid w:val="009E605B"/>
    <w:rsid w:val="009E618B"/>
    <w:rsid w:val="009E6723"/>
    <w:rsid w:val="009E6AA5"/>
    <w:rsid w:val="009E7A9A"/>
    <w:rsid w:val="009F0100"/>
    <w:rsid w:val="009F1502"/>
    <w:rsid w:val="009F2902"/>
    <w:rsid w:val="009F3E6D"/>
    <w:rsid w:val="009F53D1"/>
    <w:rsid w:val="009F60EB"/>
    <w:rsid w:val="009F6AD4"/>
    <w:rsid w:val="00A0034F"/>
    <w:rsid w:val="00A02150"/>
    <w:rsid w:val="00A0352E"/>
    <w:rsid w:val="00A04310"/>
    <w:rsid w:val="00A0612D"/>
    <w:rsid w:val="00A06355"/>
    <w:rsid w:val="00A10214"/>
    <w:rsid w:val="00A1372C"/>
    <w:rsid w:val="00A148F0"/>
    <w:rsid w:val="00A1576D"/>
    <w:rsid w:val="00A230A2"/>
    <w:rsid w:val="00A2782D"/>
    <w:rsid w:val="00A3164D"/>
    <w:rsid w:val="00A34F3B"/>
    <w:rsid w:val="00A35719"/>
    <w:rsid w:val="00A36C6E"/>
    <w:rsid w:val="00A3777A"/>
    <w:rsid w:val="00A40DB7"/>
    <w:rsid w:val="00A41525"/>
    <w:rsid w:val="00A422D5"/>
    <w:rsid w:val="00A442C6"/>
    <w:rsid w:val="00A44568"/>
    <w:rsid w:val="00A452F7"/>
    <w:rsid w:val="00A45618"/>
    <w:rsid w:val="00A46A3E"/>
    <w:rsid w:val="00A52BF9"/>
    <w:rsid w:val="00A60AFE"/>
    <w:rsid w:val="00A62277"/>
    <w:rsid w:val="00A62C62"/>
    <w:rsid w:val="00A64A05"/>
    <w:rsid w:val="00A6690D"/>
    <w:rsid w:val="00A720E1"/>
    <w:rsid w:val="00A7391B"/>
    <w:rsid w:val="00A74C05"/>
    <w:rsid w:val="00A75C55"/>
    <w:rsid w:val="00A76A84"/>
    <w:rsid w:val="00A76F77"/>
    <w:rsid w:val="00A80283"/>
    <w:rsid w:val="00A84703"/>
    <w:rsid w:val="00A8496C"/>
    <w:rsid w:val="00A87FE1"/>
    <w:rsid w:val="00A9076B"/>
    <w:rsid w:val="00A918DA"/>
    <w:rsid w:val="00A92A01"/>
    <w:rsid w:val="00A97C77"/>
    <w:rsid w:val="00AA0256"/>
    <w:rsid w:val="00AA14C0"/>
    <w:rsid w:val="00AA3C76"/>
    <w:rsid w:val="00AA4735"/>
    <w:rsid w:val="00AA586E"/>
    <w:rsid w:val="00AA6582"/>
    <w:rsid w:val="00AA72E9"/>
    <w:rsid w:val="00AB05A8"/>
    <w:rsid w:val="00AB0F5B"/>
    <w:rsid w:val="00AB160F"/>
    <w:rsid w:val="00AB213B"/>
    <w:rsid w:val="00AB585E"/>
    <w:rsid w:val="00AB64F2"/>
    <w:rsid w:val="00AB6CC7"/>
    <w:rsid w:val="00AB7028"/>
    <w:rsid w:val="00AB7773"/>
    <w:rsid w:val="00AB7E61"/>
    <w:rsid w:val="00AC2B36"/>
    <w:rsid w:val="00AC355C"/>
    <w:rsid w:val="00AC44B3"/>
    <w:rsid w:val="00AC465A"/>
    <w:rsid w:val="00AC61BD"/>
    <w:rsid w:val="00AC7362"/>
    <w:rsid w:val="00AD4208"/>
    <w:rsid w:val="00AD518E"/>
    <w:rsid w:val="00AD575B"/>
    <w:rsid w:val="00AD6788"/>
    <w:rsid w:val="00AE08BB"/>
    <w:rsid w:val="00AE2FAB"/>
    <w:rsid w:val="00AE35F4"/>
    <w:rsid w:val="00AE5F0F"/>
    <w:rsid w:val="00AF3969"/>
    <w:rsid w:val="00AF3B4F"/>
    <w:rsid w:val="00AF64B7"/>
    <w:rsid w:val="00B0314B"/>
    <w:rsid w:val="00B04B0B"/>
    <w:rsid w:val="00B04E6E"/>
    <w:rsid w:val="00B055C4"/>
    <w:rsid w:val="00B0579B"/>
    <w:rsid w:val="00B05C25"/>
    <w:rsid w:val="00B069F9"/>
    <w:rsid w:val="00B07931"/>
    <w:rsid w:val="00B10EAE"/>
    <w:rsid w:val="00B11D9D"/>
    <w:rsid w:val="00B16FAB"/>
    <w:rsid w:val="00B17CB2"/>
    <w:rsid w:val="00B20AB7"/>
    <w:rsid w:val="00B21D8B"/>
    <w:rsid w:val="00B22AB2"/>
    <w:rsid w:val="00B23228"/>
    <w:rsid w:val="00B24C23"/>
    <w:rsid w:val="00B24E48"/>
    <w:rsid w:val="00B256D5"/>
    <w:rsid w:val="00B308A8"/>
    <w:rsid w:val="00B32FE5"/>
    <w:rsid w:val="00B353D3"/>
    <w:rsid w:val="00B367FE"/>
    <w:rsid w:val="00B37306"/>
    <w:rsid w:val="00B3738B"/>
    <w:rsid w:val="00B41037"/>
    <w:rsid w:val="00B4202E"/>
    <w:rsid w:val="00B42842"/>
    <w:rsid w:val="00B44020"/>
    <w:rsid w:val="00B461A1"/>
    <w:rsid w:val="00B46B76"/>
    <w:rsid w:val="00B51C14"/>
    <w:rsid w:val="00B52ABD"/>
    <w:rsid w:val="00B52CEB"/>
    <w:rsid w:val="00B53789"/>
    <w:rsid w:val="00B54CF5"/>
    <w:rsid w:val="00B55F3F"/>
    <w:rsid w:val="00B5630D"/>
    <w:rsid w:val="00B56E46"/>
    <w:rsid w:val="00B57724"/>
    <w:rsid w:val="00B577EE"/>
    <w:rsid w:val="00B60010"/>
    <w:rsid w:val="00B62C15"/>
    <w:rsid w:val="00B64FE1"/>
    <w:rsid w:val="00B6591F"/>
    <w:rsid w:val="00B662FA"/>
    <w:rsid w:val="00B66D8B"/>
    <w:rsid w:val="00B7152C"/>
    <w:rsid w:val="00B721CC"/>
    <w:rsid w:val="00B7225D"/>
    <w:rsid w:val="00B737CF"/>
    <w:rsid w:val="00B74C87"/>
    <w:rsid w:val="00B752B6"/>
    <w:rsid w:val="00B756A5"/>
    <w:rsid w:val="00B83DD3"/>
    <w:rsid w:val="00B842F2"/>
    <w:rsid w:val="00B85780"/>
    <w:rsid w:val="00B85C9D"/>
    <w:rsid w:val="00B85D38"/>
    <w:rsid w:val="00B90190"/>
    <w:rsid w:val="00B90AE2"/>
    <w:rsid w:val="00B91FB5"/>
    <w:rsid w:val="00B92D8B"/>
    <w:rsid w:val="00B94B71"/>
    <w:rsid w:val="00B95E3A"/>
    <w:rsid w:val="00B96956"/>
    <w:rsid w:val="00BA0808"/>
    <w:rsid w:val="00BA57F7"/>
    <w:rsid w:val="00BA6DC3"/>
    <w:rsid w:val="00BA748A"/>
    <w:rsid w:val="00BA79D5"/>
    <w:rsid w:val="00BB253A"/>
    <w:rsid w:val="00BB2884"/>
    <w:rsid w:val="00BB37F6"/>
    <w:rsid w:val="00BB7433"/>
    <w:rsid w:val="00BB78BF"/>
    <w:rsid w:val="00BC1E26"/>
    <w:rsid w:val="00BC1FCB"/>
    <w:rsid w:val="00BC3191"/>
    <w:rsid w:val="00BC3A2B"/>
    <w:rsid w:val="00BC3BC9"/>
    <w:rsid w:val="00BC622F"/>
    <w:rsid w:val="00BC6560"/>
    <w:rsid w:val="00BD012B"/>
    <w:rsid w:val="00BD657E"/>
    <w:rsid w:val="00BD6671"/>
    <w:rsid w:val="00BD7176"/>
    <w:rsid w:val="00BE0212"/>
    <w:rsid w:val="00BE070D"/>
    <w:rsid w:val="00BE4D4D"/>
    <w:rsid w:val="00BE5C4D"/>
    <w:rsid w:val="00BE74F3"/>
    <w:rsid w:val="00BF3844"/>
    <w:rsid w:val="00BF46DD"/>
    <w:rsid w:val="00BF532D"/>
    <w:rsid w:val="00C02339"/>
    <w:rsid w:val="00C027D8"/>
    <w:rsid w:val="00C03E38"/>
    <w:rsid w:val="00C04917"/>
    <w:rsid w:val="00C05CBF"/>
    <w:rsid w:val="00C07727"/>
    <w:rsid w:val="00C10271"/>
    <w:rsid w:val="00C10342"/>
    <w:rsid w:val="00C1121C"/>
    <w:rsid w:val="00C113E6"/>
    <w:rsid w:val="00C125ED"/>
    <w:rsid w:val="00C12D90"/>
    <w:rsid w:val="00C1355E"/>
    <w:rsid w:val="00C14F85"/>
    <w:rsid w:val="00C16ABA"/>
    <w:rsid w:val="00C207AE"/>
    <w:rsid w:val="00C2082F"/>
    <w:rsid w:val="00C20906"/>
    <w:rsid w:val="00C216CE"/>
    <w:rsid w:val="00C25804"/>
    <w:rsid w:val="00C275A5"/>
    <w:rsid w:val="00C30423"/>
    <w:rsid w:val="00C30618"/>
    <w:rsid w:val="00C30B10"/>
    <w:rsid w:val="00C32382"/>
    <w:rsid w:val="00C33A06"/>
    <w:rsid w:val="00C33FB2"/>
    <w:rsid w:val="00C33FC0"/>
    <w:rsid w:val="00C35BF9"/>
    <w:rsid w:val="00C36AF6"/>
    <w:rsid w:val="00C374D7"/>
    <w:rsid w:val="00C40379"/>
    <w:rsid w:val="00C40515"/>
    <w:rsid w:val="00C407A1"/>
    <w:rsid w:val="00C41E85"/>
    <w:rsid w:val="00C44D63"/>
    <w:rsid w:val="00C45DAE"/>
    <w:rsid w:val="00C46C5D"/>
    <w:rsid w:val="00C46CDA"/>
    <w:rsid w:val="00C51B3A"/>
    <w:rsid w:val="00C565F7"/>
    <w:rsid w:val="00C5710D"/>
    <w:rsid w:val="00C57571"/>
    <w:rsid w:val="00C608CA"/>
    <w:rsid w:val="00C60CC1"/>
    <w:rsid w:val="00C6144C"/>
    <w:rsid w:val="00C6162A"/>
    <w:rsid w:val="00C630E6"/>
    <w:rsid w:val="00C63A6A"/>
    <w:rsid w:val="00C644A8"/>
    <w:rsid w:val="00C67146"/>
    <w:rsid w:val="00C67BF7"/>
    <w:rsid w:val="00C7053F"/>
    <w:rsid w:val="00C72B25"/>
    <w:rsid w:val="00C7435A"/>
    <w:rsid w:val="00C747D3"/>
    <w:rsid w:val="00C747F5"/>
    <w:rsid w:val="00C76587"/>
    <w:rsid w:val="00C80538"/>
    <w:rsid w:val="00C81FCE"/>
    <w:rsid w:val="00C82A0F"/>
    <w:rsid w:val="00C85D6A"/>
    <w:rsid w:val="00C8603C"/>
    <w:rsid w:val="00C869AF"/>
    <w:rsid w:val="00C87F4D"/>
    <w:rsid w:val="00C908E9"/>
    <w:rsid w:val="00C91270"/>
    <w:rsid w:val="00C9177E"/>
    <w:rsid w:val="00C91C0D"/>
    <w:rsid w:val="00C9517F"/>
    <w:rsid w:val="00C951B2"/>
    <w:rsid w:val="00C95E30"/>
    <w:rsid w:val="00C966DD"/>
    <w:rsid w:val="00CA0911"/>
    <w:rsid w:val="00CA0F27"/>
    <w:rsid w:val="00CA2830"/>
    <w:rsid w:val="00CA3543"/>
    <w:rsid w:val="00CA4089"/>
    <w:rsid w:val="00CA40B0"/>
    <w:rsid w:val="00CA5B33"/>
    <w:rsid w:val="00CA5E6D"/>
    <w:rsid w:val="00CA6234"/>
    <w:rsid w:val="00CA7727"/>
    <w:rsid w:val="00CB0367"/>
    <w:rsid w:val="00CB1D0C"/>
    <w:rsid w:val="00CB2F22"/>
    <w:rsid w:val="00CB32A4"/>
    <w:rsid w:val="00CB39C8"/>
    <w:rsid w:val="00CB64DF"/>
    <w:rsid w:val="00CC11B8"/>
    <w:rsid w:val="00CC2D6F"/>
    <w:rsid w:val="00CC4814"/>
    <w:rsid w:val="00CC4830"/>
    <w:rsid w:val="00CC55E4"/>
    <w:rsid w:val="00CC57E2"/>
    <w:rsid w:val="00CD18F2"/>
    <w:rsid w:val="00CD4A0E"/>
    <w:rsid w:val="00CD578E"/>
    <w:rsid w:val="00CD584D"/>
    <w:rsid w:val="00CE1182"/>
    <w:rsid w:val="00CE54FF"/>
    <w:rsid w:val="00CE565A"/>
    <w:rsid w:val="00CE6715"/>
    <w:rsid w:val="00CF02ED"/>
    <w:rsid w:val="00CF1A63"/>
    <w:rsid w:val="00CF1C90"/>
    <w:rsid w:val="00CF3C44"/>
    <w:rsid w:val="00CF4D30"/>
    <w:rsid w:val="00CF4FC0"/>
    <w:rsid w:val="00CF5644"/>
    <w:rsid w:val="00CF5B5D"/>
    <w:rsid w:val="00CF5E76"/>
    <w:rsid w:val="00CF616F"/>
    <w:rsid w:val="00CF76F6"/>
    <w:rsid w:val="00CF7E4C"/>
    <w:rsid w:val="00D018F8"/>
    <w:rsid w:val="00D02F94"/>
    <w:rsid w:val="00D04668"/>
    <w:rsid w:val="00D04F2F"/>
    <w:rsid w:val="00D057B2"/>
    <w:rsid w:val="00D1009F"/>
    <w:rsid w:val="00D113F9"/>
    <w:rsid w:val="00D116AB"/>
    <w:rsid w:val="00D1182C"/>
    <w:rsid w:val="00D12727"/>
    <w:rsid w:val="00D134AB"/>
    <w:rsid w:val="00D13726"/>
    <w:rsid w:val="00D13C08"/>
    <w:rsid w:val="00D13D7A"/>
    <w:rsid w:val="00D14C6B"/>
    <w:rsid w:val="00D17540"/>
    <w:rsid w:val="00D203F1"/>
    <w:rsid w:val="00D2222C"/>
    <w:rsid w:val="00D22BE0"/>
    <w:rsid w:val="00D23307"/>
    <w:rsid w:val="00D239C3"/>
    <w:rsid w:val="00D241BD"/>
    <w:rsid w:val="00D263D1"/>
    <w:rsid w:val="00D269D6"/>
    <w:rsid w:val="00D30AB3"/>
    <w:rsid w:val="00D32963"/>
    <w:rsid w:val="00D336FD"/>
    <w:rsid w:val="00D34CB2"/>
    <w:rsid w:val="00D36991"/>
    <w:rsid w:val="00D3750C"/>
    <w:rsid w:val="00D378AE"/>
    <w:rsid w:val="00D406AC"/>
    <w:rsid w:val="00D416A7"/>
    <w:rsid w:val="00D43B6A"/>
    <w:rsid w:val="00D4514A"/>
    <w:rsid w:val="00D45875"/>
    <w:rsid w:val="00D500EE"/>
    <w:rsid w:val="00D50326"/>
    <w:rsid w:val="00D508AF"/>
    <w:rsid w:val="00D508D6"/>
    <w:rsid w:val="00D523BD"/>
    <w:rsid w:val="00D52AD6"/>
    <w:rsid w:val="00D52D60"/>
    <w:rsid w:val="00D5402C"/>
    <w:rsid w:val="00D547D4"/>
    <w:rsid w:val="00D565EB"/>
    <w:rsid w:val="00D6068F"/>
    <w:rsid w:val="00D61375"/>
    <w:rsid w:val="00D61BB1"/>
    <w:rsid w:val="00D6321C"/>
    <w:rsid w:val="00D63B56"/>
    <w:rsid w:val="00D64186"/>
    <w:rsid w:val="00D64EA4"/>
    <w:rsid w:val="00D653F5"/>
    <w:rsid w:val="00D65CCD"/>
    <w:rsid w:val="00D66A45"/>
    <w:rsid w:val="00D66B0E"/>
    <w:rsid w:val="00D66F50"/>
    <w:rsid w:val="00D673E6"/>
    <w:rsid w:val="00D67E01"/>
    <w:rsid w:val="00D70216"/>
    <w:rsid w:val="00D733C0"/>
    <w:rsid w:val="00D75F63"/>
    <w:rsid w:val="00D766C7"/>
    <w:rsid w:val="00D83394"/>
    <w:rsid w:val="00D853E5"/>
    <w:rsid w:val="00D86744"/>
    <w:rsid w:val="00D932FB"/>
    <w:rsid w:val="00D9383D"/>
    <w:rsid w:val="00D93C50"/>
    <w:rsid w:val="00D9613A"/>
    <w:rsid w:val="00D9646A"/>
    <w:rsid w:val="00DA040D"/>
    <w:rsid w:val="00DA12D6"/>
    <w:rsid w:val="00DA3E5D"/>
    <w:rsid w:val="00DA4B95"/>
    <w:rsid w:val="00DB0128"/>
    <w:rsid w:val="00DB4819"/>
    <w:rsid w:val="00DB4BC2"/>
    <w:rsid w:val="00DB4C0F"/>
    <w:rsid w:val="00DB5422"/>
    <w:rsid w:val="00DC0887"/>
    <w:rsid w:val="00DC3502"/>
    <w:rsid w:val="00DC3B1C"/>
    <w:rsid w:val="00DC660D"/>
    <w:rsid w:val="00DC67E4"/>
    <w:rsid w:val="00DC693D"/>
    <w:rsid w:val="00DD0DB8"/>
    <w:rsid w:val="00DD137F"/>
    <w:rsid w:val="00DD1E22"/>
    <w:rsid w:val="00DD2F30"/>
    <w:rsid w:val="00DD3510"/>
    <w:rsid w:val="00DD5101"/>
    <w:rsid w:val="00DE04D9"/>
    <w:rsid w:val="00DE054E"/>
    <w:rsid w:val="00DE0727"/>
    <w:rsid w:val="00DE0F86"/>
    <w:rsid w:val="00DE1FAE"/>
    <w:rsid w:val="00DE32C0"/>
    <w:rsid w:val="00DE5901"/>
    <w:rsid w:val="00DE6161"/>
    <w:rsid w:val="00DE70E4"/>
    <w:rsid w:val="00DE70E6"/>
    <w:rsid w:val="00DE758A"/>
    <w:rsid w:val="00DE75AF"/>
    <w:rsid w:val="00DF0FA1"/>
    <w:rsid w:val="00DF4837"/>
    <w:rsid w:val="00DF5C6A"/>
    <w:rsid w:val="00DF6E2E"/>
    <w:rsid w:val="00DF744A"/>
    <w:rsid w:val="00E01A6F"/>
    <w:rsid w:val="00E0293A"/>
    <w:rsid w:val="00E037C8"/>
    <w:rsid w:val="00E03EF5"/>
    <w:rsid w:val="00E040B0"/>
    <w:rsid w:val="00E04956"/>
    <w:rsid w:val="00E05A8E"/>
    <w:rsid w:val="00E05F6F"/>
    <w:rsid w:val="00E0798D"/>
    <w:rsid w:val="00E115CA"/>
    <w:rsid w:val="00E118BD"/>
    <w:rsid w:val="00E12F40"/>
    <w:rsid w:val="00E14688"/>
    <w:rsid w:val="00E2087A"/>
    <w:rsid w:val="00E20D5D"/>
    <w:rsid w:val="00E2162E"/>
    <w:rsid w:val="00E21F05"/>
    <w:rsid w:val="00E21FDC"/>
    <w:rsid w:val="00E22434"/>
    <w:rsid w:val="00E22504"/>
    <w:rsid w:val="00E22519"/>
    <w:rsid w:val="00E225D4"/>
    <w:rsid w:val="00E22D01"/>
    <w:rsid w:val="00E23DEB"/>
    <w:rsid w:val="00E25F58"/>
    <w:rsid w:val="00E2789C"/>
    <w:rsid w:val="00E349EB"/>
    <w:rsid w:val="00E356BB"/>
    <w:rsid w:val="00E35DE1"/>
    <w:rsid w:val="00E3602A"/>
    <w:rsid w:val="00E3783E"/>
    <w:rsid w:val="00E42E94"/>
    <w:rsid w:val="00E42EC1"/>
    <w:rsid w:val="00E43A39"/>
    <w:rsid w:val="00E472A4"/>
    <w:rsid w:val="00E4751E"/>
    <w:rsid w:val="00E50979"/>
    <w:rsid w:val="00E50E26"/>
    <w:rsid w:val="00E53AD8"/>
    <w:rsid w:val="00E53D21"/>
    <w:rsid w:val="00E5444C"/>
    <w:rsid w:val="00E554C6"/>
    <w:rsid w:val="00E5590B"/>
    <w:rsid w:val="00E55D18"/>
    <w:rsid w:val="00E55FB2"/>
    <w:rsid w:val="00E61070"/>
    <w:rsid w:val="00E61B70"/>
    <w:rsid w:val="00E62CC3"/>
    <w:rsid w:val="00E640EF"/>
    <w:rsid w:val="00E64278"/>
    <w:rsid w:val="00E64875"/>
    <w:rsid w:val="00E65070"/>
    <w:rsid w:val="00E65305"/>
    <w:rsid w:val="00E71090"/>
    <w:rsid w:val="00E72FEF"/>
    <w:rsid w:val="00E733B4"/>
    <w:rsid w:val="00E736A6"/>
    <w:rsid w:val="00E754D4"/>
    <w:rsid w:val="00E75C66"/>
    <w:rsid w:val="00E801C9"/>
    <w:rsid w:val="00E829E7"/>
    <w:rsid w:val="00E82C6A"/>
    <w:rsid w:val="00E83159"/>
    <w:rsid w:val="00E83427"/>
    <w:rsid w:val="00E8547F"/>
    <w:rsid w:val="00E86551"/>
    <w:rsid w:val="00E86DEF"/>
    <w:rsid w:val="00E87B38"/>
    <w:rsid w:val="00E9075B"/>
    <w:rsid w:val="00E922C3"/>
    <w:rsid w:val="00E9266C"/>
    <w:rsid w:val="00E93941"/>
    <w:rsid w:val="00E95A04"/>
    <w:rsid w:val="00E96754"/>
    <w:rsid w:val="00E96FFF"/>
    <w:rsid w:val="00E97061"/>
    <w:rsid w:val="00E97CC2"/>
    <w:rsid w:val="00EA2101"/>
    <w:rsid w:val="00EA2175"/>
    <w:rsid w:val="00EA26B5"/>
    <w:rsid w:val="00EA30E2"/>
    <w:rsid w:val="00EA4343"/>
    <w:rsid w:val="00EA571D"/>
    <w:rsid w:val="00EA5B89"/>
    <w:rsid w:val="00EA75AB"/>
    <w:rsid w:val="00EB03F0"/>
    <w:rsid w:val="00EB1682"/>
    <w:rsid w:val="00EB2171"/>
    <w:rsid w:val="00EB2BCC"/>
    <w:rsid w:val="00EB31C1"/>
    <w:rsid w:val="00EB6102"/>
    <w:rsid w:val="00EB6BF4"/>
    <w:rsid w:val="00EB6C2C"/>
    <w:rsid w:val="00EB7DE0"/>
    <w:rsid w:val="00EC00BB"/>
    <w:rsid w:val="00EC0144"/>
    <w:rsid w:val="00EC01B1"/>
    <w:rsid w:val="00EC25C6"/>
    <w:rsid w:val="00EC2A9B"/>
    <w:rsid w:val="00EC2B12"/>
    <w:rsid w:val="00EC2FD8"/>
    <w:rsid w:val="00EC3C52"/>
    <w:rsid w:val="00EC7029"/>
    <w:rsid w:val="00EC7650"/>
    <w:rsid w:val="00ED153D"/>
    <w:rsid w:val="00ED1A5A"/>
    <w:rsid w:val="00ED1B82"/>
    <w:rsid w:val="00ED223F"/>
    <w:rsid w:val="00ED6403"/>
    <w:rsid w:val="00ED6E60"/>
    <w:rsid w:val="00ED6FD4"/>
    <w:rsid w:val="00ED723B"/>
    <w:rsid w:val="00EE14C0"/>
    <w:rsid w:val="00EE1602"/>
    <w:rsid w:val="00EE2AFB"/>
    <w:rsid w:val="00EE3190"/>
    <w:rsid w:val="00EE5BC9"/>
    <w:rsid w:val="00EE60C6"/>
    <w:rsid w:val="00EE62A6"/>
    <w:rsid w:val="00EE72F8"/>
    <w:rsid w:val="00EE76F3"/>
    <w:rsid w:val="00EF39E0"/>
    <w:rsid w:val="00EF49E9"/>
    <w:rsid w:val="00F00ABB"/>
    <w:rsid w:val="00F01FF2"/>
    <w:rsid w:val="00F0268E"/>
    <w:rsid w:val="00F0427A"/>
    <w:rsid w:val="00F0487A"/>
    <w:rsid w:val="00F05299"/>
    <w:rsid w:val="00F07181"/>
    <w:rsid w:val="00F07F80"/>
    <w:rsid w:val="00F10EE4"/>
    <w:rsid w:val="00F127EC"/>
    <w:rsid w:val="00F12BFD"/>
    <w:rsid w:val="00F12DBE"/>
    <w:rsid w:val="00F1434C"/>
    <w:rsid w:val="00F15270"/>
    <w:rsid w:val="00F15C71"/>
    <w:rsid w:val="00F162BD"/>
    <w:rsid w:val="00F17FA0"/>
    <w:rsid w:val="00F20F55"/>
    <w:rsid w:val="00F213CB"/>
    <w:rsid w:val="00F24389"/>
    <w:rsid w:val="00F24C27"/>
    <w:rsid w:val="00F2527D"/>
    <w:rsid w:val="00F25281"/>
    <w:rsid w:val="00F25900"/>
    <w:rsid w:val="00F261E1"/>
    <w:rsid w:val="00F262A1"/>
    <w:rsid w:val="00F306C2"/>
    <w:rsid w:val="00F32628"/>
    <w:rsid w:val="00F32B05"/>
    <w:rsid w:val="00F32BB6"/>
    <w:rsid w:val="00F35B32"/>
    <w:rsid w:val="00F35F82"/>
    <w:rsid w:val="00F3682D"/>
    <w:rsid w:val="00F37B20"/>
    <w:rsid w:val="00F37E71"/>
    <w:rsid w:val="00F4090A"/>
    <w:rsid w:val="00F41025"/>
    <w:rsid w:val="00F41D31"/>
    <w:rsid w:val="00F42095"/>
    <w:rsid w:val="00F428E7"/>
    <w:rsid w:val="00F43217"/>
    <w:rsid w:val="00F47F4F"/>
    <w:rsid w:val="00F5165B"/>
    <w:rsid w:val="00F52E13"/>
    <w:rsid w:val="00F53EB8"/>
    <w:rsid w:val="00F54869"/>
    <w:rsid w:val="00F54C0B"/>
    <w:rsid w:val="00F54CC3"/>
    <w:rsid w:val="00F5553D"/>
    <w:rsid w:val="00F5645C"/>
    <w:rsid w:val="00F565D6"/>
    <w:rsid w:val="00F60AF9"/>
    <w:rsid w:val="00F60DA2"/>
    <w:rsid w:val="00F61180"/>
    <w:rsid w:val="00F617D5"/>
    <w:rsid w:val="00F61E57"/>
    <w:rsid w:val="00F62E95"/>
    <w:rsid w:val="00F62F0F"/>
    <w:rsid w:val="00F635A9"/>
    <w:rsid w:val="00F63667"/>
    <w:rsid w:val="00F6481C"/>
    <w:rsid w:val="00F65663"/>
    <w:rsid w:val="00F6569C"/>
    <w:rsid w:val="00F657AF"/>
    <w:rsid w:val="00F72686"/>
    <w:rsid w:val="00F72B20"/>
    <w:rsid w:val="00F72D2C"/>
    <w:rsid w:val="00F73807"/>
    <w:rsid w:val="00F73B49"/>
    <w:rsid w:val="00F73D29"/>
    <w:rsid w:val="00F73D39"/>
    <w:rsid w:val="00F76729"/>
    <w:rsid w:val="00F7726F"/>
    <w:rsid w:val="00F77C45"/>
    <w:rsid w:val="00F81F7A"/>
    <w:rsid w:val="00F8201E"/>
    <w:rsid w:val="00F82298"/>
    <w:rsid w:val="00F8302F"/>
    <w:rsid w:val="00F83EF9"/>
    <w:rsid w:val="00F85176"/>
    <w:rsid w:val="00F86F83"/>
    <w:rsid w:val="00F87040"/>
    <w:rsid w:val="00F87181"/>
    <w:rsid w:val="00F87802"/>
    <w:rsid w:val="00F901AC"/>
    <w:rsid w:val="00F90E20"/>
    <w:rsid w:val="00F91A98"/>
    <w:rsid w:val="00F936C1"/>
    <w:rsid w:val="00F93A4C"/>
    <w:rsid w:val="00F943A2"/>
    <w:rsid w:val="00F94A90"/>
    <w:rsid w:val="00FA1A67"/>
    <w:rsid w:val="00FA1B9E"/>
    <w:rsid w:val="00FA25E8"/>
    <w:rsid w:val="00FA332F"/>
    <w:rsid w:val="00FA4DC9"/>
    <w:rsid w:val="00FA67AA"/>
    <w:rsid w:val="00FA735E"/>
    <w:rsid w:val="00FA7A56"/>
    <w:rsid w:val="00FB22D9"/>
    <w:rsid w:val="00FB3548"/>
    <w:rsid w:val="00FB3E02"/>
    <w:rsid w:val="00FB543B"/>
    <w:rsid w:val="00FC06B8"/>
    <w:rsid w:val="00FC2D19"/>
    <w:rsid w:val="00FC4F56"/>
    <w:rsid w:val="00FC7A3F"/>
    <w:rsid w:val="00FD0F86"/>
    <w:rsid w:val="00FD30FB"/>
    <w:rsid w:val="00FD3720"/>
    <w:rsid w:val="00FD3B33"/>
    <w:rsid w:val="00FD518D"/>
    <w:rsid w:val="00FD6C21"/>
    <w:rsid w:val="00FE0966"/>
    <w:rsid w:val="00FE17C8"/>
    <w:rsid w:val="00FE1A91"/>
    <w:rsid w:val="00FE1E3B"/>
    <w:rsid w:val="00FE3160"/>
    <w:rsid w:val="00FE5073"/>
    <w:rsid w:val="00FE511F"/>
    <w:rsid w:val="00FE5AEF"/>
    <w:rsid w:val="00FE69A9"/>
    <w:rsid w:val="00FE785B"/>
    <w:rsid w:val="00FF08B9"/>
    <w:rsid w:val="00FF1882"/>
    <w:rsid w:val="00FF42F6"/>
    <w:rsid w:val="00FF519D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EA0723-2BDE-4B35-B517-168AFE11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55"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qFormat/>
    <w:rsid w:val="00AE5F0F"/>
    <w:pPr>
      <w:keepNext/>
      <w:ind w:right="226"/>
      <w:jc w:val="center"/>
      <w:outlineLvl w:val="0"/>
    </w:pPr>
    <w:rPr>
      <w:rFonts w:ascii="Times New Roman" w:hAnsi="Times New Roman"/>
      <w:b/>
      <w:sz w:val="20"/>
      <w:lang w:eastAsia="en-US"/>
    </w:rPr>
  </w:style>
  <w:style w:type="paragraph" w:styleId="2">
    <w:name w:val="heading 2"/>
    <w:basedOn w:val="a"/>
    <w:next w:val="a"/>
    <w:qFormat/>
    <w:rsid w:val="006F0055"/>
    <w:pPr>
      <w:keepNext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a"/>
    <w:next w:val="a"/>
    <w:qFormat/>
    <w:rsid w:val="006F005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6F0055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6F0055"/>
    <w:pPr>
      <w:keepNext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"/>
    <w:qFormat/>
    <w:rsid w:val="006F0055"/>
    <w:pPr>
      <w:keepNext/>
      <w:spacing w:line="360" w:lineRule="auto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6F0055"/>
    <w:pPr>
      <w:keepNext/>
      <w:spacing w:line="216" w:lineRule="auto"/>
      <w:ind w:left="567" w:hanging="567"/>
      <w:jc w:val="center"/>
      <w:outlineLvl w:val="6"/>
    </w:pPr>
    <w:rPr>
      <w:rFonts w:ascii="Times New Roman" w:hAnsi="Times New Roman"/>
      <w:b/>
      <w:sz w:val="26"/>
    </w:rPr>
  </w:style>
  <w:style w:type="paragraph" w:styleId="9">
    <w:name w:val="heading 9"/>
    <w:basedOn w:val="a"/>
    <w:next w:val="a"/>
    <w:qFormat/>
    <w:rsid w:val="006F0055"/>
    <w:pPr>
      <w:keepNext/>
      <w:jc w:val="right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0055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6F0055"/>
    <w:pPr>
      <w:jc w:val="both"/>
    </w:pPr>
  </w:style>
  <w:style w:type="paragraph" w:customStyle="1" w:styleId="21">
    <w:name w:val="Основной текст с отступом 21"/>
    <w:basedOn w:val="a"/>
    <w:rsid w:val="006F0055"/>
    <w:pPr>
      <w:ind w:left="567" w:hanging="567"/>
      <w:jc w:val="both"/>
    </w:pPr>
  </w:style>
  <w:style w:type="paragraph" w:styleId="a6">
    <w:name w:val="header"/>
    <w:basedOn w:val="a"/>
    <w:rsid w:val="006F005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6F0055"/>
    <w:pPr>
      <w:tabs>
        <w:tab w:val="left" w:pos="567"/>
      </w:tabs>
      <w:ind w:left="570" w:hanging="570"/>
      <w:jc w:val="both"/>
    </w:pPr>
    <w:rPr>
      <w:strike/>
    </w:rPr>
  </w:style>
  <w:style w:type="paragraph" w:styleId="20">
    <w:name w:val="Body Text Indent 2"/>
    <w:basedOn w:val="a"/>
    <w:rsid w:val="006F0055"/>
    <w:pPr>
      <w:spacing w:line="228" w:lineRule="auto"/>
      <w:ind w:left="567" w:firstLine="567"/>
      <w:jc w:val="both"/>
    </w:pPr>
    <w:rPr>
      <w:rFonts w:ascii="Times New Roman" w:hAnsi="Times New Roman"/>
      <w:sz w:val="28"/>
    </w:rPr>
  </w:style>
  <w:style w:type="paragraph" w:styleId="a8">
    <w:name w:val="footnote text"/>
    <w:basedOn w:val="a"/>
    <w:link w:val="a9"/>
    <w:uiPriority w:val="99"/>
    <w:rsid w:val="006F0055"/>
    <w:rPr>
      <w:sz w:val="20"/>
    </w:rPr>
  </w:style>
  <w:style w:type="character" w:styleId="aa">
    <w:name w:val="footnote reference"/>
    <w:uiPriority w:val="99"/>
    <w:semiHidden/>
    <w:rsid w:val="006F0055"/>
    <w:rPr>
      <w:vertAlign w:val="superscript"/>
    </w:rPr>
  </w:style>
  <w:style w:type="paragraph" w:styleId="22">
    <w:name w:val="Body Text 2"/>
    <w:basedOn w:val="a"/>
    <w:rsid w:val="006F0055"/>
    <w:pPr>
      <w:jc w:val="right"/>
    </w:pPr>
    <w:rPr>
      <w:rFonts w:ascii="Times New Roman" w:hAnsi="Times New Roman"/>
      <w:sz w:val="26"/>
    </w:rPr>
  </w:style>
  <w:style w:type="paragraph" w:styleId="30">
    <w:name w:val="Body Text 3"/>
    <w:basedOn w:val="a"/>
    <w:rsid w:val="006F0055"/>
    <w:pPr>
      <w:jc w:val="both"/>
    </w:pPr>
    <w:rPr>
      <w:rFonts w:ascii="Times New Roman" w:hAnsi="Times New Roman"/>
      <w:sz w:val="26"/>
    </w:rPr>
  </w:style>
  <w:style w:type="table" w:styleId="ab">
    <w:name w:val="Table Grid"/>
    <w:basedOn w:val="a1"/>
    <w:rsid w:val="006F0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вый"/>
    <w:basedOn w:val="a"/>
    <w:rsid w:val="006F0055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1">
    <w:name w:val="заголовок 3"/>
    <w:basedOn w:val="a"/>
    <w:next w:val="a"/>
    <w:rsid w:val="006F0055"/>
    <w:pPr>
      <w:keepNext/>
      <w:widowControl w:val="0"/>
      <w:spacing w:before="120"/>
      <w:jc w:val="center"/>
    </w:pPr>
    <w:rPr>
      <w:rFonts w:ascii="Times New Roman" w:hAnsi="Times New Roman"/>
      <w:snapToGrid w:val="0"/>
      <w:sz w:val="28"/>
    </w:rPr>
  </w:style>
  <w:style w:type="character" w:styleId="ad">
    <w:name w:val="page number"/>
    <w:basedOn w:val="a0"/>
    <w:rsid w:val="006F0055"/>
  </w:style>
  <w:style w:type="paragraph" w:styleId="ae">
    <w:name w:val="Balloon Text"/>
    <w:basedOn w:val="a"/>
    <w:semiHidden/>
    <w:rsid w:val="008D53A4"/>
    <w:rPr>
      <w:rFonts w:ascii="Tahoma" w:hAnsi="Tahoma" w:cs="Tahoma"/>
      <w:sz w:val="16"/>
      <w:szCs w:val="16"/>
    </w:rPr>
  </w:style>
  <w:style w:type="paragraph" w:customStyle="1" w:styleId="tab">
    <w:name w:val="tab"/>
    <w:basedOn w:val="a"/>
    <w:next w:val="a"/>
    <w:rsid w:val="003741AB"/>
    <w:rPr>
      <w:rFonts w:ascii="Times New Roman" w:hAnsi="Times New Roman"/>
    </w:rPr>
  </w:style>
  <w:style w:type="paragraph" w:customStyle="1" w:styleId="ConsPlusNormal">
    <w:name w:val="ConsPlusNormal"/>
    <w:rsid w:val="003741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AE5F0F"/>
    <w:pPr>
      <w:widowControl w:val="0"/>
      <w:ind w:firstLine="520"/>
      <w:jc w:val="both"/>
    </w:pPr>
    <w:rPr>
      <w:snapToGrid w:val="0"/>
      <w:sz w:val="24"/>
    </w:rPr>
  </w:style>
  <w:style w:type="paragraph" w:customStyle="1" w:styleId="FR1">
    <w:name w:val="FR1"/>
    <w:rsid w:val="00AE5F0F"/>
    <w:pPr>
      <w:widowControl w:val="0"/>
      <w:spacing w:line="260" w:lineRule="auto"/>
      <w:ind w:firstLine="520"/>
    </w:pPr>
    <w:rPr>
      <w:snapToGrid w:val="0"/>
      <w:sz w:val="18"/>
    </w:rPr>
  </w:style>
  <w:style w:type="paragraph" w:styleId="32">
    <w:name w:val="Body Text Indent 3"/>
    <w:basedOn w:val="a"/>
    <w:rsid w:val="00AE5F0F"/>
    <w:pPr>
      <w:spacing w:line="360" w:lineRule="auto"/>
      <w:ind w:firstLine="284"/>
      <w:jc w:val="both"/>
    </w:pPr>
    <w:rPr>
      <w:rFonts w:ascii="Times New Roman" w:hAnsi="Times New Roman"/>
      <w:lang w:eastAsia="en-US"/>
    </w:rPr>
  </w:style>
  <w:style w:type="paragraph" w:styleId="af">
    <w:name w:val="Normal (Web)"/>
    <w:basedOn w:val="a"/>
    <w:rsid w:val="00DF483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Block Text"/>
    <w:basedOn w:val="a"/>
    <w:rsid w:val="00296058"/>
    <w:pPr>
      <w:ind w:left="1069" w:right="935"/>
      <w:jc w:val="both"/>
    </w:pPr>
    <w:rPr>
      <w:rFonts w:ascii="Times New Roman" w:hAnsi="Times New Roman"/>
    </w:rPr>
  </w:style>
  <w:style w:type="paragraph" w:customStyle="1" w:styleId="12">
    <w:name w:val="заголовок 1"/>
    <w:basedOn w:val="a"/>
    <w:next w:val="a"/>
    <w:rsid w:val="00F7726F"/>
    <w:pPr>
      <w:keepNext/>
      <w:autoSpaceDE w:val="0"/>
      <w:autoSpaceDN w:val="0"/>
      <w:spacing w:line="240" w:lineRule="atLeast"/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styleId="af1">
    <w:name w:val="annotation reference"/>
    <w:rsid w:val="002E4693"/>
    <w:rPr>
      <w:sz w:val="16"/>
      <w:szCs w:val="16"/>
    </w:rPr>
  </w:style>
  <w:style w:type="paragraph" w:styleId="af2">
    <w:name w:val="annotation text"/>
    <w:basedOn w:val="a"/>
    <w:link w:val="af3"/>
    <w:rsid w:val="002E4693"/>
    <w:rPr>
      <w:sz w:val="20"/>
    </w:rPr>
  </w:style>
  <w:style w:type="character" w:customStyle="1" w:styleId="af3">
    <w:name w:val="Текст примечания Знак"/>
    <w:link w:val="af2"/>
    <w:rsid w:val="002E4693"/>
    <w:rPr>
      <w:rFonts w:ascii="Courier New" w:hAnsi="Courier New"/>
    </w:rPr>
  </w:style>
  <w:style w:type="paragraph" w:styleId="af4">
    <w:name w:val="annotation subject"/>
    <w:basedOn w:val="af2"/>
    <w:next w:val="af2"/>
    <w:link w:val="af5"/>
    <w:rsid w:val="002E4693"/>
    <w:rPr>
      <w:b/>
      <w:bCs/>
    </w:rPr>
  </w:style>
  <w:style w:type="character" w:customStyle="1" w:styleId="af5">
    <w:name w:val="Тема примечания Знак"/>
    <w:link w:val="af4"/>
    <w:rsid w:val="002E4693"/>
    <w:rPr>
      <w:rFonts w:ascii="Courier New" w:hAnsi="Courier New"/>
      <w:b/>
      <w:bCs/>
    </w:rPr>
  </w:style>
  <w:style w:type="paragraph" w:customStyle="1" w:styleId="af6">
    <w:name w:val="Знак Знак Знак Знак"/>
    <w:basedOn w:val="a"/>
    <w:rsid w:val="001A74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Strong"/>
    <w:qFormat/>
    <w:rsid w:val="008929AD"/>
    <w:rPr>
      <w:b/>
      <w:bCs/>
    </w:rPr>
  </w:style>
  <w:style w:type="character" w:customStyle="1" w:styleId="a9">
    <w:name w:val="Текст сноски Знак"/>
    <w:basedOn w:val="a0"/>
    <w:link w:val="a8"/>
    <w:uiPriority w:val="99"/>
    <w:rsid w:val="00F17FA0"/>
    <w:rPr>
      <w:rFonts w:ascii="Courier New" w:hAnsi="Courier New"/>
    </w:rPr>
  </w:style>
  <w:style w:type="paragraph" w:styleId="af8">
    <w:name w:val="List Paragraph"/>
    <w:basedOn w:val="a"/>
    <w:uiPriority w:val="72"/>
    <w:rsid w:val="00F17F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2C88"/>
    <w:rPr>
      <w:b/>
      <w:lang w:eastAsia="en-US"/>
    </w:rPr>
  </w:style>
  <w:style w:type="character" w:customStyle="1" w:styleId="a5">
    <w:name w:val="Основной текст Знак"/>
    <w:basedOn w:val="a0"/>
    <w:link w:val="a4"/>
    <w:rsid w:val="009D2C88"/>
    <w:rPr>
      <w:rFonts w:ascii="Courier New" w:hAnsi="Courier New"/>
      <w:sz w:val="24"/>
    </w:rPr>
  </w:style>
  <w:style w:type="character" w:styleId="af9">
    <w:name w:val="Hyperlink"/>
    <w:rsid w:val="003E3C17"/>
    <w:rPr>
      <w:rFonts w:cs="Times New Roman"/>
      <w:color w:val="0066CC"/>
      <w:u w:val="single"/>
    </w:rPr>
  </w:style>
  <w:style w:type="character" w:customStyle="1" w:styleId="40">
    <w:name w:val="Основной текст (4)_"/>
    <w:link w:val="41"/>
    <w:locked/>
    <w:rsid w:val="003E3C17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0"/>
    <w:locked/>
    <w:rsid w:val="003E3C17"/>
    <w:rPr>
      <w:sz w:val="26"/>
      <w:szCs w:val="26"/>
      <w:shd w:val="clear" w:color="auto" w:fill="FFFFFF"/>
    </w:rPr>
  </w:style>
  <w:style w:type="character" w:customStyle="1" w:styleId="24">
    <w:name w:val="Основной текст (2)"/>
    <w:rsid w:val="003E3C1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3">
    <w:name w:val="Заголовок №1_"/>
    <w:link w:val="14"/>
    <w:locked/>
    <w:rsid w:val="003E3C17"/>
    <w:rPr>
      <w:b/>
      <w:bCs/>
      <w:sz w:val="26"/>
      <w:szCs w:val="26"/>
      <w:shd w:val="clear" w:color="auto" w:fill="FFFFFF"/>
    </w:rPr>
  </w:style>
  <w:style w:type="character" w:customStyle="1" w:styleId="25">
    <w:name w:val="Заголовок №2_"/>
    <w:link w:val="26"/>
    <w:locked/>
    <w:rsid w:val="003E3C17"/>
    <w:rPr>
      <w:shd w:val="clear" w:color="auto" w:fill="FFFFFF"/>
    </w:rPr>
  </w:style>
  <w:style w:type="character" w:customStyle="1" w:styleId="213pt">
    <w:name w:val="Заголовок №2 + 13 pt"/>
    <w:aliases w:val="Полужирный,Колонтитул + 13 pt"/>
    <w:rsid w:val="003E3C1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0">
    <w:name w:val="Основной текст (2)2"/>
    <w:rsid w:val="003E3C1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1">
    <w:name w:val="Основной текст (2) + Курсив1"/>
    <w:rsid w:val="003E3C1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2pt">
    <w:name w:val="Основной текст (2) + 12 pt"/>
    <w:rsid w:val="003E3C1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0">
    <w:name w:val="Основной текст (2) + 10"/>
    <w:aliases w:val="5 pt,Полужирный1"/>
    <w:rsid w:val="003E3C1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ahoma">
    <w:name w:val="Основной текст (2) + Tahoma"/>
    <w:aliases w:val="4 pt"/>
    <w:rsid w:val="003E3C17"/>
    <w:rPr>
      <w:rFonts w:ascii="Tahoma" w:eastAsia="Times New Roman" w:hAnsi="Tahoma" w:cs="Tahoma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paragraph" w:customStyle="1" w:styleId="41">
    <w:name w:val="Основной текст (4)1"/>
    <w:basedOn w:val="a"/>
    <w:link w:val="40"/>
    <w:rsid w:val="003E3C17"/>
    <w:pPr>
      <w:widowControl w:val="0"/>
      <w:shd w:val="clear" w:color="auto" w:fill="FFFFFF"/>
      <w:spacing w:line="461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3"/>
    <w:rsid w:val="003E3C17"/>
    <w:pPr>
      <w:widowControl w:val="0"/>
      <w:shd w:val="clear" w:color="auto" w:fill="FFFFFF"/>
      <w:spacing w:after="360" w:line="302" w:lineRule="exact"/>
      <w:ind w:hanging="160"/>
      <w:jc w:val="center"/>
    </w:pPr>
    <w:rPr>
      <w:rFonts w:ascii="Times New Roman" w:hAnsi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3E3C17"/>
    <w:pPr>
      <w:widowControl w:val="0"/>
      <w:shd w:val="clear" w:color="auto" w:fill="FFFFFF"/>
      <w:spacing w:before="60" w:after="360" w:line="240" w:lineRule="atLeas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3E3C17"/>
    <w:pPr>
      <w:widowControl w:val="0"/>
      <w:shd w:val="clear" w:color="auto" w:fill="FFFFFF"/>
      <w:outlineLvl w:val="1"/>
    </w:pPr>
    <w:rPr>
      <w:rFonts w:ascii="Times New Roman" w:hAnsi="Times New Roman"/>
      <w:sz w:val="20"/>
    </w:rPr>
  </w:style>
  <w:style w:type="character" w:customStyle="1" w:styleId="113pt">
    <w:name w:val="Заголовок №1 + 13 pt"/>
    <w:rsid w:val="003E3C1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0">
    <w:name w:val="Основной текст (5) + Не курсив"/>
    <w:rsid w:val="00064FD8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сновной текст (2) + Курсив"/>
    <w:rsid w:val="0032310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0">
    <w:name w:val="Основной текст (2)4"/>
    <w:rsid w:val="0032310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42">
    <w:name w:val="Основной текст (4)"/>
    <w:basedOn w:val="a"/>
    <w:rsid w:val="00323102"/>
    <w:pPr>
      <w:widowControl w:val="0"/>
      <w:shd w:val="clear" w:color="auto" w:fill="FFFFFF"/>
      <w:spacing w:before="840" w:line="443" w:lineRule="exact"/>
    </w:pPr>
    <w:rPr>
      <w:rFonts w:ascii="Times New Roman" w:eastAsia="Microsoft Sans Serif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rea.ru/zakoni-ukaz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ea.ru/lokalnie-akti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80FBE-A3AA-4E88-A637-B28FD4DE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2106</Words>
  <Characters>17703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_</Company>
  <LinksUpToDate>false</LinksUpToDate>
  <CharactersWithSpaces>19770</CharactersWithSpaces>
  <SharedDoc>false</SharedDoc>
  <HLinks>
    <vt:vector size="6" baseType="variant">
      <vt:variant>
        <vt:i4>69009499</vt:i4>
      </vt:variant>
      <vt:variant>
        <vt:i4>2052</vt:i4>
      </vt:variant>
      <vt:variant>
        <vt:i4>1026</vt:i4>
      </vt:variant>
      <vt:variant>
        <vt:i4>1</vt:i4>
      </vt:variant>
      <vt:variant>
        <vt:lpwstr>для прик эмбл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_</dc:creator>
  <cp:lastModifiedBy>user</cp:lastModifiedBy>
  <cp:revision>7</cp:revision>
  <cp:lastPrinted>2016-12-05T08:40:00Z</cp:lastPrinted>
  <dcterms:created xsi:type="dcterms:W3CDTF">2016-12-01T09:33:00Z</dcterms:created>
  <dcterms:modified xsi:type="dcterms:W3CDTF">2016-12-05T08:46:00Z</dcterms:modified>
</cp:coreProperties>
</file>