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1" w:rsidRPr="006F1DE1" w:rsidRDefault="006F1DE1" w:rsidP="00F679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Pr="006F1D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6799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67991">
        <w:rPr>
          <w:rFonts w:ascii="Times New Roman" w:hAnsi="Times New Roman" w:cs="Times New Roman"/>
          <w:b/>
          <w:sz w:val="28"/>
          <w:szCs w:val="28"/>
        </w:rPr>
        <w:tab/>
      </w:r>
      <w:r w:rsidR="00F67991">
        <w:rPr>
          <w:rFonts w:ascii="Times New Roman" w:hAnsi="Times New Roman" w:cs="Times New Roman"/>
          <w:b/>
          <w:sz w:val="28"/>
          <w:szCs w:val="28"/>
        </w:rPr>
        <w:tab/>
      </w:r>
      <w:r w:rsidR="00F67991">
        <w:rPr>
          <w:rFonts w:ascii="Times New Roman" w:hAnsi="Times New Roman" w:cs="Times New Roman"/>
          <w:b/>
          <w:sz w:val="28"/>
          <w:szCs w:val="28"/>
        </w:rPr>
        <w:tab/>
      </w:r>
      <w:r w:rsidR="00F67991">
        <w:rPr>
          <w:rFonts w:ascii="Times New Roman" w:hAnsi="Times New Roman" w:cs="Times New Roman"/>
          <w:b/>
          <w:sz w:val="28"/>
          <w:szCs w:val="28"/>
        </w:rPr>
        <w:tab/>
      </w:r>
      <w:r w:rsidR="00F67991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bookmarkStart w:id="0" w:name="_GoBack"/>
      <w:bookmarkEnd w:id="0"/>
      <w:r w:rsidRPr="006F1DE1">
        <w:rPr>
          <w:rFonts w:ascii="Times New Roman" w:hAnsi="Times New Roman" w:cs="Times New Roman"/>
          <w:b/>
          <w:sz w:val="28"/>
          <w:szCs w:val="28"/>
        </w:rPr>
        <w:t>Р</w:t>
      </w:r>
      <w:r w:rsidR="00F67991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F67991" w:rsidRDefault="006F1DE1" w:rsidP="00F67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E1">
        <w:rPr>
          <w:rFonts w:ascii="Times New Roman" w:hAnsi="Times New Roman" w:cs="Times New Roman"/>
          <w:b/>
          <w:sz w:val="28"/>
          <w:szCs w:val="28"/>
        </w:rPr>
        <w:t xml:space="preserve">Ученого совета МИРЭА от 28 ноября 2018 года </w:t>
      </w:r>
    </w:p>
    <w:p w:rsidR="006F1DE1" w:rsidRDefault="006F1DE1" w:rsidP="00F67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DE1">
        <w:rPr>
          <w:rFonts w:ascii="Times New Roman" w:hAnsi="Times New Roman" w:cs="Times New Roman"/>
          <w:b/>
          <w:sz w:val="28"/>
          <w:szCs w:val="28"/>
        </w:rPr>
        <w:t>по вопросу «О работе кафедр Физического воспитания»</w:t>
      </w:r>
    </w:p>
    <w:p w:rsidR="00F67991" w:rsidRDefault="00F67991" w:rsidP="00F679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DE1" w:rsidRDefault="006F1DE1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Заслушав и обсудив выступления заведующего кафедрой физического воспитания-1</w:t>
      </w:r>
      <w:r w:rsidR="00D17AA0">
        <w:rPr>
          <w:rFonts w:ascii="Times New Roman" w:hAnsi="Times New Roman" w:cs="Times New Roman"/>
          <w:sz w:val="28"/>
          <w:szCs w:val="28"/>
        </w:rPr>
        <w:t xml:space="preserve"> (далее ФВ-1)</w:t>
      </w:r>
      <w:r>
        <w:rPr>
          <w:rFonts w:ascii="Times New Roman" w:hAnsi="Times New Roman" w:cs="Times New Roman"/>
          <w:sz w:val="28"/>
          <w:szCs w:val="28"/>
        </w:rPr>
        <w:t xml:space="preserve"> С.В. Пряхина и заведующего кафедрой физического воспитания-2</w:t>
      </w:r>
      <w:r w:rsidR="00D17AA0">
        <w:rPr>
          <w:rFonts w:ascii="Times New Roman" w:hAnsi="Times New Roman" w:cs="Times New Roman"/>
          <w:sz w:val="28"/>
          <w:szCs w:val="28"/>
        </w:rPr>
        <w:t xml:space="preserve"> (далее – ФВ-2)</w:t>
      </w:r>
      <w:r>
        <w:rPr>
          <w:rFonts w:ascii="Times New Roman" w:hAnsi="Times New Roman" w:cs="Times New Roman"/>
          <w:sz w:val="28"/>
          <w:szCs w:val="28"/>
        </w:rPr>
        <w:t xml:space="preserve"> А.Н. Сафонова, Ученый Совет отмечает, что учебный процесс по дисциплине физическая культура и спорт организован в соответствии с требованиями образовательных стандартов.</w:t>
      </w:r>
    </w:p>
    <w:p w:rsidR="006F1DE1" w:rsidRDefault="006F1DE1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кафедрах физического воспитания в настоящее время работает</w:t>
      </w:r>
      <w:r w:rsidR="00FB6A8F">
        <w:rPr>
          <w:rFonts w:ascii="Times New Roman" w:hAnsi="Times New Roman" w:cs="Times New Roman"/>
          <w:sz w:val="28"/>
          <w:szCs w:val="28"/>
        </w:rPr>
        <w:t xml:space="preserve"> 37 преподавателей, занимающих 46 ставок. Среди преподавателей- 5 кандидат</w:t>
      </w:r>
      <w:r w:rsidR="008B4D20" w:rsidRPr="00C6761D">
        <w:rPr>
          <w:rFonts w:ascii="Times New Roman" w:hAnsi="Times New Roman" w:cs="Times New Roman"/>
          <w:sz w:val="28"/>
          <w:szCs w:val="28"/>
        </w:rPr>
        <w:t>ов</w:t>
      </w:r>
      <w:r w:rsidR="00FB6A8F">
        <w:rPr>
          <w:rFonts w:ascii="Times New Roman" w:hAnsi="Times New Roman" w:cs="Times New Roman"/>
          <w:sz w:val="28"/>
          <w:szCs w:val="28"/>
        </w:rPr>
        <w:t xml:space="preserve"> наук; 32 – имеют официальные спортивные звания и разряды; 8 </w:t>
      </w:r>
      <w:r w:rsidR="00C6761D">
        <w:rPr>
          <w:rFonts w:ascii="Times New Roman" w:hAnsi="Times New Roman" w:cs="Times New Roman"/>
          <w:sz w:val="28"/>
          <w:szCs w:val="28"/>
        </w:rPr>
        <w:t>-</w:t>
      </w:r>
      <w:r w:rsidR="00FB6A8F">
        <w:rPr>
          <w:rFonts w:ascii="Times New Roman" w:hAnsi="Times New Roman" w:cs="Times New Roman"/>
          <w:sz w:val="28"/>
          <w:szCs w:val="28"/>
        </w:rPr>
        <w:t xml:space="preserve">имеют значок ГТО, в том числе 5 –золотой. Средний возраст преподавателей по кафедре </w:t>
      </w:r>
      <w:r w:rsidR="00D17AA0">
        <w:rPr>
          <w:rFonts w:ascii="Times New Roman" w:hAnsi="Times New Roman" w:cs="Times New Roman"/>
          <w:sz w:val="28"/>
          <w:szCs w:val="28"/>
        </w:rPr>
        <w:t>ФВ</w:t>
      </w:r>
      <w:r w:rsidR="00FB6A8F">
        <w:rPr>
          <w:rFonts w:ascii="Times New Roman" w:hAnsi="Times New Roman" w:cs="Times New Roman"/>
          <w:sz w:val="28"/>
          <w:szCs w:val="28"/>
        </w:rPr>
        <w:t xml:space="preserve">-1 составляет 42 года, по кафедре </w:t>
      </w:r>
      <w:r w:rsidR="00D17AA0">
        <w:rPr>
          <w:rFonts w:ascii="Times New Roman" w:hAnsi="Times New Roman" w:cs="Times New Roman"/>
          <w:sz w:val="28"/>
          <w:szCs w:val="28"/>
        </w:rPr>
        <w:t>ФВ</w:t>
      </w:r>
      <w:r w:rsidR="00FB6A8F">
        <w:rPr>
          <w:rFonts w:ascii="Times New Roman" w:hAnsi="Times New Roman" w:cs="Times New Roman"/>
          <w:sz w:val="28"/>
          <w:szCs w:val="28"/>
        </w:rPr>
        <w:t>- 2 – 45 лет.</w:t>
      </w:r>
    </w:p>
    <w:p w:rsidR="00D17AA0" w:rsidRDefault="00D17AA0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нагрузка на 1 ставку ППС составляет по ФВ-1 – 840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>
        <w:rPr>
          <w:rFonts w:ascii="Times New Roman" w:hAnsi="Times New Roman" w:cs="Times New Roman"/>
          <w:sz w:val="28"/>
          <w:szCs w:val="28"/>
        </w:rPr>
        <w:t>по ФВ-2 – 877 час.</w:t>
      </w:r>
    </w:p>
    <w:p w:rsidR="007110FB" w:rsidRDefault="00C6761D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Занятия со студентами по физкультуре проводятся в форме спортивных секций, количество которых в настоящее время составляет 17 по 8 видам спорта. Наиболее популярными у студентов являются секции по </w:t>
      </w:r>
      <w:r w:rsidRPr="007110FB">
        <w:rPr>
          <w:rFonts w:ascii="Times New Roman" w:hAnsi="Times New Roman" w:cs="Times New Roman"/>
          <w:sz w:val="28"/>
          <w:szCs w:val="28"/>
        </w:rPr>
        <w:t>атлетической гимнастике, настольному теннису</w:t>
      </w:r>
      <w:r w:rsidR="007110FB">
        <w:rPr>
          <w:rFonts w:ascii="Times New Roman" w:hAnsi="Times New Roman" w:cs="Times New Roman"/>
          <w:sz w:val="28"/>
          <w:szCs w:val="28"/>
        </w:rPr>
        <w:t>.</w:t>
      </w:r>
    </w:p>
    <w:p w:rsidR="00FB6A8F" w:rsidRDefault="007110FB" w:rsidP="001C2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6A8F">
        <w:rPr>
          <w:rFonts w:ascii="Times New Roman" w:hAnsi="Times New Roman" w:cs="Times New Roman"/>
          <w:sz w:val="28"/>
          <w:szCs w:val="28"/>
        </w:rPr>
        <w:t xml:space="preserve"> настоящее время обучение на кафедрах проходят обучение 11231 </w:t>
      </w:r>
      <w:r w:rsidR="00FB6A8F" w:rsidRPr="00C6761D">
        <w:rPr>
          <w:rFonts w:ascii="Times New Roman" w:hAnsi="Times New Roman" w:cs="Times New Roman"/>
          <w:sz w:val="28"/>
          <w:szCs w:val="28"/>
        </w:rPr>
        <w:t>студент,</w:t>
      </w:r>
      <w:r w:rsidR="00FB6A8F">
        <w:rPr>
          <w:rFonts w:ascii="Times New Roman" w:hAnsi="Times New Roman" w:cs="Times New Roman"/>
          <w:sz w:val="28"/>
          <w:szCs w:val="28"/>
        </w:rPr>
        <w:t xml:space="preserve"> допущенн</w:t>
      </w:r>
      <w:r w:rsidR="00FB6A8F" w:rsidRPr="00C6761D">
        <w:rPr>
          <w:rFonts w:ascii="Times New Roman" w:hAnsi="Times New Roman" w:cs="Times New Roman"/>
          <w:sz w:val="28"/>
          <w:szCs w:val="28"/>
        </w:rPr>
        <w:t>ые</w:t>
      </w:r>
      <w:r w:rsidR="00FB6A8F">
        <w:rPr>
          <w:rFonts w:ascii="Times New Roman" w:hAnsi="Times New Roman" w:cs="Times New Roman"/>
          <w:sz w:val="28"/>
          <w:szCs w:val="28"/>
        </w:rPr>
        <w:t xml:space="preserve"> до занятий по медицинским показаниям</w:t>
      </w:r>
      <w:r w:rsidR="00296CEA">
        <w:rPr>
          <w:rFonts w:ascii="Times New Roman" w:hAnsi="Times New Roman" w:cs="Times New Roman"/>
          <w:sz w:val="28"/>
          <w:szCs w:val="28"/>
        </w:rPr>
        <w:t>,</w:t>
      </w:r>
      <w:r w:rsidR="00FB6A8F">
        <w:rPr>
          <w:rFonts w:ascii="Times New Roman" w:hAnsi="Times New Roman" w:cs="Times New Roman"/>
          <w:sz w:val="28"/>
          <w:szCs w:val="28"/>
        </w:rPr>
        <w:t xml:space="preserve"> и 767 студентов, не допущенны</w:t>
      </w:r>
      <w:r w:rsidR="00296CEA">
        <w:rPr>
          <w:rFonts w:ascii="Times New Roman" w:hAnsi="Times New Roman" w:cs="Times New Roman"/>
          <w:sz w:val="28"/>
          <w:szCs w:val="28"/>
        </w:rPr>
        <w:t>е</w:t>
      </w:r>
      <w:r w:rsidR="00FB6A8F">
        <w:rPr>
          <w:rFonts w:ascii="Times New Roman" w:hAnsi="Times New Roman" w:cs="Times New Roman"/>
          <w:sz w:val="28"/>
          <w:szCs w:val="28"/>
        </w:rPr>
        <w:t xml:space="preserve"> к занятиям в спортивных секция</w:t>
      </w:r>
      <w:r w:rsidR="008B4D20" w:rsidRPr="00C6761D">
        <w:rPr>
          <w:rFonts w:ascii="Times New Roman" w:hAnsi="Times New Roman" w:cs="Times New Roman"/>
          <w:sz w:val="28"/>
          <w:szCs w:val="28"/>
        </w:rPr>
        <w:t>х</w:t>
      </w:r>
      <w:r w:rsidR="00FB6A8F">
        <w:rPr>
          <w:rFonts w:ascii="Times New Roman" w:hAnsi="Times New Roman" w:cs="Times New Roman"/>
          <w:sz w:val="28"/>
          <w:szCs w:val="28"/>
        </w:rPr>
        <w:t xml:space="preserve"> по медицинским показаниям.</w:t>
      </w:r>
    </w:p>
    <w:p w:rsidR="00FB6A8F" w:rsidRDefault="006F1DE1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A8F">
        <w:rPr>
          <w:rFonts w:ascii="Times New Roman" w:hAnsi="Times New Roman" w:cs="Times New Roman"/>
          <w:sz w:val="28"/>
          <w:szCs w:val="28"/>
        </w:rPr>
        <w:t xml:space="preserve">Для студентов, не допущенных </w:t>
      </w:r>
      <w:r w:rsidR="008B4D20" w:rsidRPr="00C6761D">
        <w:rPr>
          <w:rFonts w:ascii="Times New Roman" w:hAnsi="Times New Roman" w:cs="Times New Roman"/>
          <w:sz w:val="28"/>
          <w:szCs w:val="28"/>
        </w:rPr>
        <w:t>д</w:t>
      </w:r>
      <w:r w:rsidR="00FB6A8F">
        <w:rPr>
          <w:rFonts w:ascii="Times New Roman" w:hAnsi="Times New Roman" w:cs="Times New Roman"/>
          <w:sz w:val="28"/>
          <w:szCs w:val="28"/>
        </w:rPr>
        <w:t>о занятий в спортивных секциях по медицинским показаниям, в том числе, д</w:t>
      </w:r>
      <w:r w:rsidRPr="006F1DE1">
        <w:rPr>
          <w:rFonts w:ascii="Times New Roman" w:hAnsi="Times New Roman" w:cs="Times New Roman"/>
          <w:sz w:val="28"/>
          <w:szCs w:val="28"/>
        </w:rPr>
        <w:t>ля инвалидов и лиц с ограниченными возможностями здоровья</w:t>
      </w:r>
      <w:r w:rsidR="00296CEA">
        <w:rPr>
          <w:rFonts w:ascii="Times New Roman" w:hAnsi="Times New Roman" w:cs="Times New Roman"/>
          <w:sz w:val="28"/>
          <w:szCs w:val="28"/>
        </w:rPr>
        <w:t>,</w:t>
      </w:r>
      <w:r w:rsidRPr="006F1DE1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FB6A8F">
        <w:rPr>
          <w:rFonts w:ascii="Times New Roman" w:hAnsi="Times New Roman" w:cs="Times New Roman"/>
          <w:sz w:val="28"/>
          <w:szCs w:val="28"/>
        </w:rPr>
        <w:t>о</w:t>
      </w:r>
      <w:r w:rsidRPr="006F1DE1">
        <w:rPr>
          <w:rFonts w:ascii="Times New Roman" w:hAnsi="Times New Roman" w:cs="Times New Roman"/>
          <w:sz w:val="28"/>
          <w:szCs w:val="28"/>
        </w:rPr>
        <w:t>вл</w:t>
      </w:r>
      <w:r w:rsidR="00FB6A8F">
        <w:rPr>
          <w:rFonts w:ascii="Times New Roman" w:hAnsi="Times New Roman" w:cs="Times New Roman"/>
          <w:sz w:val="28"/>
          <w:szCs w:val="28"/>
        </w:rPr>
        <w:t>ен</w:t>
      </w:r>
      <w:r w:rsidRPr="006F1DE1">
        <w:rPr>
          <w:rFonts w:ascii="Times New Roman" w:hAnsi="Times New Roman" w:cs="Times New Roman"/>
          <w:sz w:val="28"/>
          <w:szCs w:val="28"/>
        </w:rPr>
        <w:t xml:space="preserve"> особый порядок освоения дисциплин (модулей) по физической культуре и спорту с учетом состояния их здоровья</w:t>
      </w:r>
      <w:r w:rsidR="00FB6A8F">
        <w:rPr>
          <w:rFonts w:ascii="Times New Roman" w:hAnsi="Times New Roman" w:cs="Times New Roman"/>
          <w:sz w:val="28"/>
          <w:szCs w:val="28"/>
        </w:rPr>
        <w:t>: начиная с 2018/2019 учебного года освоение дисциплины организовано с использованием дистанционных образовательных технологий (подготовлен полный комплект учебно-методических материалов).</w:t>
      </w:r>
    </w:p>
    <w:p w:rsidR="005D61DB" w:rsidRDefault="00D17AA0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1DB">
        <w:rPr>
          <w:rFonts w:ascii="Times New Roman" w:hAnsi="Times New Roman" w:cs="Times New Roman"/>
          <w:sz w:val="28"/>
          <w:szCs w:val="28"/>
        </w:rPr>
        <w:t>По итогам промежуточной аттестации 2017/2018 учебного года 77% студентов сдали зачет по физкультуре в основную сессию; 12% - в дополнительную; по состоянию на текущий момент 1313 студентов имеют академическую задолженность по дисциплине.</w:t>
      </w:r>
    </w:p>
    <w:p w:rsidR="005D61DB" w:rsidRDefault="005D61DB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спортивных сооружений, используемых для занятий по физкультуре, составляет 8,6 тыс.</w:t>
      </w:r>
      <w:r w:rsidR="00104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</w:t>
      </w:r>
      <w:r w:rsidR="00104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1371F5">
        <w:rPr>
          <w:rFonts w:ascii="Times New Roman" w:hAnsi="Times New Roman" w:cs="Times New Roman"/>
          <w:sz w:val="28"/>
          <w:szCs w:val="28"/>
        </w:rPr>
        <w:t xml:space="preserve">, </w:t>
      </w:r>
      <w:r w:rsidR="001371F5" w:rsidRPr="00C6761D">
        <w:rPr>
          <w:rFonts w:ascii="Times New Roman" w:hAnsi="Times New Roman" w:cs="Times New Roman"/>
          <w:sz w:val="28"/>
          <w:szCs w:val="28"/>
        </w:rPr>
        <w:t>имеется</w:t>
      </w:r>
      <w:r w:rsidR="0010423E" w:rsidRPr="00C6761D">
        <w:rPr>
          <w:rFonts w:ascii="Times New Roman" w:hAnsi="Times New Roman" w:cs="Times New Roman"/>
          <w:sz w:val="28"/>
          <w:szCs w:val="28"/>
        </w:rPr>
        <w:t xml:space="preserve"> </w:t>
      </w:r>
      <w:r w:rsidR="0010423E">
        <w:rPr>
          <w:rFonts w:ascii="Times New Roman" w:hAnsi="Times New Roman" w:cs="Times New Roman"/>
          <w:sz w:val="28"/>
          <w:szCs w:val="28"/>
        </w:rPr>
        <w:t xml:space="preserve">более 1000 единиц спортивного оборудования, которое постоянно пополняется и обновляется. </w:t>
      </w:r>
      <w:r w:rsidR="001A49EC">
        <w:rPr>
          <w:rFonts w:ascii="Times New Roman" w:hAnsi="Times New Roman" w:cs="Times New Roman"/>
          <w:sz w:val="28"/>
          <w:szCs w:val="28"/>
        </w:rPr>
        <w:t>Суммарный б</w:t>
      </w:r>
      <w:r w:rsidR="0010423E">
        <w:rPr>
          <w:rFonts w:ascii="Times New Roman" w:hAnsi="Times New Roman" w:cs="Times New Roman"/>
          <w:sz w:val="28"/>
          <w:szCs w:val="28"/>
        </w:rPr>
        <w:t xml:space="preserve">юджет кафедр физического воспитания </w:t>
      </w:r>
      <w:r w:rsidR="001A49EC" w:rsidRPr="00C6761D">
        <w:rPr>
          <w:rFonts w:ascii="Times New Roman" w:hAnsi="Times New Roman" w:cs="Times New Roman"/>
          <w:sz w:val="28"/>
          <w:szCs w:val="28"/>
        </w:rPr>
        <w:t xml:space="preserve">за исключением ФОТ </w:t>
      </w:r>
      <w:r w:rsidR="0010423E">
        <w:rPr>
          <w:rFonts w:ascii="Times New Roman" w:hAnsi="Times New Roman" w:cs="Times New Roman"/>
          <w:sz w:val="28"/>
          <w:szCs w:val="28"/>
        </w:rPr>
        <w:t>в 2017 году составил 1999 тыс. рублей, их которых  65% средств было использовано на обновление оборудования; в 2018 г. – 4079 тыс. рублей, из которых 83% средств использовано на обновление оборудования.</w:t>
      </w:r>
    </w:p>
    <w:p w:rsidR="0010423E" w:rsidRDefault="0010423E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 работники кафедр </w:t>
      </w:r>
      <w:r w:rsidR="00197DE6">
        <w:rPr>
          <w:rFonts w:ascii="Times New Roman" w:hAnsi="Times New Roman" w:cs="Times New Roman"/>
          <w:sz w:val="28"/>
          <w:szCs w:val="28"/>
        </w:rPr>
        <w:t xml:space="preserve">проводят большую работу по спортивной и физкультурно-оздоровительной деятельности. В частности, </w:t>
      </w:r>
      <w:r w:rsidR="00197DE6">
        <w:rPr>
          <w:rFonts w:ascii="Times New Roman" w:hAnsi="Times New Roman" w:cs="Times New Roman"/>
          <w:sz w:val="28"/>
          <w:szCs w:val="28"/>
        </w:rPr>
        <w:lastRenderedPageBreak/>
        <w:t>осуществляют руководство сборными командами Университета по 13 видам спорта;  работаю</w:t>
      </w:r>
      <w:r w:rsidR="001A49EC" w:rsidRPr="00C6761D">
        <w:rPr>
          <w:rFonts w:ascii="Times New Roman" w:hAnsi="Times New Roman" w:cs="Times New Roman"/>
          <w:sz w:val="28"/>
          <w:szCs w:val="28"/>
        </w:rPr>
        <w:t>т</w:t>
      </w:r>
      <w:r w:rsidR="00197DE6">
        <w:rPr>
          <w:rFonts w:ascii="Times New Roman" w:hAnsi="Times New Roman" w:cs="Times New Roman"/>
          <w:sz w:val="28"/>
          <w:szCs w:val="28"/>
        </w:rPr>
        <w:t xml:space="preserve"> в УСОЛ «Алые паруса»; организуют и обеспечивают участие студентов Университета в различных спортивно-массовых мероприятиях (более 2,5 тыс. студентов); проводят спортивно-оздоровительные мероприятия для студентов в каникулярное время.</w:t>
      </w:r>
    </w:p>
    <w:p w:rsidR="00197DE6" w:rsidRDefault="00197DE6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Работниками</w:t>
      </w:r>
      <w:r w:rsidR="0016448D">
        <w:rPr>
          <w:rFonts w:ascii="Times New Roman" w:hAnsi="Times New Roman" w:cs="Times New Roman"/>
          <w:sz w:val="28"/>
          <w:szCs w:val="28"/>
        </w:rPr>
        <w:t xml:space="preserve"> кафедр ведется учебно-методическая работа – подготовлено 2 учебных пособия и полный комплект учебно-методических материалов для осуществления образовательного процесса с использованием дистанционных образовательных технологий. </w:t>
      </w:r>
    </w:p>
    <w:p w:rsidR="0016448D" w:rsidRDefault="0016448D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тем, Ученый совет отмечает:</w:t>
      </w:r>
    </w:p>
    <w:p w:rsidR="0016448D" w:rsidRPr="004B4BB2" w:rsidRDefault="004B4BB2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66465" w:rsidRPr="004B4BB2">
        <w:rPr>
          <w:rFonts w:ascii="Times New Roman" w:hAnsi="Times New Roman" w:cs="Times New Roman"/>
          <w:sz w:val="28"/>
          <w:szCs w:val="28"/>
        </w:rPr>
        <w:t>охраняется большое количество студентов (и высокий удельный вес в общей численности обучающихся по дисциплине физкультура), имеющих академическую задолженность, особенно по кафедре ФВ-1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BB2" w:rsidRDefault="004B4BB2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466465" w:rsidRPr="004B4BB2">
        <w:rPr>
          <w:rFonts w:ascii="Times New Roman" w:hAnsi="Times New Roman" w:cs="Times New Roman"/>
          <w:sz w:val="28"/>
          <w:szCs w:val="28"/>
        </w:rPr>
        <w:t xml:space="preserve">едостаточно четко организовано взаимодействие соответствующих структурных подразделений Университета с сотрудниками медицинских пунктов, в результате чего значительная часть студентов </w:t>
      </w:r>
      <w:r w:rsidR="00522575" w:rsidRPr="004B4BB2">
        <w:rPr>
          <w:rFonts w:ascii="Times New Roman" w:hAnsi="Times New Roman" w:cs="Times New Roman"/>
          <w:sz w:val="28"/>
          <w:szCs w:val="28"/>
        </w:rPr>
        <w:t>приступает</w:t>
      </w:r>
      <w:r w:rsidR="00466465" w:rsidRPr="004B4BB2">
        <w:rPr>
          <w:rFonts w:ascii="Times New Roman" w:hAnsi="Times New Roman" w:cs="Times New Roman"/>
          <w:sz w:val="28"/>
          <w:szCs w:val="28"/>
        </w:rPr>
        <w:t xml:space="preserve"> к занятиям через 1,5 – 2 месяца после начала учебного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1E" w:rsidRDefault="004B4BB2" w:rsidP="001C2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единые организационно-методические подходы при работе преподавателей кафедр физической культуры в УСОЛ «Алые паруса».</w:t>
      </w:r>
      <w:r w:rsidR="001C2F1E">
        <w:rPr>
          <w:rFonts w:ascii="Times New Roman" w:hAnsi="Times New Roman" w:cs="Times New Roman"/>
          <w:sz w:val="28"/>
          <w:szCs w:val="28"/>
        </w:rPr>
        <w:t xml:space="preserve">        </w:t>
      </w:r>
      <w:r w:rsidR="00466465" w:rsidRPr="004B4B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66465" w:rsidRPr="00C6761D" w:rsidRDefault="004B4BB2" w:rsidP="004B4B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F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761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F81411" w:rsidRPr="00F81411" w:rsidRDefault="005E7935" w:rsidP="001A49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11">
        <w:rPr>
          <w:rFonts w:ascii="Times New Roman" w:hAnsi="Times New Roman" w:cs="Times New Roman"/>
          <w:sz w:val="28"/>
          <w:szCs w:val="28"/>
        </w:rPr>
        <w:t>Признать работу кафедр ФВ-1 и ФВ-2 удовлетворительной.</w:t>
      </w:r>
    </w:p>
    <w:p w:rsidR="001A49EC" w:rsidRPr="00F81411" w:rsidRDefault="005E7935" w:rsidP="001A49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411">
        <w:rPr>
          <w:rFonts w:ascii="Times New Roman" w:hAnsi="Times New Roman" w:cs="Times New Roman"/>
          <w:sz w:val="28"/>
          <w:szCs w:val="28"/>
        </w:rPr>
        <w:t xml:space="preserve">Активизировать работу кафедр совместно с Управлением воспитательной и социальной работы по проведению </w:t>
      </w:r>
      <w:r w:rsidR="00E02DFD" w:rsidRPr="00F81411">
        <w:rPr>
          <w:rFonts w:ascii="Times New Roman" w:hAnsi="Times New Roman" w:cs="Times New Roman"/>
          <w:sz w:val="28"/>
          <w:szCs w:val="28"/>
        </w:rPr>
        <w:t>спортивно-оздоровительных и физкультурно-массовых мероприятий Университета на 2019 г</w:t>
      </w:r>
      <w:r w:rsidRPr="00F81411">
        <w:rPr>
          <w:rFonts w:ascii="Times New Roman" w:hAnsi="Times New Roman" w:cs="Times New Roman"/>
          <w:sz w:val="28"/>
          <w:szCs w:val="28"/>
        </w:rPr>
        <w:t>.</w:t>
      </w:r>
      <w:r w:rsidR="001A49EC" w:rsidRPr="00F81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EC" w:rsidRPr="001A49EC" w:rsidRDefault="001A49EC" w:rsidP="001A49E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A49EC">
        <w:rPr>
          <w:rFonts w:ascii="Times New Roman" w:hAnsi="Times New Roman"/>
          <w:sz w:val="28"/>
          <w:szCs w:val="28"/>
        </w:rPr>
        <w:t xml:space="preserve">Отв.: Еремеева Ю.Н., </w:t>
      </w:r>
      <w:r w:rsidRPr="001A49EC">
        <w:rPr>
          <w:rFonts w:ascii="Times New Roman" w:hAnsi="Times New Roman" w:cs="Times New Roman"/>
          <w:sz w:val="28"/>
          <w:szCs w:val="28"/>
        </w:rPr>
        <w:t xml:space="preserve">Пряхин С.В., Сафонов А.Н., </w:t>
      </w:r>
      <w:r w:rsidRPr="001A49EC">
        <w:rPr>
          <w:rFonts w:ascii="Times New Roman" w:hAnsi="Times New Roman"/>
          <w:sz w:val="28"/>
          <w:szCs w:val="28"/>
        </w:rPr>
        <w:t>Тимошенко А.В. Срок: 25.01.19</w:t>
      </w:r>
    </w:p>
    <w:p w:rsidR="001A49EC" w:rsidRPr="001A49EC" w:rsidRDefault="004B4BB2" w:rsidP="001A49E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9EC">
        <w:rPr>
          <w:rFonts w:ascii="Times New Roman" w:hAnsi="Times New Roman" w:cs="Times New Roman"/>
          <w:sz w:val="28"/>
          <w:szCs w:val="28"/>
        </w:rPr>
        <w:t>Подготовить предложения и представить на утверждение Порядок организации и проведения занятий по физической культуре</w:t>
      </w:r>
      <w:r w:rsidR="00CC25D9">
        <w:rPr>
          <w:rFonts w:ascii="Times New Roman" w:hAnsi="Times New Roman" w:cs="Times New Roman"/>
          <w:sz w:val="28"/>
          <w:szCs w:val="28"/>
        </w:rPr>
        <w:t xml:space="preserve"> и спорту</w:t>
      </w:r>
      <w:r w:rsidRPr="001A49EC">
        <w:rPr>
          <w:rFonts w:ascii="Times New Roman" w:hAnsi="Times New Roman" w:cs="Times New Roman"/>
          <w:sz w:val="28"/>
          <w:szCs w:val="28"/>
        </w:rPr>
        <w:t xml:space="preserve"> в УСОЛ «Алые паруса».</w:t>
      </w:r>
      <w:r w:rsidR="001A49EC" w:rsidRPr="001A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EC" w:rsidRDefault="001A49EC" w:rsidP="001A49E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A49EC">
        <w:rPr>
          <w:rFonts w:ascii="Times New Roman" w:hAnsi="Times New Roman"/>
          <w:sz w:val="28"/>
          <w:szCs w:val="28"/>
        </w:rPr>
        <w:t xml:space="preserve">Отв.: Еремеева Ю.Н., </w:t>
      </w:r>
      <w:r w:rsidRPr="001A49EC">
        <w:rPr>
          <w:rFonts w:ascii="Times New Roman" w:hAnsi="Times New Roman" w:cs="Times New Roman"/>
          <w:sz w:val="28"/>
          <w:szCs w:val="28"/>
        </w:rPr>
        <w:t xml:space="preserve">Пряхин С.В., Сафонов А.Н., </w:t>
      </w:r>
      <w:r w:rsidRPr="001A49EC">
        <w:rPr>
          <w:rFonts w:ascii="Times New Roman" w:hAnsi="Times New Roman"/>
          <w:sz w:val="28"/>
          <w:szCs w:val="28"/>
        </w:rPr>
        <w:t>Тимошенко А.В. Срок: 25.01.19</w:t>
      </w:r>
    </w:p>
    <w:p w:rsidR="00EF63E9" w:rsidRDefault="00EF63E9" w:rsidP="00EF63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 представить в Учебно-методическое управление рабочие</w:t>
      </w:r>
      <w:r w:rsidR="00D9762D">
        <w:rPr>
          <w:rFonts w:ascii="Times New Roman" w:hAnsi="Times New Roman"/>
          <w:sz w:val="28"/>
          <w:szCs w:val="28"/>
        </w:rPr>
        <w:t xml:space="preserve"> учебные</w:t>
      </w:r>
      <w:r>
        <w:rPr>
          <w:rFonts w:ascii="Times New Roman" w:hAnsi="Times New Roman"/>
          <w:sz w:val="28"/>
          <w:szCs w:val="28"/>
        </w:rPr>
        <w:t xml:space="preserve"> программы по элективным дисциплинам </w:t>
      </w:r>
      <w:r w:rsidR="00CC25D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физ</w:t>
      </w:r>
      <w:r w:rsidR="00CC25D9">
        <w:rPr>
          <w:rFonts w:ascii="Times New Roman" w:hAnsi="Times New Roman"/>
          <w:sz w:val="28"/>
          <w:szCs w:val="28"/>
        </w:rPr>
        <w:t>ической культуре и спорту.</w:t>
      </w:r>
    </w:p>
    <w:p w:rsidR="00CC25D9" w:rsidRPr="00EF63E9" w:rsidRDefault="00CC25D9" w:rsidP="00EF63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Отв.: Тимошенко А.В., Пряхин С.В., Сафонов А.Н. Срок – до </w:t>
      </w:r>
      <w:r w:rsidR="00D9762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D9762D">
        <w:rPr>
          <w:rFonts w:ascii="Times New Roman" w:hAnsi="Times New Roman"/>
          <w:sz w:val="28"/>
          <w:szCs w:val="28"/>
        </w:rPr>
        <w:t xml:space="preserve">03. </w:t>
      </w:r>
      <w:r>
        <w:rPr>
          <w:rFonts w:ascii="Times New Roman" w:hAnsi="Times New Roman"/>
          <w:sz w:val="28"/>
          <w:szCs w:val="28"/>
        </w:rPr>
        <w:t>2019 г.</w:t>
      </w:r>
    </w:p>
    <w:p w:rsidR="006B5961" w:rsidRPr="006B5961" w:rsidRDefault="001A49EC" w:rsidP="006B59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961">
        <w:rPr>
          <w:rFonts w:ascii="Times New Roman" w:hAnsi="Times New Roman" w:cs="Times New Roman"/>
          <w:sz w:val="28"/>
          <w:szCs w:val="28"/>
        </w:rPr>
        <w:t xml:space="preserve">Проводить ежегодное анкетирование студентов по вопросам качества работы кафедр ФВ-1, ФВ-2. </w:t>
      </w:r>
    </w:p>
    <w:p w:rsidR="00466465" w:rsidRPr="006B5961" w:rsidRDefault="001A49EC" w:rsidP="006B596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A49EC">
        <w:rPr>
          <w:rFonts w:ascii="Times New Roman" w:hAnsi="Times New Roman"/>
          <w:sz w:val="28"/>
          <w:szCs w:val="28"/>
        </w:rPr>
        <w:t xml:space="preserve">Отв.: Еремеева Ю.Н., </w:t>
      </w:r>
      <w:r w:rsidRPr="001A49EC">
        <w:rPr>
          <w:rFonts w:ascii="Times New Roman" w:hAnsi="Times New Roman" w:cs="Times New Roman"/>
          <w:sz w:val="28"/>
          <w:szCs w:val="28"/>
        </w:rPr>
        <w:t xml:space="preserve">Пряхин С.В., Сафонов А.Н., </w:t>
      </w:r>
      <w:r w:rsidRPr="001A49EC">
        <w:rPr>
          <w:rFonts w:ascii="Times New Roman" w:hAnsi="Times New Roman"/>
          <w:sz w:val="28"/>
          <w:szCs w:val="28"/>
        </w:rPr>
        <w:t>Тимошенко А.В.</w:t>
      </w:r>
      <w:r w:rsidR="006B5961">
        <w:rPr>
          <w:rFonts w:ascii="Times New Roman" w:hAnsi="Times New Roman"/>
          <w:sz w:val="28"/>
          <w:szCs w:val="28"/>
        </w:rPr>
        <w:t>, Голованова Н.Б.</w:t>
      </w:r>
      <w:r w:rsidRPr="001A49EC">
        <w:rPr>
          <w:rFonts w:ascii="Times New Roman" w:hAnsi="Times New Roman"/>
          <w:sz w:val="28"/>
          <w:szCs w:val="28"/>
        </w:rPr>
        <w:t xml:space="preserve"> Срок: </w:t>
      </w:r>
      <w:r w:rsidR="006B5961">
        <w:rPr>
          <w:rFonts w:ascii="Times New Roman" w:hAnsi="Times New Roman"/>
          <w:sz w:val="28"/>
          <w:szCs w:val="28"/>
        </w:rPr>
        <w:t>ежегодно в марте.</w:t>
      </w:r>
    </w:p>
    <w:p w:rsidR="006F1DE1" w:rsidRDefault="00C6761D" w:rsidP="00C676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информацию о кафедрах физвоспитания, размещенную на официальном сайте Университета.</w:t>
      </w:r>
    </w:p>
    <w:p w:rsidR="00C6761D" w:rsidRPr="00C6761D" w:rsidRDefault="00C6761D" w:rsidP="00C67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Отв.: Пряхин С.В., Сафонов А.В., Тимошенко А.В. Срок: до 01 февраля 2019 г.</w:t>
      </w:r>
    </w:p>
    <w:sectPr w:rsidR="00C6761D" w:rsidRPr="00C6761D" w:rsidSect="00F6799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60DB"/>
    <w:multiLevelType w:val="hybridMultilevel"/>
    <w:tmpl w:val="E36C25B6"/>
    <w:lvl w:ilvl="0" w:tplc="0A606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0365"/>
    <w:multiLevelType w:val="hybridMultilevel"/>
    <w:tmpl w:val="F710CB30"/>
    <w:lvl w:ilvl="0" w:tplc="0A606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C2FC2"/>
    <w:multiLevelType w:val="hybridMultilevel"/>
    <w:tmpl w:val="56F20A96"/>
    <w:lvl w:ilvl="0" w:tplc="0A6063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E1"/>
    <w:rsid w:val="00070873"/>
    <w:rsid w:val="0010423E"/>
    <w:rsid w:val="001371F5"/>
    <w:rsid w:val="0016448D"/>
    <w:rsid w:val="00197DE6"/>
    <w:rsid w:val="001A49EC"/>
    <w:rsid w:val="001C2F1E"/>
    <w:rsid w:val="001D3858"/>
    <w:rsid w:val="00296CEA"/>
    <w:rsid w:val="002D5C25"/>
    <w:rsid w:val="00300F4D"/>
    <w:rsid w:val="003F260B"/>
    <w:rsid w:val="00466465"/>
    <w:rsid w:val="004B4BB2"/>
    <w:rsid w:val="00522575"/>
    <w:rsid w:val="005D61DB"/>
    <w:rsid w:val="005E7935"/>
    <w:rsid w:val="006B4A2E"/>
    <w:rsid w:val="006B5961"/>
    <w:rsid w:val="006F1DE1"/>
    <w:rsid w:val="007110FB"/>
    <w:rsid w:val="008B4D20"/>
    <w:rsid w:val="00B63CC5"/>
    <w:rsid w:val="00C6761D"/>
    <w:rsid w:val="00C75C9B"/>
    <w:rsid w:val="00CC25D9"/>
    <w:rsid w:val="00D17AA0"/>
    <w:rsid w:val="00D9762D"/>
    <w:rsid w:val="00E02DFD"/>
    <w:rsid w:val="00E907D1"/>
    <w:rsid w:val="00EF63E9"/>
    <w:rsid w:val="00F67991"/>
    <w:rsid w:val="00F81411"/>
    <w:rsid w:val="00F8560D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30FC-7262-4758-BAB7-F017E827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2018-12-05T13:46:00Z</cp:lastPrinted>
  <dcterms:created xsi:type="dcterms:W3CDTF">2018-12-05T13:49:00Z</dcterms:created>
  <dcterms:modified xsi:type="dcterms:W3CDTF">2018-12-05T13:49:00Z</dcterms:modified>
</cp:coreProperties>
</file>