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3166"/>
        <w:gridCol w:w="3591"/>
      </w:tblGrid>
      <w:tr w:rsidR="00BC19E6" w:rsidRPr="00F351BA" w:rsidTr="00EF3920">
        <w:trPr>
          <w:cantSplit/>
          <w:trHeight w:val="184"/>
        </w:trPr>
        <w:tc>
          <w:tcPr>
            <w:tcW w:w="2599" w:type="dxa"/>
          </w:tcPr>
          <w:p w:rsidR="00BC19E6" w:rsidRDefault="00BC19E6" w:rsidP="00EF3920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</w:p>
          <w:p w:rsidR="00BC19E6" w:rsidRDefault="00BC19E6" w:rsidP="00EF3920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BC19E6" w:rsidRPr="00F351BA" w:rsidRDefault="00BC19E6" w:rsidP="00EF3920">
            <w:pPr>
              <w:spacing w:line="240" w:lineRule="atLeast"/>
              <w:jc w:val="center"/>
              <w:rPr>
                <w:caps/>
                <w:sz w:val="24"/>
              </w:rPr>
            </w:pPr>
          </w:p>
        </w:tc>
        <w:tc>
          <w:tcPr>
            <w:tcW w:w="3166" w:type="dxa"/>
          </w:tcPr>
          <w:p w:rsidR="00BC19E6" w:rsidRPr="00F351BA" w:rsidRDefault="00D13C4E" w:rsidP="008F17D2">
            <w:pPr>
              <w:spacing w:line="240" w:lineRule="atLeast"/>
              <w:rPr>
                <w:sz w:val="24"/>
              </w:rPr>
            </w:pPr>
            <w:r>
              <w:rPr>
                <w:noProof/>
                <w:sz w:val="24"/>
              </w:rPr>
              <w:t xml:space="preserve">                    </w:t>
            </w:r>
            <w:r>
              <w:rPr>
                <w:noProof/>
                <w:sz w:val="24"/>
              </w:rPr>
              <w:drawing>
                <wp:inline distT="0" distB="0" distL="0" distR="0" wp14:anchorId="7BEFA56B">
                  <wp:extent cx="890270" cy="101219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C19E6" w:rsidRPr="00F351BA" w:rsidRDefault="00BC19E6" w:rsidP="00EF3920">
            <w:pPr>
              <w:spacing w:line="240" w:lineRule="atLeast"/>
              <w:jc w:val="center"/>
              <w:rPr>
                <w:caps/>
                <w:sz w:val="24"/>
              </w:rPr>
            </w:pPr>
          </w:p>
        </w:tc>
      </w:tr>
      <w:tr w:rsidR="00BC19E6" w:rsidRPr="00F351BA" w:rsidTr="00EF3920">
        <w:trPr>
          <w:cantSplit/>
          <w:trHeight w:val="184"/>
        </w:trPr>
        <w:tc>
          <w:tcPr>
            <w:tcW w:w="9356" w:type="dxa"/>
            <w:gridSpan w:val="3"/>
            <w:vAlign w:val="center"/>
          </w:tcPr>
          <w:p w:rsidR="00BC19E6" w:rsidRPr="00F351BA" w:rsidRDefault="00BC19E6" w:rsidP="00EF3920">
            <w:pPr>
              <w:spacing w:line="160" w:lineRule="exact"/>
              <w:jc w:val="center"/>
              <w:rPr>
                <w:caps/>
                <w:sz w:val="16"/>
                <w:szCs w:val="16"/>
              </w:rPr>
            </w:pPr>
          </w:p>
          <w:p w:rsidR="00BC19E6" w:rsidRPr="00F351BA" w:rsidRDefault="00BC19E6" w:rsidP="00EF3920">
            <w:pPr>
              <w:spacing w:line="240" w:lineRule="atLeast"/>
              <w:jc w:val="center"/>
              <w:rPr>
                <w:caps/>
                <w:sz w:val="24"/>
                <w:szCs w:val="24"/>
              </w:rPr>
            </w:pPr>
            <w:r w:rsidRPr="00F351BA">
              <w:rPr>
                <w:caps/>
                <w:sz w:val="24"/>
                <w:szCs w:val="24"/>
              </w:rPr>
              <w:t>МИНОБРНАУКИ РОССИИ</w:t>
            </w:r>
          </w:p>
          <w:p w:rsidR="00BC19E6" w:rsidRPr="00F351BA" w:rsidRDefault="00BC19E6" w:rsidP="00EF3920">
            <w:pPr>
              <w:spacing w:line="140" w:lineRule="exact"/>
              <w:rPr>
                <w:caps/>
              </w:rPr>
            </w:pPr>
          </w:p>
        </w:tc>
      </w:tr>
      <w:tr w:rsidR="00BC19E6" w:rsidRPr="00F351BA" w:rsidTr="00EF3920">
        <w:trPr>
          <w:cantSplit/>
          <w:trHeight w:val="18"/>
        </w:trPr>
        <w:tc>
          <w:tcPr>
            <w:tcW w:w="9356" w:type="dxa"/>
            <w:gridSpan w:val="3"/>
          </w:tcPr>
          <w:p w:rsidR="00CC0814" w:rsidRDefault="00BC19E6" w:rsidP="00EF3920">
            <w:pPr>
              <w:spacing w:line="240" w:lineRule="exact"/>
              <w:jc w:val="center"/>
              <w:rPr>
                <w:sz w:val="24"/>
              </w:rPr>
            </w:pPr>
            <w:r w:rsidRPr="00F351BA">
              <w:rPr>
                <w:sz w:val="24"/>
              </w:rPr>
              <w:t>Федеральное государственное бюджетное образовательное учреждение</w:t>
            </w:r>
            <w:r w:rsidR="00CC0814">
              <w:rPr>
                <w:sz w:val="24"/>
              </w:rPr>
              <w:t xml:space="preserve"> </w:t>
            </w:r>
          </w:p>
          <w:p w:rsidR="00BC19E6" w:rsidRPr="00F351BA" w:rsidRDefault="00BC19E6" w:rsidP="00EF3920">
            <w:pPr>
              <w:spacing w:line="240" w:lineRule="exact"/>
              <w:jc w:val="center"/>
              <w:rPr>
                <w:sz w:val="24"/>
              </w:rPr>
            </w:pPr>
            <w:r w:rsidRPr="00F351BA">
              <w:rPr>
                <w:sz w:val="24"/>
              </w:rPr>
              <w:t xml:space="preserve"> высшего образования</w:t>
            </w:r>
          </w:p>
          <w:p w:rsidR="00BC19E6" w:rsidRPr="00F351BA" w:rsidRDefault="00BC19E6" w:rsidP="00EF3920">
            <w:pPr>
              <w:spacing w:line="240" w:lineRule="exact"/>
              <w:jc w:val="center"/>
              <w:rPr>
                <w:b/>
              </w:rPr>
            </w:pPr>
            <w:r w:rsidRPr="00F351BA">
              <w:rPr>
                <w:b/>
                <w:sz w:val="24"/>
              </w:rPr>
              <w:t>«</w:t>
            </w:r>
            <w:r w:rsidR="00D13C4E">
              <w:rPr>
                <w:b/>
                <w:sz w:val="24"/>
              </w:rPr>
              <w:t>МИРЭА – Российский</w:t>
            </w:r>
            <w:r w:rsidR="00D90F97" w:rsidRPr="00D90F97">
              <w:rPr>
                <w:b/>
                <w:sz w:val="24"/>
              </w:rPr>
              <w:t xml:space="preserve"> технологический университет</w:t>
            </w:r>
            <w:r w:rsidRPr="00F351BA">
              <w:rPr>
                <w:b/>
                <w:sz w:val="24"/>
              </w:rPr>
              <w:t>»</w:t>
            </w:r>
          </w:p>
          <w:p w:rsidR="00BC19E6" w:rsidRDefault="00D13C4E" w:rsidP="00BD2C49">
            <w:pPr>
              <w:keepNext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="00BC19E6" w:rsidRPr="00F351BA">
              <w:rPr>
                <w:b/>
                <w:sz w:val="32"/>
                <w:szCs w:val="32"/>
              </w:rPr>
              <w:t>МИРЭА</w:t>
            </w:r>
          </w:p>
          <w:p w:rsidR="00797474" w:rsidRPr="00797474" w:rsidRDefault="00797474" w:rsidP="00797474">
            <w:pPr>
              <w:keepNext/>
              <w:jc w:val="both"/>
              <w:outlineLvl w:val="0"/>
              <w:rPr>
                <w:b/>
                <w:sz w:val="2"/>
                <w:szCs w:val="2"/>
              </w:rPr>
            </w:pPr>
            <w:r>
              <w:rPr>
                <w:b/>
                <w:sz w:val="32"/>
                <w:szCs w:val="32"/>
              </w:rPr>
              <w:t>__________________________________________________________</w:t>
            </w:r>
          </w:p>
        </w:tc>
      </w:tr>
    </w:tbl>
    <w:p w:rsidR="00797474" w:rsidRPr="00797474" w:rsidRDefault="00797474" w:rsidP="005B1B97">
      <w:pPr>
        <w:spacing w:before="120"/>
        <w:jc w:val="center"/>
        <w:rPr>
          <w:sz w:val="28"/>
          <w:szCs w:val="28"/>
        </w:rPr>
      </w:pPr>
      <w:r w:rsidRPr="00797474">
        <w:rPr>
          <w:sz w:val="28"/>
          <w:szCs w:val="28"/>
        </w:rPr>
        <w:t>Система менеджмента качества обучения</w:t>
      </w:r>
    </w:p>
    <w:p w:rsidR="00797474" w:rsidRPr="00797474" w:rsidRDefault="00797474" w:rsidP="005B1B97">
      <w:pPr>
        <w:jc w:val="center"/>
        <w:rPr>
          <w:sz w:val="28"/>
          <w:szCs w:val="28"/>
        </w:rPr>
      </w:pPr>
      <w:r w:rsidRPr="00797474">
        <w:rPr>
          <w:sz w:val="28"/>
          <w:szCs w:val="28"/>
        </w:rPr>
        <w:t>Форма</w:t>
      </w:r>
    </w:p>
    <w:p w:rsidR="00797474" w:rsidRDefault="00797474" w:rsidP="005B1B9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СМКО МИРЭА 7.5.4/04.Ф.01-1</w:t>
      </w:r>
      <w:r w:rsidR="00D13C4E">
        <w:rPr>
          <w:sz w:val="28"/>
          <w:szCs w:val="28"/>
        </w:rPr>
        <w:t>8</w:t>
      </w:r>
    </w:p>
    <w:p w:rsidR="00797474" w:rsidRPr="005B1B97" w:rsidRDefault="00797474" w:rsidP="005B1B97">
      <w:pPr>
        <w:pBdr>
          <w:bottom w:val="single" w:sz="12" w:space="1" w:color="auto"/>
        </w:pBdr>
        <w:jc w:val="right"/>
        <w:rPr>
          <w:i/>
          <w:sz w:val="22"/>
          <w:szCs w:val="22"/>
        </w:rPr>
      </w:pPr>
    </w:p>
    <w:p w:rsidR="00797474" w:rsidRPr="00797474" w:rsidRDefault="00797474" w:rsidP="00797474">
      <w:pPr>
        <w:jc w:val="center"/>
        <w:rPr>
          <w:sz w:val="16"/>
          <w:szCs w:val="16"/>
        </w:rPr>
      </w:pPr>
    </w:p>
    <w:p w:rsidR="00797474" w:rsidRPr="007B185D" w:rsidRDefault="00797474" w:rsidP="00797474">
      <w:pPr>
        <w:jc w:val="center"/>
        <w:rPr>
          <w:b/>
          <w:sz w:val="28"/>
          <w:szCs w:val="28"/>
        </w:rPr>
      </w:pPr>
      <w:r w:rsidRPr="007B185D">
        <w:rPr>
          <w:b/>
          <w:sz w:val="28"/>
          <w:szCs w:val="28"/>
        </w:rPr>
        <w:t>СОГЛАСИЕ</w:t>
      </w:r>
    </w:p>
    <w:p w:rsidR="00797474" w:rsidRPr="007B185D" w:rsidRDefault="00797474" w:rsidP="00797474">
      <w:pPr>
        <w:jc w:val="center"/>
        <w:rPr>
          <w:b/>
          <w:sz w:val="28"/>
          <w:szCs w:val="28"/>
        </w:rPr>
      </w:pPr>
      <w:r w:rsidRPr="007B185D">
        <w:rPr>
          <w:b/>
          <w:sz w:val="28"/>
          <w:szCs w:val="28"/>
        </w:rPr>
        <w:t xml:space="preserve">на обработку персональных данных работника </w:t>
      </w:r>
      <w:r w:rsidR="00722ED2">
        <w:rPr>
          <w:b/>
          <w:sz w:val="28"/>
          <w:szCs w:val="28"/>
        </w:rPr>
        <w:t xml:space="preserve">РТУ </w:t>
      </w:r>
      <w:bookmarkStart w:id="0" w:name="_GoBack"/>
      <w:bookmarkEnd w:id="0"/>
      <w:r w:rsidRPr="007B185D">
        <w:rPr>
          <w:b/>
          <w:sz w:val="28"/>
          <w:szCs w:val="28"/>
        </w:rPr>
        <w:t>МИРЭА</w:t>
      </w:r>
    </w:p>
    <w:p w:rsidR="00797474" w:rsidRDefault="00797474" w:rsidP="0079747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№ ______/___                                                    «____» _______________ 20___ г.</w:t>
      </w:r>
    </w:p>
    <w:p w:rsidR="00797474" w:rsidRPr="00B921DF" w:rsidRDefault="00797474" w:rsidP="005B1B97">
      <w:pPr>
        <w:spacing w:before="480"/>
        <w:rPr>
          <w:sz w:val="26"/>
          <w:szCs w:val="26"/>
        </w:rPr>
      </w:pPr>
      <w:r w:rsidRPr="00B921DF">
        <w:rPr>
          <w:sz w:val="26"/>
          <w:szCs w:val="26"/>
        </w:rPr>
        <w:t>Работник: _____________________________________________</w:t>
      </w:r>
      <w:r w:rsidR="00B921DF">
        <w:rPr>
          <w:sz w:val="26"/>
          <w:szCs w:val="26"/>
        </w:rPr>
        <w:t>_____</w:t>
      </w:r>
      <w:r w:rsidRPr="00B921DF">
        <w:rPr>
          <w:sz w:val="26"/>
          <w:szCs w:val="26"/>
        </w:rPr>
        <w:t>____________,</w:t>
      </w:r>
    </w:p>
    <w:p w:rsidR="00797474" w:rsidRPr="005B1B97" w:rsidRDefault="00797474" w:rsidP="00797474">
      <w:pPr>
        <w:jc w:val="center"/>
        <w:rPr>
          <w:sz w:val="22"/>
          <w:szCs w:val="22"/>
        </w:rPr>
      </w:pPr>
      <w:r w:rsidRPr="005B1B97">
        <w:rPr>
          <w:sz w:val="22"/>
          <w:szCs w:val="22"/>
        </w:rPr>
        <w:t>(Ф.И.О.)</w:t>
      </w:r>
    </w:p>
    <w:p w:rsidR="00797474" w:rsidRPr="00797474" w:rsidRDefault="00797474" w:rsidP="0079747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97474" w:rsidRPr="00797474" w:rsidRDefault="00797474" w:rsidP="00797474">
      <w:pPr>
        <w:jc w:val="center"/>
        <w:rPr>
          <w:sz w:val="28"/>
          <w:szCs w:val="28"/>
        </w:rPr>
      </w:pPr>
      <w:r w:rsidRPr="00797474">
        <w:rPr>
          <w:sz w:val="28"/>
          <w:szCs w:val="28"/>
        </w:rPr>
        <w:t>(</w:t>
      </w:r>
      <w:r w:rsidRPr="005B1B97">
        <w:rPr>
          <w:sz w:val="22"/>
          <w:szCs w:val="22"/>
        </w:rPr>
        <w:t>наименование структурного подразделения)</w:t>
      </w:r>
    </w:p>
    <w:p w:rsidR="00797474" w:rsidRPr="005A779D" w:rsidRDefault="00797474" w:rsidP="005B1B97">
      <w:pPr>
        <w:spacing w:before="120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в дальнейшем - Субъект, разрешает </w:t>
      </w:r>
      <w:r w:rsidR="00D13C4E">
        <w:rPr>
          <w:sz w:val="25"/>
          <w:szCs w:val="25"/>
        </w:rPr>
        <w:t>ф</w:t>
      </w:r>
      <w:r w:rsidRPr="005A779D">
        <w:rPr>
          <w:sz w:val="25"/>
          <w:szCs w:val="25"/>
        </w:rPr>
        <w:t xml:space="preserve">едеральному </w:t>
      </w:r>
      <w:r w:rsidR="00F139ED" w:rsidRPr="005A779D">
        <w:rPr>
          <w:sz w:val="25"/>
          <w:szCs w:val="25"/>
        </w:rPr>
        <w:t>государственному бюджетному образовательному учреждению высшего образования «</w:t>
      </w:r>
      <w:r w:rsidR="00D13C4E">
        <w:rPr>
          <w:sz w:val="25"/>
          <w:szCs w:val="25"/>
        </w:rPr>
        <w:t>МИРЭА – Российский</w:t>
      </w:r>
      <w:r w:rsidR="00E6042D" w:rsidRPr="005A779D">
        <w:rPr>
          <w:sz w:val="25"/>
          <w:szCs w:val="25"/>
        </w:rPr>
        <w:t xml:space="preserve"> технологический университет</w:t>
      </w:r>
      <w:r w:rsidR="00F139ED" w:rsidRPr="005A779D">
        <w:rPr>
          <w:sz w:val="25"/>
          <w:szCs w:val="25"/>
        </w:rPr>
        <w:t>»</w:t>
      </w:r>
      <w:r w:rsidRPr="005A779D">
        <w:rPr>
          <w:sz w:val="25"/>
          <w:szCs w:val="25"/>
        </w:rPr>
        <w:t>, юридический адрес: 119454, г. Москва, проспект Вернадского, 78 (далее - Университет), обработку персональных данных, указанных в пунк</w:t>
      </w:r>
      <w:r w:rsidR="005B1B97" w:rsidRPr="005A779D">
        <w:rPr>
          <w:sz w:val="25"/>
          <w:szCs w:val="25"/>
        </w:rPr>
        <w:t>те 3, на нижеследующих условиях:</w:t>
      </w:r>
      <w:r w:rsidRPr="005A779D">
        <w:rPr>
          <w:sz w:val="25"/>
          <w:szCs w:val="25"/>
        </w:rPr>
        <w:t xml:space="preserve"> </w:t>
      </w:r>
    </w:p>
    <w:p w:rsidR="00797474" w:rsidRPr="005A779D" w:rsidRDefault="005B1B97" w:rsidP="007B185D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1. </w:t>
      </w:r>
      <w:r w:rsidR="00797474" w:rsidRPr="005A779D">
        <w:rPr>
          <w:sz w:val="25"/>
          <w:szCs w:val="25"/>
        </w:rPr>
        <w:t xml:space="preserve">Субъект дает согласие на обработку Университетом своих </w:t>
      </w:r>
      <w:r w:rsidRPr="005A779D">
        <w:rPr>
          <w:sz w:val="25"/>
          <w:szCs w:val="25"/>
        </w:rPr>
        <w:t>персональных</w:t>
      </w:r>
      <w:r w:rsidR="00797474" w:rsidRPr="005A779D">
        <w:rPr>
          <w:sz w:val="25"/>
          <w:szCs w:val="25"/>
        </w:rPr>
        <w:t xml:space="preserve">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</w:t>
      </w:r>
      <w:r w:rsidRPr="005A779D">
        <w:rPr>
          <w:sz w:val="25"/>
          <w:szCs w:val="25"/>
        </w:rPr>
        <w:t xml:space="preserve">(в </w:t>
      </w:r>
      <w:r w:rsidR="00797474" w:rsidRPr="005A779D">
        <w:rPr>
          <w:sz w:val="25"/>
          <w:szCs w:val="25"/>
        </w:rPr>
        <w:t>том числе</w:t>
      </w:r>
      <w:r w:rsidRPr="005A779D">
        <w:rPr>
          <w:sz w:val="25"/>
          <w:szCs w:val="25"/>
        </w:rPr>
        <w:t>,</w:t>
      </w:r>
      <w:r w:rsidR="00797474" w:rsidRPr="005A779D">
        <w:rPr>
          <w:sz w:val="25"/>
          <w:szCs w:val="25"/>
        </w:rPr>
        <w:t xml:space="preserve"> передачу), обезличивание, блокирование, уничтожение персональных</w:t>
      </w:r>
      <w:r w:rsidRPr="005A779D">
        <w:rPr>
          <w:sz w:val="25"/>
          <w:szCs w:val="25"/>
        </w:rPr>
        <w:t xml:space="preserve"> д</w:t>
      </w:r>
      <w:r w:rsidR="00797474" w:rsidRPr="005A779D">
        <w:rPr>
          <w:sz w:val="25"/>
          <w:szCs w:val="25"/>
        </w:rPr>
        <w:t>анных (общее описание вышеуказанных способов обработки данных приведено в Ф</w:t>
      </w:r>
      <w:r w:rsidR="007B185D" w:rsidRPr="005A779D">
        <w:rPr>
          <w:sz w:val="25"/>
          <w:szCs w:val="25"/>
        </w:rPr>
        <w:t>едеральном законе</w:t>
      </w:r>
      <w:r w:rsidR="0018511C">
        <w:rPr>
          <w:sz w:val="25"/>
          <w:szCs w:val="25"/>
        </w:rPr>
        <w:t xml:space="preserve"> </w:t>
      </w:r>
      <w:r w:rsidRPr="005A779D">
        <w:rPr>
          <w:sz w:val="25"/>
          <w:szCs w:val="25"/>
        </w:rPr>
        <w:t xml:space="preserve">№ </w:t>
      </w:r>
      <w:r w:rsidR="00797474" w:rsidRPr="005A779D">
        <w:rPr>
          <w:sz w:val="25"/>
          <w:szCs w:val="25"/>
        </w:rPr>
        <w:t>152 от 27.07.2006 г.),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Университета, и в случаях, установленных нормативными документами вышестоящих органов и</w:t>
      </w:r>
      <w:r w:rsidRPr="005A779D">
        <w:rPr>
          <w:sz w:val="25"/>
          <w:szCs w:val="25"/>
        </w:rPr>
        <w:t xml:space="preserve"> законодательством</w:t>
      </w:r>
      <w:r w:rsidR="00797474" w:rsidRPr="005A779D">
        <w:rPr>
          <w:sz w:val="25"/>
          <w:szCs w:val="25"/>
        </w:rPr>
        <w:t xml:space="preserve">. </w:t>
      </w:r>
    </w:p>
    <w:p w:rsidR="00797474" w:rsidRPr="005A779D" w:rsidRDefault="005B1B97" w:rsidP="007B185D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2. </w:t>
      </w:r>
      <w:r w:rsidR="00797474" w:rsidRPr="005A779D">
        <w:rPr>
          <w:sz w:val="25"/>
          <w:szCs w:val="25"/>
        </w:rPr>
        <w:t xml:space="preserve">Университет обязуется использовать данные Субъекта для </w:t>
      </w:r>
      <w:r w:rsidR="007B185D" w:rsidRPr="005A779D">
        <w:rPr>
          <w:sz w:val="25"/>
          <w:szCs w:val="25"/>
        </w:rPr>
        <w:t>функционирования</w:t>
      </w:r>
      <w:r w:rsidR="00797474" w:rsidRPr="005A779D">
        <w:rPr>
          <w:sz w:val="25"/>
          <w:szCs w:val="25"/>
        </w:rPr>
        <w:t xml:space="preserve"> информационных систем обеспечения и </w:t>
      </w:r>
      <w:r w:rsidR="007B185D" w:rsidRPr="005A779D">
        <w:rPr>
          <w:sz w:val="25"/>
          <w:szCs w:val="25"/>
        </w:rPr>
        <w:t xml:space="preserve">мониторинга </w:t>
      </w:r>
      <w:r w:rsidR="00797474" w:rsidRPr="005A779D">
        <w:rPr>
          <w:sz w:val="25"/>
          <w:szCs w:val="25"/>
        </w:rPr>
        <w:t>учебного процесса, научной, организационной и фин</w:t>
      </w:r>
      <w:r w:rsidR="007B185D" w:rsidRPr="005A779D">
        <w:rPr>
          <w:sz w:val="25"/>
          <w:szCs w:val="25"/>
        </w:rPr>
        <w:t>ан</w:t>
      </w:r>
      <w:r w:rsidR="00797474" w:rsidRPr="005A779D">
        <w:rPr>
          <w:sz w:val="25"/>
          <w:szCs w:val="25"/>
        </w:rPr>
        <w:t>сово-экономической</w:t>
      </w:r>
      <w:r w:rsidR="007B185D" w:rsidRPr="005A779D">
        <w:rPr>
          <w:sz w:val="25"/>
          <w:szCs w:val="25"/>
        </w:rPr>
        <w:t xml:space="preserve"> деятельности</w:t>
      </w:r>
      <w:r w:rsidR="00797474" w:rsidRPr="005A779D">
        <w:rPr>
          <w:sz w:val="25"/>
          <w:szCs w:val="25"/>
        </w:rPr>
        <w:t xml:space="preserve"> Университета в соответствии с действующим законодательством Российской Федерации. </w:t>
      </w:r>
      <w:r w:rsidR="007B185D" w:rsidRPr="005A779D">
        <w:rPr>
          <w:sz w:val="25"/>
          <w:szCs w:val="25"/>
        </w:rPr>
        <w:t>У</w:t>
      </w:r>
      <w:r w:rsidR="00797474" w:rsidRPr="005A779D">
        <w:rPr>
          <w:sz w:val="25"/>
          <w:szCs w:val="25"/>
        </w:rPr>
        <w:t>ниверситет может раскрыть прав</w:t>
      </w:r>
      <w:r w:rsidR="007B185D" w:rsidRPr="005A779D">
        <w:rPr>
          <w:sz w:val="25"/>
          <w:szCs w:val="25"/>
        </w:rPr>
        <w:t>о</w:t>
      </w:r>
      <w:r w:rsidR="00797474" w:rsidRPr="005A779D">
        <w:rPr>
          <w:sz w:val="25"/>
          <w:szCs w:val="25"/>
        </w:rPr>
        <w:t>охранительным органам любую информацию по официальному запросу в случаях, у</w:t>
      </w:r>
      <w:r w:rsidR="007B185D" w:rsidRPr="005A779D">
        <w:rPr>
          <w:sz w:val="25"/>
          <w:szCs w:val="25"/>
        </w:rPr>
        <w:t>становленных законодательством.</w:t>
      </w:r>
    </w:p>
    <w:p w:rsidR="00797474" w:rsidRPr="005A779D" w:rsidRDefault="007B185D" w:rsidP="007B185D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3. </w:t>
      </w:r>
      <w:r w:rsidR="00797474" w:rsidRPr="005A779D">
        <w:rPr>
          <w:sz w:val="25"/>
          <w:szCs w:val="25"/>
        </w:rPr>
        <w:t>Перечень персональных данных, передаваемых Университету на</w:t>
      </w:r>
      <w:r w:rsidRPr="005A779D">
        <w:rPr>
          <w:sz w:val="25"/>
          <w:szCs w:val="25"/>
        </w:rPr>
        <w:t xml:space="preserve"> обработку:</w:t>
      </w:r>
    </w:p>
    <w:p w:rsidR="00797474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97474" w:rsidRPr="005A779D">
        <w:rPr>
          <w:sz w:val="25"/>
          <w:szCs w:val="25"/>
        </w:rPr>
        <w:t xml:space="preserve">фамилия, </w:t>
      </w:r>
      <w:r w:rsidRPr="005A779D">
        <w:rPr>
          <w:sz w:val="25"/>
          <w:szCs w:val="25"/>
        </w:rPr>
        <w:t>имя</w:t>
      </w:r>
      <w:r w:rsidR="00797474" w:rsidRPr="005A779D">
        <w:rPr>
          <w:sz w:val="25"/>
          <w:szCs w:val="25"/>
        </w:rPr>
        <w:t xml:space="preserve"> и отчество;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гражданство;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lastRenderedPageBreak/>
        <w:t xml:space="preserve">- дата </w:t>
      </w:r>
      <w:r w:rsidR="00E6042D" w:rsidRPr="005A779D">
        <w:rPr>
          <w:sz w:val="25"/>
          <w:szCs w:val="25"/>
        </w:rPr>
        <w:t xml:space="preserve">и место </w:t>
      </w:r>
      <w:r w:rsidRPr="005A779D">
        <w:rPr>
          <w:sz w:val="25"/>
          <w:szCs w:val="25"/>
        </w:rPr>
        <w:t>рождения;</w:t>
      </w:r>
    </w:p>
    <w:p w:rsidR="00C61D85" w:rsidRPr="005A779D" w:rsidRDefault="00C61D85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пол;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биографические сведения; </w:t>
      </w:r>
    </w:p>
    <w:p w:rsidR="00C61D85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сведения об образовании;</w:t>
      </w:r>
    </w:p>
    <w:p w:rsidR="007B185D" w:rsidRPr="005A779D" w:rsidRDefault="00C61D85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сведения о наличии ученых степеней и званий;</w:t>
      </w:r>
      <w:r w:rsidR="007B185D" w:rsidRPr="005A779D">
        <w:rPr>
          <w:sz w:val="25"/>
          <w:szCs w:val="25"/>
        </w:rPr>
        <w:t xml:space="preserve">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сведения о трудовой деятельности, стаж;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данные о работе в Университете;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адрес регистрации;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адрес проживания;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контактная информация;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паспортные данные;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цифровая </w:t>
      </w:r>
      <w:r w:rsidR="00C61D85" w:rsidRPr="005A779D">
        <w:rPr>
          <w:sz w:val="25"/>
          <w:szCs w:val="25"/>
        </w:rPr>
        <w:t xml:space="preserve">и бумажная </w:t>
      </w:r>
      <w:r w:rsidRPr="005A779D">
        <w:rPr>
          <w:sz w:val="25"/>
          <w:szCs w:val="25"/>
        </w:rPr>
        <w:t>фотографи</w:t>
      </w:r>
      <w:r w:rsidR="00C61D85" w:rsidRPr="005A779D">
        <w:rPr>
          <w:sz w:val="25"/>
          <w:szCs w:val="25"/>
        </w:rPr>
        <w:t>и</w:t>
      </w:r>
      <w:r w:rsidRPr="005A779D">
        <w:rPr>
          <w:sz w:val="25"/>
          <w:szCs w:val="25"/>
        </w:rPr>
        <w:t xml:space="preserve">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сведения о воинском учете; </w:t>
      </w:r>
    </w:p>
    <w:p w:rsidR="007B185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семейное положение, состав семьи, возраст членов семьи; </w:t>
      </w:r>
    </w:p>
    <w:p w:rsidR="005A779D" w:rsidRPr="005A779D" w:rsidRDefault="007B185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сведения о начисленных выплатах и информация для работы с финансовыми организациями и фондами</w:t>
      </w:r>
      <w:r w:rsidR="005A779D" w:rsidRPr="005A779D">
        <w:rPr>
          <w:sz w:val="25"/>
          <w:szCs w:val="25"/>
        </w:rPr>
        <w:t>;</w:t>
      </w:r>
    </w:p>
    <w:p w:rsidR="005A779D" w:rsidRPr="005A779D" w:rsidRDefault="005A779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ИНН;</w:t>
      </w:r>
    </w:p>
    <w:p w:rsidR="005A779D" w:rsidRPr="005A779D" w:rsidRDefault="005A779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номер свидетельства государственного пенсионного страхования;</w:t>
      </w:r>
    </w:p>
    <w:p w:rsidR="005A779D" w:rsidRPr="005A779D" w:rsidRDefault="005A779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знание иностранных языков;</w:t>
      </w:r>
    </w:p>
    <w:p w:rsidR="007B185D" w:rsidRPr="005A779D" w:rsidRDefault="005A779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сведения о правительственных наградах, поощрениях, почетных званиях</w:t>
      </w:r>
      <w:r w:rsidR="007B185D" w:rsidRPr="005A779D">
        <w:rPr>
          <w:sz w:val="25"/>
          <w:szCs w:val="25"/>
        </w:rPr>
        <w:t xml:space="preserve">.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4. </w:t>
      </w:r>
      <w:r w:rsidR="007B185D" w:rsidRPr="005A779D">
        <w:rPr>
          <w:sz w:val="25"/>
          <w:szCs w:val="25"/>
        </w:rPr>
        <w:t>Субъект дает согласие на включение в общедоступные источники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>персональ</w:t>
      </w:r>
      <w:r w:rsidRPr="005A779D">
        <w:rPr>
          <w:sz w:val="25"/>
          <w:szCs w:val="25"/>
        </w:rPr>
        <w:t xml:space="preserve">ных </w:t>
      </w:r>
      <w:r w:rsidR="007B185D" w:rsidRPr="005A779D">
        <w:rPr>
          <w:sz w:val="25"/>
          <w:szCs w:val="25"/>
        </w:rPr>
        <w:t>данных в рамках функционирования информационных систем обеспечения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>и мониторинга учебного процесса, научной, организационной и финансово-экономической деятельности Университета</w:t>
      </w:r>
      <w:r w:rsidRPr="005A779D">
        <w:rPr>
          <w:sz w:val="25"/>
          <w:szCs w:val="25"/>
        </w:rPr>
        <w:t xml:space="preserve"> следующих персональных данных: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 xml:space="preserve">фамилия, имя и отчество; </w:t>
      </w:r>
    </w:p>
    <w:p w:rsidR="005A779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 xml:space="preserve">дата </w:t>
      </w:r>
      <w:r w:rsidR="005A779D">
        <w:rPr>
          <w:sz w:val="25"/>
          <w:szCs w:val="25"/>
        </w:rPr>
        <w:t xml:space="preserve">и место </w:t>
      </w:r>
      <w:r w:rsidR="007B185D" w:rsidRPr="005A779D">
        <w:rPr>
          <w:sz w:val="25"/>
          <w:szCs w:val="25"/>
        </w:rPr>
        <w:t>рождения;</w:t>
      </w:r>
    </w:p>
    <w:p w:rsidR="007B185D" w:rsidRPr="005A779D" w:rsidRDefault="005A779D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пол</w:t>
      </w:r>
      <w:r>
        <w:rPr>
          <w:sz w:val="25"/>
          <w:szCs w:val="25"/>
        </w:rPr>
        <w:t>;</w:t>
      </w:r>
      <w:r w:rsidR="007B185D" w:rsidRPr="005A779D">
        <w:rPr>
          <w:sz w:val="25"/>
          <w:szCs w:val="25"/>
        </w:rPr>
        <w:t xml:space="preserve">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 xml:space="preserve">место рождения; </w:t>
      </w:r>
    </w:p>
    <w:p w:rsid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>сведения об образовании;</w:t>
      </w:r>
    </w:p>
    <w:p w:rsidR="005A779D" w:rsidRPr="005A779D" w:rsidRDefault="005A779D" w:rsidP="005A779D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сведения о наличии ученых степеней и званий; </w:t>
      </w:r>
    </w:p>
    <w:p w:rsidR="005A779D" w:rsidRPr="005A779D" w:rsidRDefault="005A779D" w:rsidP="005A779D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сведения о правительственных наградах, поощрениях, почетных званиях</w:t>
      </w:r>
      <w:r>
        <w:rPr>
          <w:sz w:val="25"/>
          <w:szCs w:val="25"/>
        </w:rPr>
        <w:t>;</w:t>
      </w:r>
      <w:r w:rsidRPr="005A779D">
        <w:rPr>
          <w:sz w:val="25"/>
          <w:szCs w:val="25"/>
        </w:rPr>
        <w:t xml:space="preserve">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 xml:space="preserve">данные о работе в Университете;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>- цифровая фотография;</w:t>
      </w:r>
      <w:r w:rsidR="007B185D" w:rsidRPr="005A779D">
        <w:rPr>
          <w:sz w:val="25"/>
          <w:szCs w:val="25"/>
        </w:rPr>
        <w:t xml:space="preserve">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- </w:t>
      </w:r>
      <w:r w:rsidR="007B185D" w:rsidRPr="005A779D">
        <w:rPr>
          <w:sz w:val="25"/>
          <w:szCs w:val="25"/>
        </w:rPr>
        <w:t xml:space="preserve">контактная информация.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5. </w:t>
      </w:r>
      <w:r w:rsidR="007B185D" w:rsidRPr="005A779D">
        <w:rPr>
          <w:sz w:val="25"/>
          <w:szCs w:val="25"/>
        </w:rPr>
        <w:t>Субъект по письменному запросу имеет право на получение информации,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 xml:space="preserve">касающейся обработки его персональных данных. </w:t>
      </w:r>
    </w:p>
    <w:p w:rsidR="00D22A69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6. </w:t>
      </w:r>
      <w:r w:rsidR="007B185D" w:rsidRPr="005A779D">
        <w:rPr>
          <w:sz w:val="25"/>
          <w:szCs w:val="25"/>
        </w:rPr>
        <w:t>Обработка персональных данных, не включенных в общедоступные источники,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 xml:space="preserve">прекращается по истечении трёх лет с даты </w:t>
      </w:r>
      <w:r w:rsidR="005A779D" w:rsidRPr="005A779D">
        <w:rPr>
          <w:sz w:val="25"/>
          <w:szCs w:val="25"/>
        </w:rPr>
        <w:t>увольнения,</w:t>
      </w:r>
      <w:r w:rsidR="007B185D" w:rsidRPr="005A779D">
        <w:rPr>
          <w:sz w:val="25"/>
          <w:szCs w:val="25"/>
        </w:rPr>
        <w:t xml:space="preserve"> и данные удаляются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>(уничтожаются) из информационных систем Университета после указанного срока</w:t>
      </w:r>
      <w:r w:rsidR="005A779D">
        <w:rPr>
          <w:sz w:val="25"/>
          <w:szCs w:val="25"/>
        </w:rPr>
        <w:t xml:space="preserve"> (кроме сведений, хранение которых обусловлено требованиями законодательства РФ)</w:t>
      </w:r>
      <w:r w:rsidR="007B185D" w:rsidRPr="005A779D">
        <w:rPr>
          <w:sz w:val="25"/>
          <w:szCs w:val="25"/>
        </w:rPr>
        <w:t>.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7. </w:t>
      </w:r>
      <w:r w:rsidR="007B185D" w:rsidRPr="005A779D">
        <w:rPr>
          <w:sz w:val="25"/>
          <w:szCs w:val="25"/>
        </w:rPr>
        <w:t>При поступлении в Университет письменного заявления Субъекта о прекращении действия настоящего Согласия (</w:t>
      </w:r>
      <w:r w:rsidRPr="005A779D">
        <w:rPr>
          <w:sz w:val="25"/>
          <w:szCs w:val="25"/>
        </w:rPr>
        <w:t>в</w:t>
      </w:r>
      <w:r w:rsidR="007B185D" w:rsidRPr="005A779D">
        <w:rPr>
          <w:sz w:val="25"/>
          <w:szCs w:val="25"/>
        </w:rPr>
        <w:t xml:space="preserve"> случае увольнения) персональные данные деперсонализируются в 15-дневый срок</w:t>
      </w:r>
      <w:r w:rsidR="005A779D">
        <w:rPr>
          <w:sz w:val="25"/>
          <w:szCs w:val="25"/>
        </w:rPr>
        <w:t xml:space="preserve"> (кроме сведений, хранение которых обусловлено требованиями законодательства РФ)</w:t>
      </w:r>
      <w:r w:rsidR="007B185D" w:rsidRPr="005A779D">
        <w:rPr>
          <w:sz w:val="25"/>
          <w:szCs w:val="25"/>
        </w:rPr>
        <w:t xml:space="preserve">. </w:t>
      </w:r>
    </w:p>
    <w:p w:rsidR="007B185D" w:rsidRPr="005A779D" w:rsidRDefault="00D22A69" w:rsidP="00D22A69">
      <w:pPr>
        <w:ind w:firstLine="567"/>
        <w:jc w:val="both"/>
        <w:rPr>
          <w:sz w:val="25"/>
          <w:szCs w:val="25"/>
        </w:rPr>
      </w:pPr>
      <w:r w:rsidRPr="005A779D">
        <w:rPr>
          <w:sz w:val="25"/>
          <w:szCs w:val="25"/>
        </w:rPr>
        <w:t xml:space="preserve">8. </w:t>
      </w:r>
      <w:r w:rsidR="007B185D" w:rsidRPr="005A779D">
        <w:rPr>
          <w:sz w:val="25"/>
          <w:szCs w:val="25"/>
        </w:rPr>
        <w:t>Настоящее согласие действует в течение срока хранения личного дела</w:t>
      </w:r>
      <w:r w:rsidRPr="005A779D">
        <w:rPr>
          <w:sz w:val="25"/>
          <w:szCs w:val="25"/>
        </w:rPr>
        <w:t xml:space="preserve"> </w:t>
      </w:r>
      <w:r w:rsidR="007B185D" w:rsidRPr="005A779D">
        <w:rPr>
          <w:sz w:val="25"/>
          <w:szCs w:val="25"/>
        </w:rPr>
        <w:t xml:space="preserve">Субъекта. </w:t>
      </w:r>
    </w:p>
    <w:p w:rsidR="007B185D" w:rsidRPr="00B921DF" w:rsidRDefault="007B185D" w:rsidP="007B185D">
      <w:pPr>
        <w:jc w:val="both"/>
        <w:rPr>
          <w:sz w:val="25"/>
          <w:szCs w:val="25"/>
        </w:rPr>
      </w:pPr>
      <w:r w:rsidRPr="00B921DF">
        <w:rPr>
          <w:sz w:val="25"/>
          <w:szCs w:val="25"/>
        </w:rPr>
        <w:t xml:space="preserve">Субъект: </w:t>
      </w:r>
    </w:p>
    <w:p w:rsidR="00D22A69" w:rsidRPr="00B921DF" w:rsidRDefault="00D22A69" w:rsidP="00D22A69">
      <w:pPr>
        <w:spacing w:before="120"/>
        <w:jc w:val="both"/>
        <w:rPr>
          <w:sz w:val="25"/>
          <w:szCs w:val="25"/>
        </w:rPr>
      </w:pPr>
      <w:r w:rsidRPr="00B921DF">
        <w:rPr>
          <w:sz w:val="25"/>
          <w:szCs w:val="25"/>
        </w:rPr>
        <w:t>Ф.И.О. ________________________________________</w:t>
      </w:r>
      <w:r w:rsidR="000B4D59">
        <w:rPr>
          <w:sz w:val="25"/>
          <w:szCs w:val="25"/>
        </w:rPr>
        <w:t>___</w:t>
      </w:r>
      <w:r w:rsidRPr="00B921DF">
        <w:rPr>
          <w:sz w:val="25"/>
          <w:szCs w:val="25"/>
        </w:rPr>
        <w:t>_________________________</w:t>
      </w:r>
    </w:p>
    <w:p w:rsidR="007B185D" w:rsidRPr="00B921DF" w:rsidRDefault="00D22A69" w:rsidP="00D22A69">
      <w:pPr>
        <w:spacing w:before="120"/>
        <w:jc w:val="both"/>
        <w:rPr>
          <w:sz w:val="25"/>
          <w:szCs w:val="25"/>
        </w:rPr>
      </w:pPr>
      <w:r w:rsidRPr="00B921DF">
        <w:rPr>
          <w:sz w:val="25"/>
          <w:szCs w:val="25"/>
        </w:rPr>
        <w:t>Адрес: ___________________________________________</w:t>
      </w:r>
      <w:r w:rsidR="000B4D59">
        <w:rPr>
          <w:sz w:val="25"/>
          <w:szCs w:val="25"/>
        </w:rPr>
        <w:t>___</w:t>
      </w:r>
      <w:r w:rsidRPr="00B921DF">
        <w:rPr>
          <w:sz w:val="25"/>
          <w:szCs w:val="25"/>
        </w:rPr>
        <w:t>______________________</w:t>
      </w:r>
      <w:r w:rsidR="007B185D" w:rsidRPr="00B921DF">
        <w:rPr>
          <w:sz w:val="25"/>
          <w:szCs w:val="25"/>
        </w:rPr>
        <w:t xml:space="preserve"> </w:t>
      </w:r>
    </w:p>
    <w:p w:rsidR="00D22A69" w:rsidRPr="00B921DF" w:rsidRDefault="007B185D" w:rsidP="00D22A69">
      <w:pPr>
        <w:spacing w:before="120"/>
        <w:jc w:val="both"/>
        <w:rPr>
          <w:sz w:val="25"/>
          <w:szCs w:val="25"/>
        </w:rPr>
      </w:pPr>
      <w:r w:rsidRPr="00B921DF">
        <w:rPr>
          <w:sz w:val="25"/>
          <w:szCs w:val="25"/>
        </w:rPr>
        <w:t>Паспортные данные:</w:t>
      </w:r>
      <w:r w:rsidR="00D22A69" w:rsidRPr="00B921DF">
        <w:rPr>
          <w:sz w:val="25"/>
          <w:szCs w:val="25"/>
        </w:rPr>
        <w:t xml:space="preserve"> ______________________________</w:t>
      </w:r>
      <w:r w:rsidR="000B4D59">
        <w:rPr>
          <w:sz w:val="25"/>
          <w:szCs w:val="25"/>
        </w:rPr>
        <w:t>___</w:t>
      </w:r>
      <w:r w:rsidR="00D22A69" w:rsidRPr="00B921DF">
        <w:rPr>
          <w:sz w:val="25"/>
          <w:szCs w:val="25"/>
        </w:rPr>
        <w:t>_______________________</w:t>
      </w:r>
    </w:p>
    <w:p w:rsidR="00D22A69" w:rsidRPr="00B921DF" w:rsidRDefault="00D22A69" w:rsidP="00D22A69">
      <w:pPr>
        <w:spacing w:before="120"/>
        <w:jc w:val="both"/>
        <w:rPr>
          <w:sz w:val="25"/>
          <w:szCs w:val="25"/>
        </w:rPr>
      </w:pPr>
      <w:r w:rsidRPr="00B921DF">
        <w:rPr>
          <w:sz w:val="25"/>
          <w:szCs w:val="25"/>
        </w:rPr>
        <w:t>_________________________________________________________</w:t>
      </w:r>
      <w:r w:rsidR="000B4D59">
        <w:rPr>
          <w:sz w:val="25"/>
          <w:szCs w:val="25"/>
        </w:rPr>
        <w:t>___</w:t>
      </w:r>
      <w:r w:rsidRPr="00B921DF">
        <w:rPr>
          <w:sz w:val="25"/>
          <w:szCs w:val="25"/>
        </w:rPr>
        <w:t>______________</w:t>
      </w:r>
      <w:r w:rsidR="007B185D" w:rsidRPr="00B921DF">
        <w:rPr>
          <w:sz w:val="25"/>
          <w:szCs w:val="25"/>
        </w:rPr>
        <w:t xml:space="preserve"> </w:t>
      </w:r>
    </w:p>
    <w:p w:rsidR="007B185D" w:rsidRPr="000B4D59" w:rsidRDefault="00D22A69" w:rsidP="000B4D59">
      <w:pPr>
        <w:spacing w:before="120"/>
        <w:jc w:val="center"/>
        <w:rPr>
          <w:sz w:val="25"/>
          <w:szCs w:val="25"/>
        </w:rPr>
      </w:pPr>
      <w:r w:rsidRPr="000B4D59">
        <w:rPr>
          <w:sz w:val="25"/>
          <w:szCs w:val="25"/>
        </w:rPr>
        <w:t>_________________</w:t>
      </w:r>
    </w:p>
    <w:p w:rsidR="00C05099" w:rsidRPr="00D22A69" w:rsidRDefault="007B185D" w:rsidP="00D22A69">
      <w:pPr>
        <w:jc w:val="center"/>
        <w:rPr>
          <w:sz w:val="22"/>
          <w:szCs w:val="22"/>
        </w:rPr>
      </w:pPr>
      <w:r w:rsidRPr="00D22A69">
        <w:rPr>
          <w:sz w:val="22"/>
          <w:szCs w:val="22"/>
        </w:rPr>
        <w:t>(подпись)</w:t>
      </w:r>
    </w:p>
    <w:sectPr w:rsidR="00C05099" w:rsidRPr="00D22A69" w:rsidSect="000B4D59">
      <w:pgSz w:w="11906" w:h="16838" w:code="9"/>
      <w:pgMar w:top="567" w:right="794" w:bottom="680" w:left="1701" w:header="51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E6"/>
    <w:rsid w:val="00041BCA"/>
    <w:rsid w:val="00060CF4"/>
    <w:rsid w:val="000749FF"/>
    <w:rsid w:val="000B4D59"/>
    <w:rsid w:val="0018511C"/>
    <w:rsid w:val="001D3D36"/>
    <w:rsid w:val="003B62F8"/>
    <w:rsid w:val="004A25B1"/>
    <w:rsid w:val="005A779D"/>
    <w:rsid w:val="005B1B97"/>
    <w:rsid w:val="00722ED2"/>
    <w:rsid w:val="00797474"/>
    <w:rsid w:val="007B185D"/>
    <w:rsid w:val="008F17D2"/>
    <w:rsid w:val="00AD594D"/>
    <w:rsid w:val="00B921DF"/>
    <w:rsid w:val="00BC19E6"/>
    <w:rsid w:val="00BD2C49"/>
    <w:rsid w:val="00C05099"/>
    <w:rsid w:val="00C60B62"/>
    <w:rsid w:val="00C61D85"/>
    <w:rsid w:val="00CC0814"/>
    <w:rsid w:val="00CF5C88"/>
    <w:rsid w:val="00D13C4E"/>
    <w:rsid w:val="00D22A69"/>
    <w:rsid w:val="00D90F97"/>
    <w:rsid w:val="00E6042D"/>
    <w:rsid w:val="00EB6241"/>
    <w:rsid w:val="00F139ED"/>
    <w:rsid w:val="00F957E8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3AF4-BDCD-4B8C-ACDA-13FE4689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BC19E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FR3">
    <w:name w:val="FR3"/>
    <w:rsid w:val="00BC19E6"/>
    <w:pPr>
      <w:widowControl w:val="0"/>
      <w:spacing w:after="120" w:line="240" w:lineRule="auto"/>
      <w:ind w:left="4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4B2A-33DE-489F-B772-FDD21938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2016-01-12T14:59:00Z</cp:lastPrinted>
  <dcterms:created xsi:type="dcterms:W3CDTF">2018-05-28T09:55:00Z</dcterms:created>
  <dcterms:modified xsi:type="dcterms:W3CDTF">2018-06-28T11:36:00Z</dcterms:modified>
</cp:coreProperties>
</file>