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09" w:rsidRPr="00806309" w:rsidRDefault="00806309" w:rsidP="005A2B0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3719A" w:rsidRPr="002B6536" w:rsidRDefault="00407334" w:rsidP="005A2B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53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B6536" w:rsidRDefault="00407334" w:rsidP="002B6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536">
        <w:rPr>
          <w:rFonts w:ascii="Times New Roman" w:hAnsi="Times New Roman" w:cs="Times New Roman"/>
          <w:sz w:val="28"/>
          <w:szCs w:val="28"/>
        </w:rPr>
        <w:t xml:space="preserve">Ученого совета от 26 октября 2016 года </w:t>
      </w:r>
    </w:p>
    <w:p w:rsidR="002B6536" w:rsidRDefault="00407334" w:rsidP="002B6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536">
        <w:rPr>
          <w:rFonts w:ascii="Times New Roman" w:hAnsi="Times New Roman" w:cs="Times New Roman"/>
          <w:sz w:val="28"/>
          <w:szCs w:val="28"/>
        </w:rPr>
        <w:t xml:space="preserve">по вопросу «Программа развития филиала университета </w:t>
      </w:r>
    </w:p>
    <w:p w:rsidR="00407334" w:rsidRPr="002B6536" w:rsidRDefault="00407334" w:rsidP="002B6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536">
        <w:rPr>
          <w:rFonts w:ascii="Times New Roman" w:hAnsi="Times New Roman" w:cs="Times New Roman"/>
          <w:sz w:val="28"/>
          <w:szCs w:val="28"/>
        </w:rPr>
        <w:t>в г. Серпухове Московской области»</w:t>
      </w:r>
    </w:p>
    <w:p w:rsidR="00407334" w:rsidRPr="005A2B03" w:rsidRDefault="00407334" w:rsidP="005A2B03">
      <w:pPr>
        <w:spacing w:after="0" w:line="360" w:lineRule="auto"/>
        <w:rPr>
          <w:rFonts w:ascii="Times New Roman" w:hAnsi="Times New Roman" w:cs="Times New Roman"/>
        </w:rPr>
      </w:pPr>
    </w:p>
    <w:p w:rsidR="00471F2D" w:rsidRPr="00994D34" w:rsidRDefault="00407334" w:rsidP="005A2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>Заслушав и обсудив сообщение директора филиала</w:t>
      </w:r>
      <w:r w:rsidR="00471F2D" w:rsidRPr="00994D34">
        <w:rPr>
          <w:rFonts w:ascii="Times New Roman" w:hAnsi="Times New Roman" w:cs="Times New Roman"/>
          <w:sz w:val="26"/>
          <w:szCs w:val="26"/>
        </w:rPr>
        <w:t xml:space="preserve"> </w:t>
      </w:r>
      <w:r w:rsidRPr="00994D34">
        <w:rPr>
          <w:rFonts w:ascii="Times New Roman" w:hAnsi="Times New Roman" w:cs="Times New Roman"/>
          <w:sz w:val="26"/>
          <w:szCs w:val="26"/>
        </w:rPr>
        <w:t>МИРЭА</w:t>
      </w:r>
      <w:r w:rsidR="00471F2D" w:rsidRPr="00994D34">
        <w:rPr>
          <w:rFonts w:ascii="Times New Roman" w:hAnsi="Times New Roman" w:cs="Times New Roman"/>
          <w:sz w:val="26"/>
          <w:szCs w:val="26"/>
        </w:rPr>
        <w:t xml:space="preserve"> </w:t>
      </w:r>
      <w:r w:rsidRPr="00994D34">
        <w:rPr>
          <w:rFonts w:ascii="Times New Roman" w:hAnsi="Times New Roman" w:cs="Times New Roman"/>
          <w:sz w:val="26"/>
          <w:szCs w:val="26"/>
        </w:rPr>
        <w:t xml:space="preserve">в г. Серпухове (далее – Филиал) Клянина А.В. о результатах реализации в 2015-2016 годах Программы развития филиала и продлении сроков ее выполнения на 2017-2018 годы, Ученый совет отмечает положительную динамику </w:t>
      </w:r>
      <w:r w:rsidR="00471F2D" w:rsidRPr="00994D34">
        <w:rPr>
          <w:rFonts w:ascii="Times New Roman" w:hAnsi="Times New Roman" w:cs="Times New Roman"/>
          <w:sz w:val="26"/>
          <w:szCs w:val="26"/>
        </w:rPr>
        <w:t>по ряду</w:t>
      </w:r>
      <w:r w:rsidRPr="00994D34">
        <w:rPr>
          <w:rFonts w:ascii="Times New Roman" w:hAnsi="Times New Roman" w:cs="Times New Roman"/>
          <w:sz w:val="26"/>
          <w:szCs w:val="26"/>
        </w:rPr>
        <w:t xml:space="preserve"> показателей эффективности деятельности филиала</w:t>
      </w:r>
      <w:r w:rsidR="00471F2D" w:rsidRPr="00994D34">
        <w:rPr>
          <w:rFonts w:ascii="Times New Roman" w:hAnsi="Times New Roman" w:cs="Times New Roman"/>
          <w:sz w:val="26"/>
          <w:szCs w:val="26"/>
        </w:rPr>
        <w:t>.</w:t>
      </w:r>
    </w:p>
    <w:p w:rsidR="00407334" w:rsidRPr="00994D34" w:rsidRDefault="00407334" w:rsidP="005A2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 xml:space="preserve">Главным направлением развития </w:t>
      </w:r>
      <w:r w:rsidR="00EC5076">
        <w:rPr>
          <w:rFonts w:ascii="Times New Roman" w:hAnsi="Times New Roman" w:cs="Times New Roman"/>
          <w:sz w:val="26"/>
          <w:szCs w:val="26"/>
        </w:rPr>
        <w:t>Ф</w:t>
      </w:r>
      <w:r w:rsidRPr="00994D34">
        <w:rPr>
          <w:rFonts w:ascii="Times New Roman" w:hAnsi="Times New Roman" w:cs="Times New Roman"/>
          <w:sz w:val="26"/>
          <w:szCs w:val="26"/>
        </w:rPr>
        <w:t xml:space="preserve">илиала в 2015-2016 годах </w:t>
      </w:r>
      <w:r w:rsidR="00471F2D" w:rsidRPr="00994D34">
        <w:rPr>
          <w:rFonts w:ascii="Times New Roman" w:hAnsi="Times New Roman" w:cs="Times New Roman"/>
          <w:sz w:val="26"/>
          <w:szCs w:val="26"/>
        </w:rPr>
        <w:t>является</w:t>
      </w:r>
      <w:r w:rsidRPr="00994D34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EC5076">
        <w:rPr>
          <w:rFonts w:ascii="Times New Roman" w:hAnsi="Times New Roman" w:cs="Times New Roman"/>
          <w:sz w:val="26"/>
          <w:szCs w:val="26"/>
        </w:rPr>
        <w:t>а</w:t>
      </w:r>
      <w:r w:rsidRPr="00994D34">
        <w:rPr>
          <w:rFonts w:ascii="Times New Roman" w:hAnsi="Times New Roman" w:cs="Times New Roman"/>
          <w:sz w:val="26"/>
          <w:szCs w:val="26"/>
        </w:rPr>
        <w:t xml:space="preserve"> кадров для предприятий Серпуховского региона, в т.ч. для предприятий ОПК г. Серпухова. За два года были заключены договора на подготовку по целевому приему 10 бакалавров по направлениям: «Приборостроение», «Информатика и вычислительная т</w:t>
      </w:r>
      <w:r w:rsidR="009E0495" w:rsidRPr="00994D34">
        <w:rPr>
          <w:rFonts w:ascii="Times New Roman" w:hAnsi="Times New Roman" w:cs="Times New Roman"/>
          <w:sz w:val="26"/>
          <w:szCs w:val="26"/>
        </w:rPr>
        <w:t>ехника». В 2017 году предприятия готовы</w:t>
      </w:r>
      <w:r w:rsidRPr="00994D34">
        <w:rPr>
          <w:rFonts w:ascii="Times New Roman" w:hAnsi="Times New Roman" w:cs="Times New Roman"/>
          <w:sz w:val="26"/>
          <w:szCs w:val="26"/>
        </w:rPr>
        <w:t xml:space="preserve"> </w:t>
      </w:r>
      <w:r w:rsidR="00471F2D" w:rsidRPr="00994D34">
        <w:rPr>
          <w:rFonts w:ascii="Times New Roman" w:hAnsi="Times New Roman" w:cs="Times New Roman"/>
          <w:sz w:val="26"/>
          <w:szCs w:val="26"/>
        </w:rPr>
        <w:t>заключить договора на подготовку</w:t>
      </w:r>
      <w:r w:rsidRPr="00994D34">
        <w:rPr>
          <w:rFonts w:ascii="Times New Roman" w:hAnsi="Times New Roman" w:cs="Times New Roman"/>
          <w:sz w:val="26"/>
          <w:szCs w:val="26"/>
        </w:rPr>
        <w:t xml:space="preserve"> 10 бакалавров-</w:t>
      </w:r>
      <w:proofErr w:type="spellStart"/>
      <w:r w:rsidRPr="00994D34">
        <w:rPr>
          <w:rFonts w:ascii="Times New Roman" w:hAnsi="Times New Roman" w:cs="Times New Roman"/>
          <w:sz w:val="26"/>
          <w:szCs w:val="26"/>
        </w:rPr>
        <w:t>целевиков</w:t>
      </w:r>
      <w:proofErr w:type="spellEnd"/>
      <w:r w:rsidRPr="00994D34">
        <w:rPr>
          <w:rFonts w:ascii="Times New Roman" w:hAnsi="Times New Roman" w:cs="Times New Roman"/>
          <w:sz w:val="26"/>
          <w:szCs w:val="26"/>
        </w:rPr>
        <w:t xml:space="preserve"> по направлению «Приборостроение» в интересах АО «Серпухов</w:t>
      </w:r>
      <w:r w:rsidR="005A2B03" w:rsidRPr="00994D34">
        <w:rPr>
          <w:rFonts w:ascii="Times New Roman" w:hAnsi="Times New Roman" w:cs="Times New Roman"/>
          <w:sz w:val="26"/>
          <w:szCs w:val="26"/>
        </w:rPr>
        <w:t>ский завод «Металлист», входящего</w:t>
      </w:r>
      <w:r w:rsidRPr="00994D34">
        <w:rPr>
          <w:rFonts w:ascii="Times New Roman" w:hAnsi="Times New Roman" w:cs="Times New Roman"/>
          <w:sz w:val="26"/>
          <w:szCs w:val="26"/>
        </w:rPr>
        <w:t xml:space="preserve"> в концерн «Высокоточные ко</w:t>
      </w:r>
      <w:r w:rsidR="009E0495" w:rsidRPr="00994D34">
        <w:rPr>
          <w:rFonts w:ascii="Times New Roman" w:hAnsi="Times New Roman" w:cs="Times New Roman"/>
          <w:sz w:val="26"/>
          <w:szCs w:val="26"/>
        </w:rPr>
        <w:t>мплексы» и ОАО «РАТЕП</w:t>
      </w:r>
      <w:r w:rsidR="005A2B03" w:rsidRPr="00994D34">
        <w:rPr>
          <w:rFonts w:ascii="Times New Roman" w:hAnsi="Times New Roman" w:cs="Times New Roman"/>
          <w:sz w:val="26"/>
          <w:szCs w:val="26"/>
        </w:rPr>
        <w:t>», входящего</w:t>
      </w:r>
      <w:r w:rsidRPr="00994D34">
        <w:rPr>
          <w:rFonts w:ascii="Times New Roman" w:hAnsi="Times New Roman" w:cs="Times New Roman"/>
          <w:sz w:val="26"/>
          <w:szCs w:val="26"/>
        </w:rPr>
        <w:t xml:space="preserve"> в концерн «Алмаз-Антей».</w:t>
      </w:r>
    </w:p>
    <w:p w:rsidR="00407334" w:rsidRPr="00994D34" w:rsidRDefault="00471F2D" w:rsidP="005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407334" w:rsidRPr="00994D34">
        <w:rPr>
          <w:rFonts w:ascii="Times New Roman" w:hAnsi="Times New Roman" w:cs="Times New Roman"/>
          <w:sz w:val="26"/>
          <w:szCs w:val="26"/>
        </w:rPr>
        <w:t>Филиал осуществля</w:t>
      </w:r>
      <w:r w:rsidRPr="00994D34">
        <w:rPr>
          <w:rFonts w:ascii="Times New Roman" w:hAnsi="Times New Roman" w:cs="Times New Roman"/>
          <w:sz w:val="26"/>
          <w:szCs w:val="26"/>
        </w:rPr>
        <w:t>ет</w:t>
      </w:r>
      <w:r w:rsidR="00407334" w:rsidRPr="00994D34">
        <w:rPr>
          <w:rFonts w:ascii="Times New Roman" w:hAnsi="Times New Roman" w:cs="Times New Roman"/>
          <w:sz w:val="26"/>
          <w:szCs w:val="26"/>
        </w:rPr>
        <w:t xml:space="preserve"> подготовку бакалавров по 4 направлениям по очной и заочной формам обучения:</w:t>
      </w:r>
    </w:p>
    <w:p w:rsidR="00407334" w:rsidRPr="00994D34" w:rsidRDefault="00407334" w:rsidP="005A2B03">
      <w:pPr>
        <w:pStyle w:val="a3"/>
        <w:numPr>
          <w:ilvl w:val="0"/>
          <w:numId w:val="8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>«Приборостроение»</w:t>
      </w:r>
      <w:r w:rsidR="005A2B03" w:rsidRPr="00994D34">
        <w:rPr>
          <w:rFonts w:ascii="Times New Roman" w:hAnsi="Times New Roman" w:cs="Times New Roman"/>
          <w:sz w:val="26"/>
          <w:szCs w:val="26"/>
        </w:rPr>
        <w:t>.</w:t>
      </w:r>
    </w:p>
    <w:p w:rsidR="003C4B41" w:rsidRPr="00994D34" w:rsidRDefault="003C4B41" w:rsidP="005A2B03">
      <w:pPr>
        <w:pStyle w:val="a3"/>
        <w:numPr>
          <w:ilvl w:val="0"/>
          <w:numId w:val="8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>«Информ</w:t>
      </w:r>
      <w:r w:rsidR="005A2B03" w:rsidRPr="00994D34">
        <w:rPr>
          <w:rFonts w:ascii="Times New Roman" w:hAnsi="Times New Roman" w:cs="Times New Roman"/>
          <w:sz w:val="26"/>
          <w:szCs w:val="26"/>
        </w:rPr>
        <w:t>атика и вычислительная техника».</w:t>
      </w:r>
    </w:p>
    <w:p w:rsidR="003C4B41" w:rsidRPr="00994D34" w:rsidRDefault="005A2B03" w:rsidP="005A2B03">
      <w:pPr>
        <w:pStyle w:val="a3"/>
        <w:numPr>
          <w:ilvl w:val="0"/>
          <w:numId w:val="8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>«Экономика».</w:t>
      </w:r>
    </w:p>
    <w:p w:rsidR="003C4B41" w:rsidRPr="00994D34" w:rsidRDefault="003C4B41" w:rsidP="005A2B03">
      <w:pPr>
        <w:pStyle w:val="a3"/>
        <w:numPr>
          <w:ilvl w:val="0"/>
          <w:numId w:val="8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>«Прикладная информатика».</w:t>
      </w:r>
    </w:p>
    <w:p w:rsidR="003C4B41" w:rsidRPr="00994D34" w:rsidRDefault="009E0495" w:rsidP="005A2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 xml:space="preserve">На </w:t>
      </w:r>
      <w:r w:rsidR="00EC5076">
        <w:rPr>
          <w:rFonts w:ascii="Times New Roman" w:hAnsi="Times New Roman" w:cs="Times New Roman"/>
          <w:sz w:val="26"/>
          <w:szCs w:val="26"/>
        </w:rPr>
        <w:t>Ф</w:t>
      </w:r>
      <w:r w:rsidRPr="00994D34">
        <w:rPr>
          <w:rFonts w:ascii="Times New Roman" w:hAnsi="Times New Roman" w:cs="Times New Roman"/>
          <w:sz w:val="26"/>
          <w:szCs w:val="26"/>
        </w:rPr>
        <w:t>илиале обучается 707 студент</w:t>
      </w:r>
      <w:r w:rsidR="00836DC2" w:rsidRPr="00994D34">
        <w:rPr>
          <w:rFonts w:ascii="Times New Roman" w:hAnsi="Times New Roman" w:cs="Times New Roman"/>
          <w:sz w:val="26"/>
          <w:szCs w:val="26"/>
        </w:rPr>
        <w:t>ов</w:t>
      </w:r>
      <w:r w:rsidRPr="00994D34">
        <w:rPr>
          <w:rFonts w:ascii="Times New Roman" w:hAnsi="Times New Roman" w:cs="Times New Roman"/>
          <w:sz w:val="26"/>
          <w:szCs w:val="26"/>
        </w:rPr>
        <w:t>, в т.ч. 238</w:t>
      </w:r>
      <w:r w:rsidR="003C4B41" w:rsidRPr="00994D34">
        <w:rPr>
          <w:rFonts w:ascii="Times New Roman" w:hAnsi="Times New Roman" w:cs="Times New Roman"/>
          <w:sz w:val="26"/>
          <w:szCs w:val="26"/>
        </w:rPr>
        <w:t xml:space="preserve"> человек по очной форме обучения</w:t>
      </w:r>
      <w:r w:rsidRPr="00994D34">
        <w:rPr>
          <w:rFonts w:ascii="Times New Roman" w:hAnsi="Times New Roman" w:cs="Times New Roman"/>
          <w:sz w:val="26"/>
          <w:szCs w:val="26"/>
        </w:rPr>
        <w:t xml:space="preserve">. </w:t>
      </w:r>
      <w:r w:rsidR="00836DC2" w:rsidRPr="00994D34">
        <w:rPr>
          <w:rFonts w:ascii="Times New Roman" w:hAnsi="Times New Roman" w:cs="Times New Roman"/>
          <w:sz w:val="26"/>
          <w:szCs w:val="26"/>
        </w:rPr>
        <w:t>Из общего контингента н</w:t>
      </w:r>
      <w:r w:rsidRPr="00994D34">
        <w:rPr>
          <w:rFonts w:ascii="Times New Roman" w:hAnsi="Times New Roman" w:cs="Times New Roman"/>
          <w:sz w:val="26"/>
          <w:szCs w:val="26"/>
        </w:rPr>
        <w:t xml:space="preserve">а платной основе </w:t>
      </w:r>
      <w:r w:rsidR="00836DC2" w:rsidRPr="00994D34">
        <w:rPr>
          <w:rFonts w:ascii="Times New Roman" w:hAnsi="Times New Roman" w:cs="Times New Roman"/>
          <w:sz w:val="26"/>
          <w:szCs w:val="26"/>
        </w:rPr>
        <w:t xml:space="preserve">обучается </w:t>
      </w:r>
      <w:r w:rsidRPr="00994D34">
        <w:rPr>
          <w:rFonts w:ascii="Times New Roman" w:hAnsi="Times New Roman" w:cs="Times New Roman"/>
          <w:sz w:val="26"/>
          <w:szCs w:val="26"/>
        </w:rPr>
        <w:t>568</w:t>
      </w:r>
      <w:r w:rsidR="003C4B41" w:rsidRPr="00994D34">
        <w:rPr>
          <w:rFonts w:ascii="Times New Roman" w:hAnsi="Times New Roman" w:cs="Times New Roman"/>
          <w:sz w:val="26"/>
          <w:szCs w:val="26"/>
        </w:rPr>
        <w:t xml:space="preserve"> студентов.</w:t>
      </w:r>
      <w:r w:rsidR="009F0255" w:rsidRPr="00994D34">
        <w:rPr>
          <w:rFonts w:ascii="Times New Roman" w:hAnsi="Times New Roman" w:cs="Times New Roman"/>
          <w:sz w:val="26"/>
          <w:szCs w:val="26"/>
        </w:rPr>
        <w:t xml:space="preserve"> Динамика контингента обучающихся положительная.</w:t>
      </w:r>
    </w:p>
    <w:p w:rsidR="00D12188" w:rsidRPr="00994D34" w:rsidRDefault="003C4B41" w:rsidP="005A2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 xml:space="preserve">Финансовое состояние </w:t>
      </w:r>
      <w:r w:rsidR="00EC5076">
        <w:rPr>
          <w:rFonts w:ascii="Times New Roman" w:hAnsi="Times New Roman" w:cs="Times New Roman"/>
          <w:sz w:val="26"/>
          <w:szCs w:val="26"/>
        </w:rPr>
        <w:t>Ф</w:t>
      </w:r>
      <w:r w:rsidRPr="00994D34">
        <w:rPr>
          <w:rFonts w:ascii="Times New Roman" w:hAnsi="Times New Roman" w:cs="Times New Roman"/>
          <w:sz w:val="26"/>
          <w:szCs w:val="26"/>
        </w:rPr>
        <w:t xml:space="preserve">илиала устойчивое и позволяет покрывать все текущие траты на заработную плату ППС и сотрудников </w:t>
      </w:r>
      <w:r w:rsidR="00EC5076">
        <w:rPr>
          <w:rFonts w:ascii="Times New Roman" w:hAnsi="Times New Roman" w:cs="Times New Roman"/>
          <w:sz w:val="26"/>
          <w:szCs w:val="26"/>
        </w:rPr>
        <w:t>Ф</w:t>
      </w:r>
      <w:r w:rsidRPr="00994D34">
        <w:rPr>
          <w:rFonts w:ascii="Times New Roman" w:hAnsi="Times New Roman" w:cs="Times New Roman"/>
          <w:sz w:val="26"/>
          <w:szCs w:val="26"/>
        </w:rPr>
        <w:t>илиала, уплату обязательных платежей</w:t>
      </w:r>
      <w:r w:rsidR="00A43A0E" w:rsidRPr="00994D34">
        <w:rPr>
          <w:rFonts w:ascii="Times New Roman" w:hAnsi="Times New Roman" w:cs="Times New Roman"/>
          <w:sz w:val="26"/>
          <w:szCs w:val="26"/>
        </w:rPr>
        <w:t xml:space="preserve">, производить отчисления в централизованный фонд Университета и </w:t>
      </w:r>
      <w:r w:rsidR="00471F2D" w:rsidRPr="00994D34">
        <w:rPr>
          <w:rFonts w:ascii="Times New Roman" w:hAnsi="Times New Roman" w:cs="Times New Roman"/>
          <w:sz w:val="26"/>
          <w:szCs w:val="26"/>
        </w:rPr>
        <w:t>направлять</w:t>
      </w:r>
      <w:r w:rsidR="00A43A0E" w:rsidRPr="00994D34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="00471F2D" w:rsidRPr="00994D34">
        <w:rPr>
          <w:rFonts w:ascii="Times New Roman" w:hAnsi="Times New Roman" w:cs="Times New Roman"/>
          <w:sz w:val="26"/>
          <w:szCs w:val="26"/>
        </w:rPr>
        <w:t>на</w:t>
      </w:r>
      <w:r w:rsidR="00A43A0E" w:rsidRPr="00994D34">
        <w:rPr>
          <w:rFonts w:ascii="Times New Roman" w:hAnsi="Times New Roman" w:cs="Times New Roman"/>
          <w:sz w:val="26"/>
          <w:szCs w:val="26"/>
        </w:rPr>
        <w:t xml:space="preserve"> развитие собственной </w:t>
      </w:r>
      <w:r w:rsidR="00D12188" w:rsidRPr="00994D34">
        <w:rPr>
          <w:rFonts w:ascii="Times New Roman" w:hAnsi="Times New Roman" w:cs="Times New Roman"/>
          <w:sz w:val="26"/>
          <w:szCs w:val="26"/>
        </w:rPr>
        <w:t xml:space="preserve">материальной и </w:t>
      </w:r>
      <w:r w:rsidR="00A43A0E" w:rsidRPr="00994D34">
        <w:rPr>
          <w:rFonts w:ascii="Times New Roman" w:hAnsi="Times New Roman" w:cs="Times New Roman"/>
          <w:sz w:val="26"/>
          <w:szCs w:val="26"/>
        </w:rPr>
        <w:t>учебно-лабораторной базы.</w:t>
      </w:r>
      <w:r w:rsidR="00471F2D" w:rsidRPr="00994D34">
        <w:rPr>
          <w:rFonts w:ascii="Times New Roman" w:hAnsi="Times New Roman" w:cs="Times New Roman"/>
          <w:sz w:val="26"/>
          <w:szCs w:val="26"/>
        </w:rPr>
        <w:t xml:space="preserve"> Реализация мероприятий Программы позволит Филиалу </w:t>
      </w:r>
      <w:r w:rsidR="00471F2D" w:rsidRPr="00994D34">
        <w:rPr>
          <w:rFonts w:ascii="Times New Roman" w:hAnsi="Times New Roman" w:cs="Times New Roman"/>
          <w:sz w:val="26"/>
          <w:szCs w:val="26"/>
        </w:rPr>
        <w:lastRenderedPageBreak/>
        <w:t>увеличить в 2017 г. д</w:t>
      </w:r>
      <w:r w:rsidR="00D12188" w:rsidRPr="00994D34">
        <w:rPr>
          <w:rFonts w:ascii="Times New Roman" w:hAnsi="Times New Roman" w:cs="Times New Roman"/>
          <w:sz w:val="26"/>
          <w:szCs w:val="26"/>
        </w:rPr>
        <w:t xml:space="preserve">оходы из внебюджетных источников </w:t>
      </w:r>
      <w:r w:rsidR="00471F2D" w:rsidRPr="00994D34">
        <w:rPr>
          <w:rFonts w:ascii="Times New Roman" w:hAnsi="Times New Roman" w:cs="Times New Roman"/>
          <w:sz w:val="26"/>
          <w:szCs w:val="26"/>
        </w:rPr>
        <w:t>до</w:t>
      </w:r>
      <w:r w:rsidR="00D12188" w:rsidRPr="00994D34">
        <w:rPr>
          <w:rFonts w:ascii="Times New Roman" w:hAnsi="Times New Roman" w:cs="Times New Roman"/>
          <w:sz w:val="26"/>
          <w:szCs w:val="26"/>
        </w:rPr>
        <w:t xml:space="preserve"> 22</w:t>
      </w:r>
      <w:r w:rsidR="00471F2D" w:rsidRPr="00994D34">
        <w:rPr>
          <w:rFonts w:ascii="Times New Roman" w:hAnsi="Times New Roman" w:cs="Times New Roman"/>
          <w:sz w:val="26"/>
          <w:szCs w:val="26"/>
        </w:rPr>
        <w:t>,3</w:t>
      </w:r>
      <w:r w:rsidR="00D12188" w:rsidRPr="00994D34">
        <w:rPr>
          <w:rFonts w:ascii="Times New Roman" w:hAnsi="Times New Roman" w:cs="Times New Roman"/>
          <w:sz w:val="26"/>
          <w:szCs w:val="26"/>
        </w:rPr>
        <w:t xml:space="preserve"> млн.  рублей, что на 18% выше доходов 2016 года.</w:t>
      </w:r>
    </w:p>
    <w:p w:rsidR="002B728C" w:rsidRPr="00994D34" w:rsidRDefault="002B728C" w:rsidP="005A2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>Проведена подготовительная работа по активизации научно-исследовательской деятельности Филиала, что позволит в ближайшие годы привлечь инвестиции предприятий в выполнени</w:t>
      </w:r>
      <w:r w:rsidR="00EC5076">
        <w:rPr>
          <w:rFonts w:ascii="Times New Roman" w:hAnsi="Times New Roman" w:cs="Times New Roman"/>
          <w:sz w:val="26"/>
          <w:szCs w:val="26"/>
        </w:rPr>
        <w:t>е</w:t>
      </w:r>
      <w:r w:rsidRPr="00994D34">
        <w:rPr>
          <w:rFonts w:ascii="Times New Roman" w:hAnsi="Times New Roman" w:cs="Times New Roman"/>
          <w:sz w:val="26"/>
          <w:szCs w:val="26"/>
        </w:rPr>
        <w:t xml:space="preserve"> проектов НИР.</w:t>
      </w:r>
    </w:p>
    <w:p w:rsidR="002B728C" w:rsidRPr="00994D34" w:rsidRDefault="002B728C" w:rsidP="005A2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34">
        <w:rPr>
          <w:rFonts w:ascii="Times New Roman" w:hAnsi="Times New Roman" w:cs="Times New Roman"/>
          <w:sz w:val="26"/>
          <w:szCs w:val="26"/>
        </w:rPr>
        <w:t xml:space="preserve">Текущее значение показателей эффективности деятельности </w:t>
      </w:r>
      <w:r w:rsidR="00EC5076">
        <w:rPr>
          <w:rFonts w:ascii="Times New Roman" w:hAnsi="Times New Roman" w:cs="Times New Roman"/>
          <w:sz w:val="26"/>
          <w:szCs w:val="26"/>
        </w:rPr>
        <w:t>Ф</w:t>
      </w:r>
      <w:r w:rsidRPr="00994D34">
        <w:rPr>
          <w:rFonts w:ascii="Times New Roman" w:hAnsi="Times New Roman" w:cs="Times New Roman"/>
          <w:sz w:val="26"/>
          <w:szCs w:val="26"/>
        </w:rPr>
        <w:t>илиала позволяет ожидать положительную динамику по критериям мониторинга образовательных организаций</w:t>
      </w:r>
      <w:r w:rsidR="00EC5076">
        <w:rPr>
          <w:rFonts w:ascii="Times New Roman" w:hAnsi="Times New Roman" w:cs="Times New Roman"/>
          <w:sz w:val="26"/>
          <w:szCs w:val="26"/>
        </w:rPr>
        <w:t>,</w:t>
      </w:r>
      <w:r w:rsidRPr="00994D34">
        <w:rPr>
          <w:rFonts w:ascii="Times New Roman" w:hAnsi="Times New Roman" w:cs="Times New Roman"/>
          <w:sz w:val="26"/>
          <w:szCs w:val="26"/>
        </w:rPr>
        <w:t xml:space="preserve"> </w:t>
      </w:r>
      <w:r w:rsidR="00EC5076">
        <w:rPr>
          <w:rFonts w:ascii="Times New Roman" w:hAnsi="Times New Roman" w:cs="Times New Roman"/>
          <w:sz w:val="26"/>
          <w:szCs w:val="26"/>
        </w:rPr>
        <w:t>п</w:t>
      </w:r>
      <w:r w:rsidRPr="00994D34">
        <w:rPr>
          <w:rFonts w:ascii="Times New Roman" w:hAnsi="Times New Roman" w:cs="Times New Roman"/>
          <w:sz w:val="26"/>
          <w:szCs w:val="26"/>
        </w:rPr>
        <w:t>роводимого Министерством образования и науки РФ.</w:t>
      </w:r>
    </w:p>
    <w:p w:rsidR="002B6536" w:rsidRPr="00F47BA3" w:rsidRDefault="002B6536" w:rsidP="002B6536">
      <w:pPr>
        <w:pStyle w:val="a3"/>
        <w:spacing w:after="0" w:line="360" w:lineRule="auto"/>
        <w:ind w:left="1276"/>
        <w:jc w:val="both"/>
        <w:rPr>
          <w:rFonts w:ascii="Times New Roman" w:hAnsi="Times New Roman" w:cs="Times New Roman"/>
          <w:sz w:val="8"/>
          <w:szCs w:val="8"/>
        </w:rPr>
      </w:pPr>
    </w:p>
    <w:p w:rsidR="00623634" w:rsidRDefault="00623634" w:rsidP="005A2B03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536">
        <w:rPr>
          <w:rFonts w:ascii="Times New Roman" w:hAnsi="Times New Roman" w:cs="Times New Roman"/>
          <w:b/>
          <w:sz w:val="28"/>
          <w:szCs w:val="28"/>
        </w:rPr>
        <w:t>Динамика показателей оценки эффективности деятельности филиала</w:t>
      </w:r>
    </w:p>
    <w:p w:rsidR="005A2B03" w:rsidRPr="002B6536" w:rsidRDefault="005A2B03" w:rsidP="005A2B03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992"/>
        <w:gridCol w:w="709"/>
        <w:gridCol w:w="709"/>
        <w:gridCol w:w="850"/>
        <w:gridCol w:w="851"/>
      </w:tblGrid>
      <w:tr w:rsidR="00FE0EA1" w:rsidRPr="005A2B03" w:rsidTr="00C9478F">
        <w:trPr>
          <w:cantSplit/>
          <w:trHeight w:val="1175"/>
        </w:trPr>
        <w:tc>
          <w:tcPr>
            <w:tcW w:w="567" w:type="dxa"/>
            <w:vMerge w:val="restart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465171719"/>
            <w:r w:rsidRPr="007D3F4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F4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F4F">
              <w:rPr>
                <w:rFonts w:ascii="Times New Roman" w:hAnsi="Times New Roman" w:cs="Times New Roman"/>
              </w:rPr>
              <w:t>Значение показателя по данным мониторинга</w:t>
            </w:r>
            <w:r w:rsidR="009E0495" w:rsidRPr="007D3F4F">
              <w:rPr>
                <w:rFonts w:ascii="Times New Roman" w:hAnsi="Times New Roman" w:cs="Times New Roman"/>
              </w:rPr>
              <w:t xml:space="preserve"> / пороговое значение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E0EA1" w:rsidRPr="007D3F4F" w:rsidRDefault="00C9478F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F4F">
              <w:rPr>
                <w:rFonts w:ascii="Times New Roman" w:hAnsi="Times New Roman" w:cs="Times New Roman"/>
              </w:rPr>
              <w:t>Фактиче</w:t>
            </w:r>
            <w:r w:rsidR="002B6536" w:rsidRPr="007D3F4F">
              <w:rPr>
                <w:rFonts w:ascii="Times New Roman" w:hAnsi="Times New Roman" w:cs="Times New Roman"/>
              </w:rPr>
              <w:t>-</w:t>
            </w:r>
            <w:r w:rsidRPr="007D3F4F">
              <w:rPr>
                <w:rFonts w:ascii="Times New Roman" w:hAnsi="Times New Roman" w:cs="Times New Roman"/>
              </w:rPr>
              <w:t>с</w:t>
            </w:r>
            <w:r w:rsidR="00FE0EA1" w:rsidRPr="007D3F4F">
              <w:rPr>
                <w:rFonts w:ascii="Times New Roman" w:hAnsi="Times New Roman" w:cs="Times New Roman"/>
              </w:rPr>
              <w:t>кое знач</w:t>
            </w:r>
            <w:r w:rsidR="009E0495" w:rsidRPr="007D3F4F">
              <w:rPr>
                <w:rFonts w:ascii="Times New Roman" w:hAnsi="Times New Roman" w:cs="Times New Roman"/>
              </w:rPr>
              <w:t>ение показателя на текущий момент</w:t>
            </w:r>
          </w:p>
        </w:tc>
        <w:tc>
          <w:tcPr>
            <w:tcW w:w="1701" w:type="dxa"/>
            <w:gridSpan w:val="2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3F4F">
              <w:rPr>
                <w:rFonts w:ascii="Times New Roman" w:hAnsi="Times New Roman" w:cs="Times New Roman"/>
              </w:rPr>
              <w:t>Прогнозиру</w:t>
            </w:r>
            <w:r w:rsidR="00C9478F" w:rsidRPr="007D3F4F">
              <w:rPr>
                <w:rFonts w:ascii="Times New Roman" w:hAnsi="Times New Roman" w:cs="Times New Roman"/>
              </w:rPr>
              <w:t>е</w:t>
            </w:r>
            <w:r w:rsidR="002B6536" w:rsidRPr="007D3F4F">
              <w:rPr>
                <w:rFonts w:ascii="Times New Roman" w:hAnsi="Times New Roman" w:cs="Times New Roman"/>
              </w:rPr>
              <w:t>-</w:t>
            </w:r>
            <w:r w:rsidRPr="007D3F4F">
              <w:rPr>
                <w:rFonts w:ascii="Times New Roman" w:hAnsi="Times New Roman" w:cs="Times New Roman"/>
              </w:rPr>
              <w:t>мое</w:t>
            </w:r>
            <w:proofErr w:type="gramEnd"/>
            <w:r w:rsidRPr="007D3F4F">
              <w:rPr>
                <w:rFonts w:ascii="Times New Roman" w:hAnsi="Times New Roman" w:cs="Times New Roman"/>
              </w:rPr>
              <w:t xml:space="preserve"> значение показателя на конец</w:t>
            </w:r>
          </w:p>
        </w:tc>
      </w:tr>
      <w:tr w:rsidR="00FE0EA1" w:rsidRPr="005A2B03" w:rsidTr="002B6536">
        <w:trPr>
          <w:cantSplit/>
          <w:trHeight w:val="553"/>
        </w:trPr>
        <w:tc>
          <w:tcPr>
            <w:tcW w:w="567" w:type="dxa"/>
            <w:vMerge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65171750"/>
          </w:p>
        </w:tc>
        <w:tc>
          <w:tcPr>
            <w:tcW w:w="4536" w:type="dxa"/>
            <w:vMerge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F4F">
              <w:rPr>
                <w:rFonts w:ascii="Times New Roman" w:hAnsi="Times New Roman" w:cs="Times New Roman"/>
              </w:rPr>
              <w:t>2014 года</w:t>
            </w:r>
          </w:p>
        </w:tc>
        <w:tc>
          <w:tcPr>
            <w:tcW w:w="992" w:type="dxa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F4F">
              <w:rPr>
                <w:rFonts w:ascii="Times New Roman" w:hAnsi="Times New Roman" w:cs="Times New Roman"/>
              </w:rPr>
              <w:t>2015 года</w:t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F4F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851" w:type="dxa"/>
            <w:vAlign w:val="center"/>
          </w:tcPr>
          <w:p w:rsidR="00FE0EA1" w:rsidRPr="007D3F4F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F4F">
              <w:rPr>
                <w:rFonts w:ascii="Times New Roman" w:hAnsi="Times New Roman" w:cs="Times New Roman"/>
              </w:rPr>
              <w:t>2018 года</w:t>
            </w:r>
          </w:p>
        </w:tc>
      </w:tr>
      <w:bookmarkEnd w:id="2"/>
      <w:tr w:rsidR="00C9478F" w:rsidRPr="005A2B03" w:rsidTr="00F47BA3">
        <w:trPr>
          <w:trHeight w:val="265"/>
        </w:trPr>
        <w:tc>
          <w:tcPr>
            <w:tcW w:w="567" w:type="dxa"/>
            <w:vAlign w:val="center"/>
          </w:tcPr>
          <w:p w:rsidR="00C9478F" w:rsidRPr="00F47BA3" w:rsidRDefault="00F47BA3" w:rsidP="00F47BA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36" w:type="dxa"/>
            <w:vAlign w:val="center"/>
          </w:tcPr>
          <w:p w:rsidR="00C9478F" w:rsidRPr="00F47BA3" w:rsidRDefault="00F47BA3" w:rsidP="00F47BA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9478F" w:rsidRPr="00F47BA3" w:rsidRDefault="00F47BA3" w:rsidP="00F47BA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C9478F" w:rsidRPr="00F47BA3" w:rsidRDefault="00F47BA3" w:rsidP="00F47BA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C9478F" w:rsidRPr="00F47BA3" w:rsidRDefault="00F47BA3" w:rsidP="00F47BA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C9478F" w:rsidRPr="00F47BA3" w:rsidRDefault="00F47BA3" w:rsidP="00F47BA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C9478F" w:rsidRPr="00F47BA3" w:rsidRDefault="00F47BA3" w:rsidP="00F47BA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6</w:t>
            </w:r>
          </w:p>
        </w:tc>
      </w:tr>
      <w:tr w:rsidR="00FE0EA1" w:rsidRPr="005A2B03" w:rsidTr="002B6536">
        <w:trPr>
          <w:trHeight w:val="2116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65171766"/>
            <w:bookmarkEnd w:id="1"/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Средний балл ЕГЭ студентов, принятых по результатам ЕГЭ на обучение по очной форме по программам подготовки бакалавров за счет средств соответствующих бюджетов бюджетной системы Российской Федерации или с оплатой стоимости затрат на обучение физическими и юридическими лицами, баллы</w:t>
            </w:r>
          </w:p>
        </w:tc>
        <w:tc>
          <w:tcPr>
            <w:tcW w:w="851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  <w:r w:rsidR="009E0495">
              <w:rPr>
                <w:rFonts w:ascii="Times New Roman" w:hAnsi="Times New Roman" w:cs="Times New Roman"/>
                <w:sz w:val="24"/>
                <w:szCs w:val="24"/>
              </w:rPr>
              <w:t xml:space="preserve"> / 60,0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47BA3" w:rsidRPr="005A2B03" w:rsidTr="00F47BA3">
        <w:trPr>
          <w:trHeight w:val="276"/>
        </w:trPr>
        <w:tc>
          <w:tcPr>
            <w:tcW w:w="567" w:type="dxa"/>
            <w:vAlign w:val="center"/>
          </w:tcPr>
          <w:p w:rsidR="00F47BA3" w:rsidRPr="00F47BA3" w:rsidRDefault="00F47BA3" w:rsidP="00B53939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Hlk465171143"/>
            <w:bookmarkEnd w:id="3"/>
            <w:r w:rsidRPr="00F47BA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36" w:type="dxa"/>
            <w:vAlign w:val="center"/>
          </w:tcPr>
          <w:p w:rsidR="00F47BA3" w:rsidRPr="00F47BA3" w:rsidRDefault="00F47BA3" w:rsidP="00B53939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F47BA3" w:rsidRPr="00F47BA3" w:rsidRDefault="00F47BA3" w:rsidP="00B53939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F47BA3" w:rsidRPr="00F47BA3" w:rsidRDefault="00F47BA3" w:rsidP="00B53939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F47BA3" w:rsidRPr="00F47BA3" w:rsidRDefault="00F47BA3" w:rsidP="00B53939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F47BA3" w:rsidRPr="00F47BA3" w:rsidRDefault="00F47BA3" w:rsidP="00B53939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F47BA3" w:rsidRPr="00F47BA3" w:rsidRDefault="00F47BA3" w:rsidP="00B53939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A3">
              <w:rPr>
                <w:rFonts w:ascii="Times New Roman" w:hAnsi="Times New Roman" w:cs="Times New Roman"/>
              </w:rPr>
              <w:t>6</w:t>
            </w:r>
          </w:p>
        </w:tc>
      </w:tr>
      <w:bookmarkEnd w:id="4"/>
      <w:tr w:rsidR="00FE0EA1" w:rsidRPr="005A2B03" w:rsidTr="002B6536">
        <w:trPr>
          <w:trHeight w:val="2260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студентов, зачисленных по результатам целевого приема на первый курс на очную форму обучения по программам подготовки бакалавров в общей численности студентов, принятых на первый курс по программам подготовки бакалавров на очную форму обучения, %</w:t>
            </w:r>
          </w:p>
        </w:tc>
        <w:tc>
          <w:tcPr>
            <w:tcW w:w="851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E0EA1" w:rsidRPr="005A2B03" w:rsidTr="00F47BA3">
        <w:trPr>
          <w:trHeight w:val="991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65171781"/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Доля научно-педагогических работников, имеющих ученую степень, в общей численности НПР филиала</w:t>
            </w:r>
            <w:r w:rsidR="00D6444C" w:rsidRPr="002B6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9E0495">
              <w:rPr>
                <w:rFonts w:ascii="Times New Roman" w:hAnsi="Times New Roman" w:cs="Times New Roman"/>
                <w:sz w:val="24"/>
                <w:szCs w:val="24"/>
              </w:rPr>
              <w:t xml:space="preserve"> / 70,0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bookmarkEnd w:id="5"/>
      <w:tr w:rsidR="00FE0EA1" w:rsidRPr="005A2B03" w:rsidTr="004F2F8F">
        <w:trPr>
          <w:trHeight w:val="825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в том числе: доля НПР, имеющих ученую степень доктора наук, в общей численности НПР филиала</w:t>
            </w:r>
            <w:r w:rsidR="00D6444C" w:rsidRPr="002B6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2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0EA1" w:rsidRPr="005A2B03" w:rsidTr="007D3F4F">
        <w:trPr>
          <w:trHeight w:val="1249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молодых ученых (без ученой степени – до 30 лет, кандидаты наук – до 35 лет, доктора наук – до 40 лет) в общей численности НПР, %</w:t>
            </w:r>
          </w:p>
        </w:tc>
        <w:tc>
          <w:tcPr>
            <w:tcW w:w="851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0EA1" w:rsidRPr="005A2B03" w:rsidTr="002B6536">
        <w:trPr>
          <w:trHeight w:val="403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65171794"/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FE0EA1" w:rsidRPr="002B6536" w:rsidRDefault="0034546E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контингент, чел</w:t>
            </w:r>
            <w:r w:rsidR="00FE0EA1" w:rsidRPr="002B6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2" w:type="dxa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4F2F8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F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850" w:type="dxa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51" w:type="dxa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E0EA1" w:rsidRPr="005A2B03" w:rsidTr="004F2F8F">
        <w:trPr>
          <w:trHeight w:val="706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филиале, чел.</w:t>
            </w:r>
          </w:p>
        </w:tc>
        <w:tc>
          <w:tcPr>
            <w:tcW w:w="851" w:type="dxa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992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850" w:type="dxa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851" w:type="dxa"/>
            <w:vAlign w:val="center"/>
          </w:tcPr>
          <w:p w:rsidR="00FE0EA1" w:rsidRPr="002B6536" w:rsidRDefault="009E049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E0EA1" w:rsidRPr="005A2B03" w:rsidTr="004F2F8F">
        <w:trPr>
          <w:trHeight w:val="1141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65171806"/>
            <w:bookmarkEnd w:id="6"/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Доля выпускников, трудоустроившихся после завершения обучения в соответствии с направлением подготовки, %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16CE9">
              <w:rPr>
                <w:rFonts w:ascii="Times New Roman" w:hAnsi="Times New Roman" w:cs="Times New Roman"/>
                <w:sz w:val="24"/>
                <w:szCs w:val="24"/>
              </w:rPr>
              <w:t xml:space="preserve"> / 75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bookmarkEnd w:id="7"/>
      <w:tr w:rsidR="00FE0EA1" w:rsidRPr="005A2B03" w:rsidTr="002B6536">
        <w:trPr>
          <w:trHeight w:val="704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Средний возраст научно-педагогических сотрудников, лет</w:t>
            </w:r>
          </w:p>
        </w:tc>
        <w:tc>
          <w:tcPr>
            <w:tcW w:w="851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92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E0EA1" w:rsidRPr="005A2B03" w:rsidTr="00F47BA3">
        <w:trPr>
          <w:trHeight w:val="671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Количество научно-педагогических работников до 39 лет, чел.</w:t>
            </w:r>
          </w:p>
        </w:tc>
        <w:tc>
          <w:tcPr>
            <w:tcW w:w="851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E0EA1" w:rsidRPr="002B6536" w:rsidRDefault="00C66D86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E0EA1" w:rsidRPr="002B6536" w:rsidRDefault="00C66D86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0EA1" w:rsidRPr="005A2B03" w:rsidTr="002B6536">
        <w:trPr>
          <w:trHeight w:val="698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Доля сотрудников, публикующихся в изданиях ВАК</w:t>
            </w:r>
            <w:r w:rsidR="00054728"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0EA1" w:rsidRPr="005A2B03" w:rsidTr="002B6536">
        <w:trPr>
          <w:trHeight w:val="980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Доля сотрудников, имеющих показатели цитируемости в работах других авторов более 10</w:t>
            </w:r>
            <w:r w:rsidR="00054728"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E0EA1" w:rsidRPr="005A2B03" w:rsidTr="002B6536">
        <w:trPr>
          <w:trHeight w:val="987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Число статей, опубликованных в рейтинговых журналах с </w:t>
            </w:r>
            <w:proofErr w:type="spellStart"/>
            <w:r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2B653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-фактором не ниже 0,3 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0EA1" w:rsidRPr="005A2B03" w:rsidTr="007D3F4F">
        <w:trPr>
          <w:trHeight w:val="716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65171821"/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Объем НИОКР в расчете на одного НПР, тыс.</w:t>
            </w:r>
            <w:r w:rsidR="00054728" w:rsidRPr="002B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6CE9">
              <w:rPr>
                <w:rFonts w:ascii="Times New Roman" w:hAnsi="Times New Roman" w:cs="Times New Roman"/>
                <w:sz w:val="24"/>
                <w:szCs w:val="24"/>
              </w:rPr>
              <w:t xml:space="preserve"> / 51,3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vAlign w:val="center"/>
          </w:tcPr>
          <w:p w:rsidR="00FE0EA1" w:rsidRPr="002B6536" w:rsidRDefault="00054728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E0EA1" w:rsidRPr="005A2B03" w:rsidTr="002B6536">
        <w:trPr>
          <w:trHeight w:val="981"/>
        </w:trPr>
        <w:tc>
          <w:tcPr>
            <w:tcW w:w="567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FE0EA1" w:rsidRPr="002B6536" w:rsidRDefault="00FE0EA1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Доходы филиала из всех источников в расчете на одного педагогического работника</w:t>
            </w:r>
            <w:r w:rsidR="00E333AE" w:rsidRPr="002B6536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851" w:type="dxa"/>
            <w:vAlign w:val="center"/>
          </w:tcPr>
          <w:p w:rsidR="00FE0EA1" w:rsidRPr="002B6536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992" w:type="dxa"/>
            <w:vAlign w:val="center"/>
          </w:tcPr>
          <w:p w:rsidR="00FE0EA1" w:rsidRPr="002B6536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1938 / 1327,6 </w:t>
            </w:r>
          </w:p>
        </w:tc>
        <w:tc>
          <w:tcPr>
            <w:tcW w:w="1418" w:type="dxa"/>
            <w:gridSpan w:val="2"/>
            <w:vAlign w:val="center"/>
          </w:tcPr>
          <w:p w:rsidR="00FE0EA1" w:rsidRPr="002B6536" w:rsidRDefault="00E333AE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  <w:r w:rsidR="00C66D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FE0EA1" w:rsidRPr="002B6536" w:rsidRDefault="00C66D86" w:rsidP="00C66D86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851" w:type="dxa"/>
            <w:vAlign w:val="center"/>
          </w:tcPr>
          <w:p w:rsidR="00FE0EA1" w:rsidRPr="002B6536" w:rsidRDefault="00C66D86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2560,0</w:t>
            </w:r>
          </w:p>
        </w:tc>
      </w:tr>
      <w:tr w:rsidR="004F2F8F" w:rsidRPr="005A2B03" w:rsidTr="009F5275">
        <w:trPr>
          <w:trHeight w:val="620"/>
        </w:trPr>
        <w:tc>
          <w:tcPr>
            <w:tcW w:w="567" w:type="dxa"/>
            <w:vMerge w:val="restart"/>
            <w:vAlign w:val="center"/>
          </w:tcPr>
          <w:p w:rsidR="004F2F8F" w:rsidRPr="002B6536" w:rsidRDefault="004F2F8F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465171911"/>
            <w:bookmarkStart w:id="10" w:name="_Hlk465172028"/>
            <w:bookmarkStart w:id="11" w:name="_Hlk465170795"/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Merge w:val="restart"/>
            <w:vAlign w:val="center"/>
          </w:tcPr>
          <w:p w:rsidR="004F2F8F" w:rsidRPr="002B6536" w:rsidRDefault="004F2F8F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научно-педагогических работников филиала к средней заработной плате по Московской области, %</w:t>
            </w:r>
          </w:p>
        </w:tc>
        <w:tc>
          <w:tcPr>
            <w:tcW w:w="851" w:type="dxa"/>
            <w:vMerge w:val="restart"/>
            <w:vAlign w:val="center"/>
          </w:tcPr>
          <w:p w:rsidR="004F2F8F" w:rsidRPr="002B6536" w:rsidRDefault="004F2F8F" w:rsidP="00220882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992" w:type="dxa"/>
            <w:vMerge w:val="restart"/>
            <w:vAlign w:val="center"/>
          </w:tcPr>
          <w:p w:rsidR="004F2F8F" w:rsidRPr="002B6536" w:rsidRDefault="004F2F8F" w:rsidP="00220882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120,06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133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:rsidR="004F2F8F" w:rsidRPr="009F5275" w:rsidRDefault="004F2F8F" w:rsidP="009F5275">
            <w:pPr>
              <w:tabs>
                <w:tab w:val="left" w:pos="311"/>
                <w:tab w:val="left" w:pos="601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275">
              <w:rPr>
                <w:rFonts w:ascii="Times New Roman" w:hAnsi="Times New Roman" w:cs="Times New Roman"/>
                <w:sz w:val="18"/>
                <w:szCs w:val="18"/>
              </w:rPr>
              <w:t>66592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4F2F8F" w:rsidRPr="009F5275" w:rsidRDefault="004F2F8F" w:rsidP="009F5275">
            <w:pPr>
              <w:tabs>
                <w:tab w:val="left" w:pos="601"/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OLE_LINK33"/>
            <w:bookmarkStart w:id="13" w:name="OLE_LINK34"/>
            <w:r w:rsidRPr="009F5275">
              <w:rPr>
                <w:rFonts w:ascii="Times New Roman" w:hAnsi="Times New Roman" w:cs="Times New Roman"/>
                <w:sz w:val="20"/>
                <w:szCs w:val="20"/>
              </w:rPr>
              <w:t>=153,1</w:t>
            </w:r>
            <w:bookmarkEnd w:id="12"/>
            <w:bookmarkEnd w:id="13"/>
          </w:p>
        </w:tc>
        <w:tc>
          <w:tcPr>
            <w:tcW w:w="850" w:type="dxa"/>
            <w:vMerge w:val="restart"/>
            <w:vAlign w:val="center"/>
          </w:tcPr>
          <w:p w:rsidR="004F2F8F" w:rsidRPr="002B6536" w:rsidRDefault="004F2F8F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vMerge w:val="restart"/>
            <w:vAlign w:val="center"/>
          </w:tcPr>
          <w:p w:rsidR="004F2F8F" w:rsidRPr="002B6536" w:rsidRDefault="004F2F8F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bookmarkEnd w:id="9"/>
      <w:tr w:rsidR="009F5275" w:rsidRPr="005A2B03" w:rsidTr="009F5275">
        <w:trPr>
          <w:trHeight w:val="619"/>
        </w:trPr>
        <w:tc>
          <w:tcPr>
            <w:tcW w:w="567" w:type="dxa"/>
            <w:vMerge/>
            <w:vAlign w:val="center"/>
          </w:tcPr>
          <w:p w:rsidR="009F5275" w:rsidRPr="002B6536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F5275" w:rsidRPr="002B6536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F5275" w:rsidRPr="002B6536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F5275" w:rsidRPr="002B6536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F5275" w:rsidRPr="009F5275" w:rsidRDefault="009F5275" w:rsidP="009F5275">
            <w:pPr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275">
              <w:rPr>
                <w:rFonts w:ascii="Times New Roman" w:hAnsi="Times New Roman" w:cs="Times New Roman"/>
                <w:sz w:val="18"/>
                <w:szCs w:val="18"/>
              </w:rPr>
              <w:t>42191</w:t>
            </w:r>
          </w:p>
          <w:p w:rsidR="009F5275" w:rsidRPr="009F5275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F5275" w:rsidRPr="002B6536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F5275" w:rsidRPr="002B6536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F5275" w:rsidRPr="002B6536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E9" w:rsidRPr="005A2B03" w:rsidTr="002B6536">
        <w:tc>
          <w:tcPr>
            <w:tcW w:w="567" w:type="dxa"/>
            <w:vAlign w:val="center"/>
          </w:tcPr>
          <w:p w:rsidR="00316CE9" w:rsidRPr="002B6536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65171877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316CE9" w:rsidRPr="002B6536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иностранных студентов, обучающихся по программам бакалавриата, чел.</w:t>
            </w:r>
          </w:p>
        </w:tc>
        <w:tc>
          <w:tcPr>
            <w:tcW w:w="851" w:type="dxa"/>
            <w:vAlign w:val="center"/>
          </w:tcPr>
          <w:p w:rsidR="00316CE9" w:rsidRPr="002B6536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16CE9" w:rsidRPr="002B6536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316CE9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316CE9" w:rsidRPr="002B6536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16CE9" w:rsidRPr="002B6536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6CE9" w:rsidRPr="005A2B03" w:rsidTr="002B6536">
        <w:tc>
          <w:tcPr>
            <w:tcW w:w="567" w:type="dxa"/>
            <w:vAlign w:val="center"/>
          </w:tcPr>
          <w:p w:rsidR="00316CE9" w:rsidRDefault="00316CE9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316CE9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иностранных студентов в общей численности студентов, %</w:t>
            </w:r>
          </w:p>
        </w:tc>
        <w:tc>
          <w:tcPr>
            <w:tcW w:w="851" w:type="dxa"/>
            <w:vAlign w:val="center"/>
          </w:tcPr>
          <w:p w:rsidR="00316CE9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16CE9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418" w:type="dxa"/>
            <w:gridSpan w:val="2"/>
            <w:vAlign w:val="center"/>
          </w:tcPr>
          <w:p w:rsidR="00316CE9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vAlign w:val="center"/>
          </w:tcPr>
          <w:p w:rsidR="00316CE9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vAlign w:val="center"/>
          </w:tcPr>
          <w:p w:rsidR="00316CE9" w:rsidRDefault="009F5275" w:rsidP="005A2B03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bookmarkEnd w:id="8"/>
      <w:bookmarkEnd w:id="11"/>
      <w:bookmarkEnd w:id="14"/>
    </w:tbl>
    <w:p w:rsidR="005A3667" w:rsidRDefault="005A3667" w:rsidP="005A2B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4CB" w:rsidRPr="005A2B03" w:rsidRDefault="00D704CB" w:rsidP="005A2B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346" w:rsidRPr="002B6536" w:rsidRDefault="00042346" w:rsidP="005A2B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536">
        <w:rPr>
          <w:rFonts w:ascii="Times New Roman" w:hAnsi="Times New Roman" w:cs="Times New Roman"/>
          <w:b/>
          <w:sz w:val="28"/>
          <w:szCs w:val="28"/>
        </w:rPr>
        <w:t xml:space="preserve">Ученый </w:t>
      </w:r>
      <w:r w:rsidR="00994D34">
        <w:rPr>
          <w:rFonts w:ascii="Times New Roman" w:hAnsi="Times New Roman" w:cs="Times New Roman"/>
          <w:b/>
          <w:sz w:val="28"/>
          <w:szCs w:val="28"/>
        </w:rPr>
        <w:t>с</w:t>
      </w:r>
      <w:r w:rsidRPr="002B6536">
        <w:rPr>
          <w:rFonts w:ascii="Times New Roman" w:hAnsi="Times New Roman" w:cs="Times New Roman"/>
          <w:b/>
          <w:sz w:val="28"/>
          <w:szCs w:val="28"/>
        </w:rPr>
        <w:t>овет постановляет</w:t>
      </w:r>
    </w:p>
    <w:p w:rsidR="00042346" w:rsidRPr="002B6536" w:rsidRDefault="00042346" w:rsidP="002B6536">
      <w:pPr>
        <w:pStyle w:val="a3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6536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EC5076">
        <w:rPr>
          <w:rFonts w:ascii="Times New Roman" w:hAnsi="Times New Roman" w:cs="Times New Roman"/>
          <w:sz w:val="28"/>
          <w:szCs w:val="28"/>
        </w:rPr>
        <w:t>Ф</w:t>
      </w:r>
      <w:r w:rsidRPr="002B6536">
        <w:rPr>
          <w:rFonts w:ascii="Times New Roman" w:hAnsi="Times New Roman" w:cs="Times New Roman"/>
          <w:sz w:val="28"/>
          <w:szCs w:val="28"/>
        </w:rPr>
        <w:t>илиала в 2015-2016 годах по выполнению Плана развития филиала МИРЭА в г. Серпухове удовлетворительной.</w:t>
      </w:r>
    </w:p>
    <w:p w:rsidR="00042346" w:rsidRDefault="00471F2D" w:rsidP="002B6536">
      <w:pPr>
        <w:pStyle w:val="a3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</w:t>
      </w:r>
      <w:r w:rsidR="00042346" w:rsidRPr="002B6536">
        <w:rPr>
          <w:rFonts w:ascii="Times New Roman" w:hAnsi="Times New Roman" w:cs="Times New Roman"/>
          <w:sz w:val="28"/>
          <w:szCs w:val="28"/>
        </w:rPr>
        <w:t xml:space="preserve"> </w:t>
      </w:r>
      <w:r w:rsidR="00EC5076">
        <w:rPr>
          <w:rFonts w:ascii="Times New Roman" w:hAnsi="Times New Roman" w:cs="Times New Roman"/>
          <w:sz w:val="28"/>
          <w:szCs w:val="28"/>
        </w:rPr>
        <w:t>П</w:t>
      </w:r>
      <w:r w:rsidR="00042346" w:rsidRPr="002B6536">
        <w:rPr>
          <w:rFonts w:ascii="Times New Roman" w:hAnsi="Times New Roman" w:cs="Times New Roman"/>
          <w:sz w:val="28"/>
          <w:szCs w:val="28"/>
        </w:rPr>
        <w:t>рограмму развития филиала МИРЭА в г. Серпухове до 2018 года.</w:t>
      </w:r>
    </w:p>
    <w:p w:rsidR="00316CE9" w:rsidRPr="00397491" w:rsidRDefault="00397491" w:rsidP="00397491">
      <w:pPr>
        <w:pStyle w:val="a3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на Ученом совете</w:t>
      </w:r>
      <w:r w:rsidR="00994D34">
        <w:rPr>
          <w:rFonts w:ascii="Times New Roman" w:hAnsi="Times New Roman" w:cs="Times New Roman"/>
          <w:sz w:val="28"/>
          <w:szCs w:val="28"/>
        </w:rPr>
        <w:t xml:space="preserve"> в 2017 г. директора Филиала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4D34">
        <w:rPr>
          <w:rFonts w:ascii="Times New Roman" w:hAnsi="Times New Roman" w:cs="Times New Roman"/>
          <w:sz w:val="28"/>
          <w:szCs w:val="28"/>
        </w:rPr>
        <w:t xml:space="preserve"> Клянина А.В. о ходе и итогах выполнения </w:t>
      </w:r>
      <w:r w:rsidR="00EC5076">
        <w:rPr>
          <w:rFonts w:ascii="Times New Roman" w:hAnsi="Times New Roman" w:cs="Times New Roman"/>
          <w:sz w:val="28"/>
          <w:szCs w:val="28"/>
        </w:rPr>
        <w:t>П</w:t>
      </w:r>
      <w:r w:rsidR="00994D34">
        <w:rPr>
          <w:rFonts w:ascii="Times New Roman" w:hAnsi="Times New Roman" w:cs="Times New Roman"/>
          <w:sz w:val="28"/>
          <w:szCs w:val="28"/>
        </w:rPr>
        <w:t>рограммы развития Филиала.</w:t>
      </w:r>
    </w:p>
    <w:sectPr w:rsidR="00316CE9" w:rsidRPr="00397491" w:rsidSect="007D3F4F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4F"/>
    <w:multiLevelType w:val="hybridMultilevel"/>
    <w:tmpl w:val="01101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480765"/>
    <w:multiLevelType w:val="hybridMultilevel"/>
    <w:tmpl w:val="BCB03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414228"/>
    <w:multiLevelType w:val="hybridMultilevel"/>
    <w:tmpl w:val="D224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E6920"/>
    <w:multiLevelType w:val="hybridMultilevel"/>
    <w:tmpl w:val="29B8F4F0"/>
    <w:lvl w:ilvl="0" w:tplc="F38E19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6EF1329"/>
    <w:multiLevelType w:val="hybridMultilevel"/>
    <w:tmpl w:val="8CB686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560BC6"/>
    <w:multiLevelType w:val="hybridMultilevel"/>
    <w:tmpl w:val="29B8F4F0"/>
    <w:lvl w:ilvl="0" w:tplc="F38E19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957262D"/>
    <w:multiLevelType w:val="hybridMultilevel"/>
    <w:tmpl w:val="7F16D3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1A1CE6"/>
    <w:multiLevelType w:val="multilevel"/>
    <w:tmpl w:val="553AED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9EA7C2C"/>
    <w:multiLevelType w:val="hybridMultilevel"/>
    <w:tmpl w:val="258A79E0"/>
    <w:lvl w:ilvl="0" w:tplc="437AE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2C792A"/>
    <w:multiLevelType w:val="hybridMultilevel"/>
    <w:tmpl w:val="2D08191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A9"/>
    <w:rsid w:val="00042346"/>
    <w:rsid w:val="00054728"/>
    <w:rsid w:val="00114284"/>
    <w:rsid w:val="001C15A9"/>
    <w:rsid w:val="001E50E0"/>
    <w:rsid w:val="00205812"/>
    <w:rsid w:val="002B6536"/>
    <w:rsid w:val="002B728C"/>
    <w:rsid w:val="00316CE9"/>
    <w:rsid w:val="0034546E"/>
    <w:rsid w:val="0039275C"/>
    <w:rsid w:val="00397491"/>
    <w:rsid w:val="003C4B41"/>
    <w:rsid w:val="003D298E"/>
    <w:rsid w:val="00407334"/>
    <w:rsid w:val="00471F2D"/>
    <w:rsid w:val="004A5A08"/>
    <w:rsid w:val="004F2F8F"/>
    <w:rsid w:val="00555E61"/>
    <w:rsid w:val="005A2B03"/>
    <w:rsid w:val="005A3667"/>
    <w:rsid w:val="005F55B7"/>
    <w:rsid w:val="00623634"/>
    <w:rsid w:val="0073719A"/>
    <w:rsid w:val="007D3F4F"/>
    <w:rsid w:val="00806309"/>
    <w:rsid w:val="008129E6"/>
    <w:rsid w:val="00836DC2"/>
    <w:rsid w:val="00932EFA"/>
    <w:rsid w:val="00994D34"/>
    <w:rsid w:val="009E0495"/>
    <w:rsid w:val="009F0255"/>
    <w:rsid w:val="009F5275"/>
    <w:rsid w:val="00A43A0E"/>
    <w:rsid w:val="00A97CAC"/>
    <w:rsid w:val="00BF2A2E"/>
    <w:rsid w:val="00C66D86"/>
    <w:rsid w:val="00C9478F"/>
    <w:rsid w:val="00D12188"/>
    <w:rsid w:val="00D6444C"/>
    <w:rsid w:val="00D704CB"/>
    <w:rsid w:val="00DA2E73"/>
    <w:rsid w:val="00E333AE"/>
    <w:rsid w:val="00EC5076"/>
    <w:rsid w:val="00F47BA3"/>
    <w:rsid w:val="00FB5BB3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88"/>
    <w:pPr>
      <w:ind w:left="720"/>
      <w:contextualSpacing/>
    </w:pPr>
  </w:style>
  <w:style w:type="character" w:customStyle="1" w:styleId="FontStyle45">
    <w:name w:val="Font Style45"/>
    <w:uiPriority w:val="99"/>
    <w:rsid w:val="00623634"/>
    <w:rPr>
      <w:rFonts w:ascii="Calibri" w:hAnsi="Calibri"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04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46"/>
    <w:rPr>
      <w:rFonts w:ascii="Tahoma" w:hAnsi="Tahoma" w:cs="Tahoma"/>
      <w:sz w:val="16"/>
      <w:szCs w:val="16"/>
    </w:rPr>
  </w:style>
  <w:style w:type="character" w:customStyle="1" w:styleId="namefield">
    <w:name w:val="namefield"/>
    <w:basedOn w:val="a0"/>
    <w:rsid w:val="00FB5BB3"/>
  </w:style>
  <w:style w:type="character" w:styleId="a6">
    <w:name w:val="Hyperlink"/>
    <w:basedOn w:val="a0"/>
    <w:uiPriority w:val="99"/>
    <w:semiHidden/>
    <w:unhideWhenUsed/>
    <w:rsid w:val="00FB5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88"/>
    <w:pPr>
      <w:ind w:left="720"/>
      <w:contextualSpacing/>
    </w:pPr>
  </w:style>
  <w:style w:type="character" w:customStyle="1" w:styleId="FontStyle45">
    <w:name w:val="Font Style45"/>
    <w:uiPriority w:val="99"/>
    <w:rsid w:val="00623634"/>
    <w:rPr>
      <w:rFonts w:ascii="Calibri" w:hAnsi="Calibri"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04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46"/>
    <w:rPr>
      <w:rFonts w:ascii="Tahoma" w:hAnsi="Tahoma" w:cs="Tahoma"/>
      <w:sz w:val="16"/>
      <w:szCs w:val="16"/>
    </w:rPr>
  </w:style>
  <w:style w:type="character" w:customStyle="1" w:styleId="namefield">
    <w:name w:val="namefield"/>
    <w:basedOn w:val="a0"/>
    <w:rsid w:val="00FB5BB3"/>
  </w:style>
  <w:style w:type="character" w:styleId="a6">
    <w:name w:val="Hyperlink"/>
    <w:basedOn w:val="a0"/>
    <w:uiPriority w:val="99"/>
    <w:semiHidden/>
    <w:unhideWhenUsed/>
    <w:rsid w:val="00FB5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transf</dc:creator>
  <cp:lastModifiedBy>UserM</cp:lastModifiedBy>
  <cp:revision>2</cp:revision>
  <cp:lastPrinted>2016-10-26T06:20:00Z</cp:lastPrinted>
  <dcterms:created xsi:type="dcterms:W3CDTF">2016-10-27T12:52:00Z</dcterms:created>
  <dcterms:modified xsi:type="dcterms:W3CDTF">2016-10-27T12:52:00Z</dcterms:modified>
</cp:coreProperties>
</file>