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30" w:rsidRDefault="00586130"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штатно-организационной и управленческой деятельности</w:t>
      </w:r>
      <w:bookmarkStart w:id="0" w:name="_GoBack"/>
      <w:bookmarkEnd w:id="0"/>
    </w:p>
    <w:p w:rsidR="00586130" w:rsidRDefault="00586130" w:rsidP="005861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утверждении списка кандидатур председателей ГЭК по аспирантуре на 2021 год.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 – первый проректор Прокопов Н.И.</w:t>
      </w:r>
    </w:p>
    <w:p w:rsidR="00586130" w:rsidRDefault="00586130" w:rsidP="00586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установлении ставки почасовой оплаты по индивидуальным договорам подряда при выполнении работ по теме «Я – профессионал».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 – первый проректор Прокопов Н.И.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переводе на обучение по индивидуальному учебному плану студентов очной формы обучения  ИКБСП.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Голованова Н.Б.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ликвидации кафедры интеллектуальных прав ИЭП.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Голованова Н.Б.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Ходатайство о награждении Казаковой Н.Д. Почетной грамотой РТУ МИРЭА.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Голованова Н.Б.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 внесении изменений в структуру Университета в части ИКБСП: 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присоединить кафедру КБ-3 «Управление и моделирование систем»  к кафедре КБ-2 «Прикладные информационные технологии»;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присоединить кафедру «Ценообразование» к кафедре КБ-9  «Предметно-ориентированные информационные системы». 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Голованова Н.Б.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 переименовании лаборатории биотехнических систем и технологий в учебно-научную лабораторию биотехнических систем и технологий.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 – заместитель первого проректора Голованова Н.Б.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 стоимости обучения и оплате труда преподавателей в центре языковой подготовки ИДО по дополнительной профессиональной программе «Переводчик в сфере профессиональной коммуникации».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работе Панков В.Л.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 утверждении списка кандидатур председателей ГЭК  РТУ МИРЭА на 2021 год по головной организации и филиалам в г. Ставрополе и г. Фрязино.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работе Панков В.Л.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 утверждении: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новой редакции «Порядка организации и осуществления деятельности по дополнительным образовательным программам»;</w:t>
      </w:r>
    </w:p>
    <w:p w:rsidR="00586130" w:rsidRDefault="00586130" w:rsidP="0058613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«Регламента по разработке дополнительных профессиональных программ»;</w:t>
      </w:r>
    </w:p>
    <w:p w:rsidR="00586130" w:rsidRDefault="00586130" w:rsidP="00586130">
      <w:pPr>
        <w:spacing w:after="0" w:line="240" w:lineRule="auto"/>
        <w:ind w:left="709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новой редакции Программы обучения по охране труда руководителей;</w:t>
      </w:r>
    </w:p>
    <w:p w:rsidR="00586130" w:rsidRDefault="00586130" w:rsidP="0058613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новой редакции дополнительной профессиональной программы повышения квалификации «Оказание первой помощи»;</w:t>
      </w:r>
    </w:p>
    <w:p w:rsidR="00586130" w:rsidRDefault="00586130" w:rsidP="00586130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новой редакции дополнительной профессиональной программы повышения квалификации «Актуальные вопросы инклюзивного образования лиц с ограниченными возможностями здоровья и инвалидностью»;</w:t>
      </w:r>
    </w:p>
    <w:p w:rsidR="00586130" w:rsidRDefault="00586130" w:rsidP="00586130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дополнительной профессиональной программы повышения квалификации «Реализация образовательных программ с применением электронного обучения».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работе Панков В.Л.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 О продлении проекта «Промышленная фармация» (далее – Проект):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 стоимости обучения по Проекту;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 величине отчислений в Централизованный фонд Университета;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 оплате труда преподавателей по Проекту.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работе Панков В.Л.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Об утверждении стоимости обучения и оплаты труда преподавателей по программам повышения квалификации «Организация работы с молодежью на пространстве СНГ».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работе Панков В.Л.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 внесении изменений в Положение об Инжиниринговом центре мобильных решений.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Рагуткин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О создании НИЦ абсорбционных технологий преобразования теплоты (НИЦ АТПТ). Об утверждении 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НИЦ АТПТ.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Рагуткин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 внесении изменений в приложение № 3 Положения об оценке эффективности деятельности работников и выплатах стимулирующего характера работникам РТУ МИРЭА.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Рагуткин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 включении девяти единиц основных средств стоимостью свыше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состав особо ценного движимого имущества.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Докладчик – проректор по экономическим и финансовым вопросам Графов Ю.Г.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 внесении изменений в приложение №1 Положения об оценке эффективности деятельности работников и выплатах стимулирующего характера работникам РТУ МИРЭА.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 – проректор по экономическим и финансовым вопросам Графов Ю.Г.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О списании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 дебиторской и кредиторской задолженностей.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Докладчик – проректор по экономическим и финансовым вопросам Графов Ю.Г.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Стипендиальные вопросы:</w:t>
      </w:r>
    </w:p>
    <w:p w:rsidR="00586130" w:rsidRDefault="00586130" w:rsidP="0058613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 изменении размеров государственных академических стипендий студентам и государственных стипендий аспирантам с 01 августа 2020 г.; </w:t>
      </w:r>
    </w:p>
    <w:p w:rsidR="00586130" w:rsidRDefault="00586130" w:rsidP="0058613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 утверждении размеров повышенной государственной академической стипендии в осеннем семестре 2020/2021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586130" w:rsidRDefault="00586130" w:rsidP="0058613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 утверждении сроков проведения конкурса на получение повышенной государственной академической стипендии в осеннем семестре 2020/2021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6130" w:rsidRDefault="00586130" w:rsidP="0058613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об оказании материальной поддержки студентам в соответствии с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09 апреля 2020 г. № 566;</w:t>
      </w:r>
    </w:p>
    <w:p w:rsidR="00586130" w:rsidRDefault="00586130" w:rsidP="0058613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 утверждении получателей именной стипендии Правительства Москвы;</w:t>
      </w:r>
    </w:p>
    <w:p w:rsidR="00586130" w:rsidRDefault="00586130" w:rsidP="0058613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об утверждении кандидатов на назначение стипендии Президента Российской Федерации и Правительства Российской Федерации на 2020/2021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 среди студентов и аспирантов Университета.</w:t>
      </w:r>
    </w:p>
    <w:p w:rsidR="00586130" w:rsidRDefault="00586130" w:rsidP="00586130">
      <w:pPr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Докладчик – начальник </w:t>
      </w:r>
      <w:proofErr w:type="spellStart"/>
      <w:r>
        <w:rPr>
          <w:rFonts w:ascii="Times New Roman" w:hAnsi="Times New Roman"/>
          <w:i/>
          <w:sz w:val="28"/>
          <w:szCs w:val="28"/>
        </w:rPr>
        <w:t>УВиСР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Еремеева Ю.Н.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>Об установлении размера платы за пользование жилым помещением в общежитиях РТУ МИРЭА.</w:t>
      </w:r>
    </w:p>
    <w:p w:rsidR="00586130" w:rsidRDefault="00586130" w:rsidP="00586130">
      <w:pPr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Докладчик – начальник </w:t>
      </w:r>
      <w:proofErr w:type="spellStart"/>
      <w:r>
        <w:rPr>
          <w:rFonts w:ascii="Times New Roman" w:hAnsi="Times New Roman"/>
          <w:i/>
          <w:sz w:val="28"/>
          <w:szCs w:val="28"/>
        </w:rPr>
        <w:t>УВиСР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Еремеева Ю.Н.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Об утверждении Порядка предоставления мест в студенческих общежитиях РТУ МИРЭА.</w:t>
      </w:r>
    </w:p>
    <w:p w:rsidR="00586130" w:rsidRDefault="00586130" w:rsidP="00586130">
      <w:pPr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Докладчик – начальник </w:t>
      </w:r>
      <w:proofErr w:type="spellStart"/>
      <w:r>
        <w:rPr>
          <w:rFonts w:ascii="Times New Roman" w:hAnsi="Times New Roman"/>
          <w:i/>
          <w:sz w:val="28"/>
          <w:szCs w:val="28"/>
        </w:rPr>
        <w:t>УВиСР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Еремеева Ю.Н.</w:t>
      </w:r>
    </w:p>
    <w:p w:rsidR="00586130" w:rsidRDefault="00586130" w:rsidP="00586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130" w:rsidRDefault="00586130"/>
    <w:sectPr w:rsidR="0058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30"/>
    <w:rsid w:val="000D3853"/>
    <w:rsid w:val="0058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2020-06-26T12:52:00Z</dcterms:created>
  <dcterms:modified xsi:type="dcterms:W3CDTF">2020-06-26T12:53:00Z</dcterms:modified>
</cp:coreProperties>
</file>