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54" w:rsidRPr="004D2454" w:rsidRDefault="004D2454" w:rsidP="004D2454">
      <w:pPr>
        <w:tabs>
          <w:tab w:val="left" w:pos="426"/>
        </w:tabs>
        <w:spacing w:line="276" w:lineRule="auto"/>
        <w:ind w:right="-284"/>
        <w:jc w:val="center"/>
        <w:rPr>
          <w:b/>
          <w:bCs/>
          <w:sz w:val="28"/>
          <w:szCs w:val="28"/>
        </w:rPr>
      </w:pPr>
      <w:r w:rsidRPr="004D2454">
        <w:rPr>
          <w:b/>
          <w:bCs/>
          <w:sz w:val="28"/>
          <w:szCs w:val="28"/>
        </w:rPr>
        <w:t>РЕШЕНИЕ</w:t>
      </w:r>
    </w:p>
    <w:p w:rsidR="004D2454" w:rsidRPr="004D2454" w:rsidRDefault="004D2454" w:rsidP="004D2454">
      <w:pPr>
        <w:tabs>
          <w:tab w:val="left" w:pos="426"/>
        </w:tabs>
        <w:spacing w:line="276" w:lineRule="auto"/>
        <w:ind w:right="-284"/>
        <w:jc w:val="center"/>
        <w:rPr>
          <w:b/>
          <w:bCs/>
          <w:sz w:val="28"/>
          <w:szCs w:val="28"/>
        </w:rPr>
      </w:pPr>
      <w:r w:rsidRPr="004D2454">
        <w:rPr>
          <w:b/>
          <w:bCs/>
          <w:sz w:val="28"/>
          <w:szCs w:val="28"/>
        </w:rPr>
        <w:t>Ученого совета МИРЭА от 29.11.2017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center"/>
        <w:rPr>
          <w:bCs/>
          <w:sz w:val="28"/>
          <w:szCs w:val="28"/>
        </w:rPr>
      </w:pPr>
      <w:r w:rsidRPr="004D2454">
        <w:rPr>
          <w:b/>
          <w:bCs/>
          <w:sz w:val="28"/>
          <w:szCs w:val="28"/>
        </w:rPr>
        <w:t>по вопросу «О журналах Униве</w:t>
      </w:r>
      <w:r>
        <w:rPr>
          <w:b/>
          <w:bCs/>
          <w:sz w:val="28"/>
          <w:szCs w:val="28"/>
        </w:rPr>
        <w:t>рситета (печатных, электронных)»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bCs/>
          <w:sz w:val="28"/>
          <w:szCs w:val="28"/>
        </w:rPr>
      </w:pP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bCs/>
          <w:sz w:val="28"/>
          <w:szCs w:val="28"/>
        </w:rPr>
      </w:pP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bCs/>
          <w:sz w:val="28"/>
          <w:szCs w:val="28"/>
        </w:rPr>
        <w:t xml:space="preserve">      </w:t>
      </w:r>
      <w:bookmarkStart w:id="0" w:name="_GoBack"/>
      <w:bookmarkEnd w:id="0"/>
      <w:r>
        <w:rPr>
          <w:bCs/>
          <w:sz w:val="28"/>
          <w:szCs w:val="28"/>
        </w:rPr>
        <w:t xml:space="preserve">1.  Признать работу </w:t>
      </w:r>
      <w:r>
        <w:rPr>
          <w:rFonts w:eastAsia="Times New Roman"/>
          <w:bCs/>
          <w:sz w:val="28"/>
          <w:szCs w:val="28"/>
          <w:lang w:eastAsia="ja-JP"/>
        </w:rPr>
        <w:t xml:space="preserve">главных редакторов удовлетворительной. 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Cs/>
          <w:sz w:val="28"/>
          <w:szCs w:val="28"/>
          <w:lang w:eastAsia="ja-JP"/>
        </w:rPr>
        <w:tab/>
        <w:t xml:space="preserve">2. Обеспечить оплату работ переводчиков для представления к публикации в </w:t>
      </w:r>
      <w:proofErr w:type="gramStart"/>
      <w:r>
        <w:rPr>
          <w:rFonts w:eastAsia="Times New Roman"/>
          <w:bCs/>
          <w:sz w:val="28"/>
          <w:szCs w:val="28"/>
          <w:lang w:eastAsia="ja-JP"/>
        </w:rPr>
        <w:t>журналах</w:t>
      </w:r>
      <w:proofErr w:type="gramEnd"/>
      <w:r>
        <w:rPr>
          <w:rFonts w:eastAsia="Times New Roman"/>
          <w:bCs/>
          <w:sz w:val="28"/>
          <w:szCs w:val="28"/>
          <w:lang w:eastAsia="ja-JP"/>
        </w:rPr>
        <w:t xml:space="preserve"> работ на английском языке.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Cs/>
          <w:sz w:val="28"/>
          <w:szCs w:val="28"/>
          <w:lang w:eastAsia="ja-JP"/>
        </w:rPr>
        <w:tab/>
      </w:r>
      <w:r>
        <w:rPr>
          <w:rFonts w:eastAsia="Times New Roman"/>
          <w:bCs/>
          <w:sz w:val="28"/>
          <w:szCs w:val="28"/>
          <w:lang w:eastAsia="ja-JP"/>
        </w:rPr>
        <w:tab/>
        <w:t>Отв. Панков В.Л. Срок исполнения: постоянно.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Cs/>
          <w:sz w:val="28"/>
          <w:szCs w:val="28"/>
          <w:lang w:eastAsia="ja-JP"/>
        </w:rPr>
        <w:tab/>
        <w:t>3. Директорам институтов и руководителям структурных подразделений активизировать работу по организации представления статей сотрудников в журналы Университета.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Cs/>
          <w:sz w:val="28"/>
          <w:szCs w:val="28"/>
          <w:lang w:eastAsia="ja-JP"/>
        </w:rPr>
        <w:tab/>
      </w:r>
      <w:r>
        <w:rPr>
          <w:rFonts w:eastAsia="Times New Roman"/>
          <w:bCs/>
          <w:sz w:val="28"/>
          <w:szCs w:val="28"/>
          <w:lang w:eastAsia="ja-JP"/>
        </w:rPr>
        <w:tab/>
        <w:t xml:space="preserve">Отв. директора институтов, руководители структурных подразделений. </w:t>
      </w:r>
      <w:r>
        <w:rPr>
          <w:rFonts w:eastAsia="Times New Roman"/>
          <w:bCs/>
          <w:sz w:val="28"/>
          <w:szCs w:val="28"/>
          <w:lang w:eastAsia="ja-JP"/>
        </w:rPr>
        <w:tab/>
      </w:r>
      <w:r>
        <w:rPr>
          <w:rFonts w:eastAsia="Times New Roman"/>
          <w:bCs/>
          <w:sz w:val="28"/>
          <w:szCs w:val="28"/>
          <w:lang w:eastAsia="ja-JP"/>
        </w:rPr>
        <w:tab/>
        <w:t>Срок исполнения: постоянно.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Cs/>
          <w:sz w:val="28"/>
          <w:szCs w:val="28"/>
          <w:lang w:eastAsia="ja-JP"/>
        </w:rPr>
        <w:tab/>
        <w:t xml:space="preserve">4. Включить в перечень показателей по отчету директора института отдельный раздел по количеству представленных и опубликованных статей в </w:t>
      </w:r>
      <w:proofErr w:type="gramStart"/>
      <w:r>
        <w:rPr>
          <w:rFonts w:eastAsia="Times New Roman"/>
          <w:bCs/>
          <w:sz w:val="28"/>
          <w:szCs w:val="28"/>
          <w:lang w:eastAsia="ja-JP"/>
        </w:rPr>
        <w:t>журналах</w:t>
      </w:r>
      <w:proofErr w:type="gramEnd"/>
      <w:r>
        <w:rPr>
          <w:rFonts w:eastAsia="Times New Roman"/>
          <w:bCs/>
          <w:sz w:val="28"/>
          <w:szCs w:val="28"/>
          <w:lang w:eastAsia="ja-JP"/>
        </w:rPr>
        <w:t xml:space="preserve"> Университета.</w:t>
      </w:r>
    </w:p>
    <w:p w:rsidR="004D2454" w:rsidRDefault="004D2454" w:rsidP="004D2454">
      <w:pPr>
        <w:tabs>
          <w:tab w:val="left" w:pos="426"/>
        </w:tabs>
        <w:spacing w:line="276" w:lineRule="auto"/>
        <w:ind w:right="-284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Cs/>
          <w:sz w:val="28"/>
          <w:szCs w:val="28"/>
          <w:lang w:eastAsia="ja-JP"/>
        </w:rPr>
        <w:tab/>
      </w:r>
      <w:r>
        <w:rPr>
          <w:rFonts w:eastAsia="Times New Roman"/>
          <w:bCs/>
          <w:sz w:val="28"/>
          <w:szCs w:val="28"/>
          <w:lang w:eastAsia="ja-JP"/>
        </w:rPr>
        <w:tab/>
        <w:t>Отв. курирующие проректоры, директора институтов.</w:t>
      </w:r>
    </w:p>
    <w:p w:rsidR="00500607" w:rsidRDefault="00500607"/>
    <w:sectPr w:rsidR="0050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4"/>
    <w:rsid w:val="004D2454"/>
    <w:rsid w:val="005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2018-01-17T09:36:00Z</dcterms:created>
  <dcterms:modified xsi:type="dcterms:W3CDTF">2018-01-17T09:41:00Z</dcterms:modified>
</cp:coreProperties>
</file>