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4C2" w:rsidRDefault="00CC0EE8" w:rsidP="001F68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A764C2">
        <w:rPr>
          <w:rFonts w:ascii="Times New Roman" w:hAnsi="Times New Roman" w:cs="Times New Roman"/>
          <w:b/>
          <w:sz w:val="28"/>
          <w:szCs w:val="28"/>
        </w:rPr>
        <w:t>ЕШЕНИЕ</w:t>
      </w:r>
    </w:p>
    <w:p w:rsidR="001F68BF" w:rsidRDefault="00CC0EE8" w:rsidP="001F68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Ученого совета</w:t>
      </w:r>
      <w:r w:rsidR="00A764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68BF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6F6E04">
        <w:rPr>
          <w:rFonts w:ascii="Times New Roman" w:hAnsi="Times New Roman" w:cs="Times New Roman"/>
          <w:b/>
          <w:sz w:val="28"/>
          <w:szCs w:val="28"/>
        </w:rPr>
        <w:t>27 ноября</w:t>
      </w:r>
      <w:r w:rsidR="001F68BF">
        <w:rPr>
          <w:rFonts w:ascii="Times New Roman" w:hAnsi="Times New Roman" w:cs="Times New Roman"/>
          <w:b/>
          <w:sz w:val="28"/>
          <w:szCs w:val="28"/>
        </w:rPr>
        <w:t xml:space="preserve"> 2019 года</w:t>
      </w:r>
    </w:p>
    <w:p w:rsidR="00CC0EE8" w:rsidRDefault="001F68BF" w:rsidP="001F68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CC0EE8">
        <w:rPr>
          <w:rFonts w:ascii="Times New Roman" w:hAnsi="Times New Roman" w:cs="Times New Roman"/>
          <w:b/>
          <w:sz w:val="28"/>
          <w:szCs w:val="28"/>
        </w:rPr>
        <w:t>о вопросу «</w:t>
      </w:r>
      <w:r w:rsidR="006F6E04">
        <w:rPr>
          <w:rFonts w:ascii="Times New Roman" w:hAnsi="Times New Roman" w:cs="Times New Roman"/>
          <w:b/>
          <w:sz w:val="28"/>
          <w:szCs w:val="28"/>
        </w:rPr>
        <w:t>О развитии магистратуры</w:t>
      </w:r>
      <w:r w:rsidR="00CC0EE8">
        <w:rPr>
          <w:rFonts w:ascii="Times New Roman" w:hAnsi="Times New Roman" w:cs="Times New Roman"/>
          <w:b/>
          <w:sz w:val="28"/>
          <w:szCs w:val="28"/>
        </w:rPr>
        <w:t>»</w:t>
      </w:r>
    </w:p>
    <w:p w:rsidR="001F68BF" w:rsidRDefault="001F68BF" w:rsidP="001F68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BAA" w:rsidRDefault="00002B3D" w:rsidP="00314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40561B" w:rsidRDefault="00C10C3D" w:rsidP="00BD1B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Развитие магистратуры является в настоящее время одним из ключевых индикаторов уровня образовательной организации, а показатели, характеризующие численность обучающихся по образовательным программам подготовки магистров входят в ежегодной мониторинг эффективности образовательных организаций высшего образования</w:t>
      </w:r>
      <w:r w:rsidR="00E24CF6">
        <w:rPr>
          <w:rFonts w:ascii="Times New Roman" w:hAnsi="Times New Roman" w:cs="Times New Roman"/>
          <w:sz w:val="28"/>
          <w:szCs w:val="28"/>
        </w:rPr>
        <w:t>, что определяет актуальность и значимость рассмотрения целого ряда вопросов, касающихся организации образовательного процесса по программам магистратуры и качества подготовки</w:t>
      </w:r>
      <w:r w:rsidR="0040561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57A9B" w:rsidRDefault="0040561B" w:rsidP="00BD1B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в РТУ МИРЭА</w:t>
      </w:r>
      <w:r w:rsidR="00FB29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реализуется</w:t>
      </w:r>
      <w:r w:rsidR="00FB29B2">
        <w:rPr>
          <w:rFonts w:ascii="Times New Roman" w:hAnsi="Times New Roman" w:cs="Times New Roman"/>
          <w:sz w:val="28"/>
          <w:szCs w:val="28"/>
        </w:rPr>
        <w:t xml:space="preserve"> 4</w:t>
      </w:r>
      <w:r w:rsidR="006C7A14">
        <w:rPr>
          <w:rFonts w:ascii="Times New Roman" w:hAnsi="Times New Roman" w:cs="Times New Roman"/>
          <w:sz w:val="28"/>
          <w:szCs w:val="28"/>
        </w:rPr>
        <w:t>4</w:t>
      </w:r>
      <w:r w:rsidR="00FB29B2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291BF1">
        <w:rPr>
          <w:rFonts w:ascii="Times New Roman" w:hAnsi="Times New Roman" w:cs="Times New Roman"/>
          <w:sz w:val="28"/>
          <w:szCs w:val="28"/>
        </w:rPr>
        <w:t>я</w:t>
      </w:r>
      <w:r w:rsidR="00FB29B2">
        <w:rPr>
          <w:rFonts w:ascii="Times New Roman" w:hAnsi="Times New Roman" w:cs="Times New Roman"/>
          <w:sz w:val="28"/>
          <w:szCs w:val="28"/>
        </w:rPr>
        <w:t xml:space="preserve"> подготовки магистров</w:t>
      </w:r>
      <w:r w:rsidR="00291BF1">
        <w:rPr>
          <w:rFonts w:ascii="Times New Roman" w:hAnsi="Times New Roman" w:cs="Times New Roman"/>
          <w:sz w:val="28"/>
          <w:szCs w:val="28"/>
        </w:rPr>
        <w:t>, из которых</w:t>
      </w:r>
      <w:r w:rsidR="00FB29B2">
        <w:rPr>
          <w:rFonts w:ascii="Times New Roman" w:hAnsi="Times New Roman" w:cs="Times New Roman"/>
          <w:sz w:val="28"/>
          <w:szCs w:val="28"/>
        </w:rPr>
        <w:t xml:space="preserve"> 2 направления подготовки реализуется в филиале РТУ МИРЭА в г. Фрязино. Численность обучающихся по очной форме обучения 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243">
        <w:rPr>
          <w:rFonts w:ascii="Times New Roman" w:hAnsi="Times New Roman" w:cs="Times New Roman"/>
          <w:sz w:val="28"/>
          <w:szCs w:val="28"/>
        </w:rPr>
        <w:t>2323</w:t>
      </w:r>
      <w:r w:rsidR="00FB29B2" w:rsidRPr="006C7A1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B29B2">
        <w:rPr>
          <w:rFonts w:ascii="Times New Roman" w:hAnsi="Times New Roman" w:cs="Times New Roman"/>
          <w:sz w:val="28"/>
          <w:szCs w:val="28"/>
        </w:rPr>
        <w:t>человек</w:t>
      </w:r>
      <w:r w:rsidR="005A6446">
        <w:rPr>
          <w:rFonts w:ascii="Times New Roman" w:hAnsi="Times New Roman" w:cs="Times New Roman"/>
          <w:sz w:val="28"/>
          <w:szCs w:val="28"/>
        </w:rPr>
        <w:t>а</w:t>
      </w:r>
      <w:r w:rsidR="00FB29B2">
        <w:rPr>
          <w:rFonts w:ascii="Times New Roman" w:hAnsi="Times New Roman" w:cs="Times New Roman"/>
          <w:sz w:val="28"/>
          <w:szCs w:val="28"/>
        </w:rPr>
        <w:t>.</w:t>
      </w:r>
      <w:r w:rsidR="005C7C44">
        <w:rPr>
          <w:rFonts w:ascii="Times New Roman" w:hAnsi="Times New Roman" w:cs="Times New Roman"/>
          <w:sz w:val="28"/>
          <w:szCs w:val="28"/>
        </w:rPr>
        <w:t xml:space="preserve"> </w:t>
      </w:r>
      <w:r w:rsidR="005A6446">
        <w:rPr>
          <w:rFonts w:ascii="Times New Roman" w:hAnsi="Times New Roman" w:cs="Times New Roman"/>
          <w:sz w:val="28"/>
          <w:szCs w:val="28"/>
        </w:rPr>
        <w:t>За последние три года численность обучающихся по программам магистратуры выросла</w:t>
      </w:r>
      <w:r w:rsidR="0016165D">
        <w:rPr>
          <w:rFonts w:ascii="Times New Roman" w:hAnsi="Times New Roman" w:cs="Times New Roman"/>
          <w:sz w:val="28"/>
          <w:szCs w:val="28"/>
        </w:rPr>
        <w:t xml:space="preserve"> на 12,3%</w:t>
      </w:r>
      <w:r w:rsidR="00291BF1">
        <w:rPr>
          <w:rFonts w:ascii="Times New Roman" w:hAnsi="Times New Roman" w:cs="Times New Roman"/>
          <w:sz w:val="28"/>
          <w:szCs w:val="28"/>
        </w:rPr>
        <w:t>,</w:t>
      </w:r>
      <w:r w:rsidR="0016165D">
        <w:rPr>
          <w:rFonts w:ascii="Times New Roman" w:hAnsi="Times New Roman" w:cs="Times New Roman"/>
          <w:sz w:val="28"/>
          <w:szCs w:val="28"/>
        </w:rPr>
        <w:t xml:space="preserve"> и этот прирост был обеспечен за счет увеличения приема обучающихся на основе полного возмещения затрат. </w:t>
      </w:r>
      <w:r w:rsidR="00457A9B">
        <w:rPr>
          <w:rFonts w:ascii="Times New Roman" w:hAnsi="Times New Roman" w:cs="Times New Roman"/>
          <w:sz w:val="28"/>
          <w:szCs w:val="28"/>
        </w:rPr>
        <w:t xml:space="preserve">В приеме 2020/2021 </w:t>
      </w:r>
      <w:proofErr w:type="gramStart"/>
      <w:r w:rsidR="00457A9B">
        <w:rPr>
          <w:rFonts w:ascii="Times New Roman" w:hAnsi="Times New Roman" w:cs="Times New Roman"/>
          <w:sz w:val="28"/>
          <w:szCs w:val="28"/>
        </w:rPr>
        <w:t>учебного</w:t>
      </w:r>
      <w:proofErr w:type="gramEnd"/>
      <w:r w:rsidR="00457A9B">
        <w:rPr>
          <w:rFonts w:ascii="Times New Roman" w:hAnsi="Times New Roman" w:cs="Times New Roman"/>
          <w:sz w:val="28"/>
          <w:szCs w:val="28"/>
        </w:rPr>
        <w:t xml:space="preserve"> года количество направлений дополнится двумя</w:t>
      </w:r>
      <w:r w:rsidR="00291BF1">
        <w:rPr>
          <w:rFonts w:ascii="Times New Roman" w:hAnsi="Times New Roman" w:cs="Times New Roman"/>
          <w:sz w:val="28"/>
          <w:szCs w:val="28"/>
        </w:rPr>
        <w:t xml:space="preserve"> новыми</w:t>
      </w:r>
      <w:r w:rsidR="00457A9B">
        <w:rPr>
          <w:rFonts w:ascii="Times New Roman" w:hAnsi="Times New Roman" w:cs="Times New Roman"/>
          <w:sz w:val="28"/>
          <w:szCs w:val="28"/>
        </w:rPr>
        <w:t xml:space="preserve"> направлениями:</w:t>
      </w:r>
      <w:r w:rsidR="005C7C44">
        <w:rPr>
          <w:rFonts w:ascii="Times New Roman" w:hAnsi="Times New Roman" w:cs="Times New Roman"/>
          <w:sz w:val="28"/>
          <w:szCs w:val="28"/>
        </w:rPr>
        <w:t xml:space="preserve"> 38.04.10 «Жилищное хозяйство и коммунальная  инфраструктура»</w:t>
      </w:r>
      <w:r w:rsidR="00BD45FC">
        <w:rPr>
          <w:rFonts w:ascii="Times New Roman" w:hAnsi="Times New Roman" w:cs="Times New Roman"/>
          <w:sz w:val="28"/>
          <w:szCs w:val="28"/>
        </w:rPr>
        <w:t xml:space="preserve"> и 02.04.02 «Фундаментальная информатика и информационные технологии».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2534" w:rsidRDefault="00457A9B" w:rsidP="00BD1B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Структурные показатели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конитнгента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обучающихся по программам магистратуры свидетельствуют о том, что </w:t>
      </w:r>
      <w:r w:rsidR="00291BF1">
        <w:rPr>
          <w:rFonts w:ascii="Times New Roman" w:hAnsi="Times New Roman" w:cs="Times New Roman"/>
          <w:sz w:val="28"/>
          <w:szCs w:val="28"/>
        </w:rPr>
        <w:t>почти</w:t>
      </w:r>
      <w:r>
        <w:rPr>
          <w:rFonts w:ascii="Times New Roman" w:hAnsi="Times New Roman" w:cs="Times New Roman"/>
          <w:sz w:val="28"/>
          <w:szCs w:val="28"/>
        </w:rPr>
        <w:t xml:space="preserve"> 9</w:t>
      </w:r>
      <w:r w:rsidR="00291BF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% - это обучающи</w:t>
      </w:r>
      <w:r w:rsidR="00291BF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ся за счет средств бюджета; </w:t>
      </w:r>
      <w:r w:rsidR="00361C39">
        <w:rPr>
          <w:rFonts w:ascii="Times New Roman" w:hAnsi="Times New Roman" w:cs="Times New Roman"/>
          <w:sz w:val="28"/>
          <w:szCs w:val="28"/>
        </w:rPr>
        <w:t xml:space="preserve">в последние годы наблюдается тенденция снижения КЦП по магистратуре. </w:t>
      </w:r>
      <w:r w:rsidR="00437A05">
        <w:rPr>
          <w:rFonts w:ascii="Times New Roman" w:hAnsi="Times New Roman" w:cs="Times New Roman"/>
          <w:sz w:val="28"/>
          <w:szCs w:val="28"/>
        </w:rPr>
        <w:t>По сравнению с 2018/2019 учебным годом снизился</w:t>
      </w:r>
      <w:r w:rsidR="00361C39">
        <w:rPr>
          <w:rFonts w:ascii="Times New Roman" w:hAnsi="Times New Roman" w:cs="Times New Roman"/>
          <w:sz w:val="28"/>
          <w:szCs w:val="28"/>
        </w:rPr>
        <w:t xml:space="preserve"> удельн</w:t>
      </w:r>
      <w:r w:rsidR="00437A05">
        <w:rPr>
          <w:rFonts w:ascii="Times New Roman" w:hAnsi="Times New Roman" w:cs="Times New Roman"/>
          <w:sz w:val="28"/>
          <w:szCs w:val="28"/>
        </w:rPr>
        <w:t>ый</w:t>
      </w:r>
      <w:r w:rsidR="00361C39">
        <w:rPr>
          <w:rFonts w:ascii="Times New Roman" w:hAnsi="Times New Roman" w:cs="Times New Roman"/>
          <w:sz w:val="28"/>
          <w:szCs w:val="28"/>
        </w:rPr>
        <w:t xml:space="preserve"> веса обучающихся</w:t>
      </w:r>
      <w:r w:rsidR="00066660">
        <w:rPr>
          <w:rFonts w:ascii="Times New Roman" w:hAnsi="Times New Roman" w:cs="Times New Roman"/>
          <w:sz w:val="28"/>
          <w:szCs w:val="28"/>
        </w:rPr>
        <w:t>,</w:t>
      </w:r>
      <w:r w:rsidR="00361C39">
        <w:rPr>
          <w:rFonts w:ascii="Times New Roman" w:hAnsi="Times New Roman" w:cs="Times New Roman"/>
          <w:sz w:val="28"/>
          <w:szCs w:val="28"/>
        </w:rPr>
        <w:t xml:space="preserve"> принятых в рамках квоты целевого </w:t>
      </w:r>
      <w:r w:rsidR="00066660">
        <w:rPr>
          <w:rFonts w:ascii="Times New Roman" w:hAnsi="Times New Roman" w:cs="Times New Roman"/>
          <w:sz w:val="28"/>
          <w:szCs w:val="28"/>
        </w:rPr>
        <w:t>приема</w:t>
      </w:r>
      <w:r w:rsidR="00437A05">
        <w:rPr>
          <w:rFonts w:ascii="Times New Roman" w:hAnsi="Times New Roman" w:cs="Times New Roman"/>
          <w:sz w:val="28"/>
          <w:szCs w:val="28"/>
        </w:rPr>
        <w:t>, составляющий в текущем контингенте 2,6%</w:t>
      </w:r>
      <w:r w:rsidR="00942534">
        <w:rPr>
          <w:rFonts w:ascii="Times New Roman" w:hAnsi="Times New Roman" w:cs="Times New Roman"/>
          <w:sz w:val="28"/>
          <w:szCs w:val="28"/>
        </w:rPr>
        <w:t xml:space="preserve"> при сокращении количества направлений подготовки, имеющих целевой контингент обучающихся.</w:t>
      </w:r>
    </w:p>
    <w:p w:rsidR="007B5373" w:rsidRDefault="00510F96" w:rsidP="00BD1B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Важным</w:t>
      </w:r>
      <w:r w:rsidR="0046718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фактор</w:t>
      </w:r>
      <w:r w:rsidR="00467181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повышения качества подготовки является обеспечение</w:t>
      </w:r>
      <w:r w:rsidR="00467181">
        <w:rPr>
          <w:rFonts w:ascii="Times New Roman" w:hAnsi="Times New Roman" w:cs="Times New Roman"/>
          <w:sz w:val="28"/>
          <w:szCs w:val="28"/>
        </w:rPr>
        <w:t xml:space="preserve"> практико-ориентированности образовательного процесса и вовлечение обучающи</w:t>
      </w:r>
      <w:r w:rsidR="00B4638E">
        <w:rPr>
          <w:rFonts w:ascii="Times New Roman" w:hAnsi="Times New Roman" w:cs="Times New Roman"/>
          <w:sz w:val="28"/>
          <w:szCs w:val="28"/>
        </w:rPr>
        <w:t>х</w:t>
      </w:r>
      <w:r w:rsidR="00467181">
        <w:rPr>
          <w:rFonts w:ascii="Times New Roman" w:hAnsi="Times New Roman" w:cs="Times New Roman"/>
          <w:sz w:val="28"/>
          <w:szCs w:val="28"/>
        </w:rPr>
        <w:t xml:space="preserve">ся в научно-исследовательские работы, проводимые кафедрами институтов. </w:t>
      </w:r>
      <w:r w:rsidR="00361C39">
        <w:rPr>
          <w:rFonts w:ascii="Times New Roman" w:hAnsi="Times New Roman" w:cs="Times New Roman"/>
          <w:sz w:val="28"/>
          <w:szCs w:val="28"/>
        </w:rPr>
        <w:t xml:space="preserve"> </w:t>
      </w:r>
      <w:r w:rsidR="00B4638E">
        <w:rPr>
          <w:rFonts w:ascii="Times New Roman" w:hAnsi="Times New Roman" w:cs="Times New Roman"/>
          <w:sz w:val="28"/>
          <w:szCs w:val="28"/>
        </w:rPr>
        <w:t>Удельный вес ВКР, выполняемых по тематике предприятий</w:t>
      </w:r>
      <w:r w:rsidR="006469E6">
        <w:rPr>
          <w:rFonts w:ascii="Times New Roman" w:hAnsi="Times New Roman" w:cs="Times New Roman"/>
          <w:sz w:val="28"/>
          <w:szCs w:val="28"/>
        </w:rPr>
        <w:t>,</w:t>
      </w:r>
      <w:r w:rsidR="00B4638E">
        <w:rPr>
          <w:rFonts w:ascii="Times New Roman" w:hAnsi="Times New Roman" w:cs="Times New Roman"/>
          <w:sz w:val="28"/>
          <w:szCs w:val="28"/>
        </w:rPr>
        <w:t xml:space="preserve"> колеблется в пределах от 9,5% (ИКБСП) до</w:t>
      </w:r>
      <w:r w:rsidR="007A3849">
        <w:rPr>
          <w:rFonts w:ascii="Times New Roman" w:hAnsi="Times New Roman" w:cs="Times New Roman"/>
          <w:sz w:val="28"/>
          <w:szCs w:val="28"/>
        </w:rPr>
        <w:t xml:space="preserve"> 35,8% (ИИТ)</w:t>
      </w:r>
      <w:r w:rsidR="00B4638E">
        <w:rPr>
          <w:rFonts w:ascii="Times New Roman" w:hAnsi="Times New Roman" w:cs="Times New Roman"/>
          <w:sz w:val="28"/>
          <w:szCs w:val="28"/>
        </w:rPr>
        <w:t>.</w:t>
      </w:r>
      <w:r w:rsidR="008D11B5">
        <w:rPr>
          <w:rFonts w:ascii="Times New Roman" w:hAnsi="Times New Roman" w:cs="Times New Roman"/>
          <w:sz w:val="28"/>
          <w:szCs w:val="28"/>
        </w:rPr>
        <w:t xml:space="preserve"> Существенно варьирует по институтам </w:t>
      </w:r>
      <w:proofErr w:type="spellStart"/>
      <w:r w:rsidR="008D11B5">
        <w:rPr>
          <w:rFonts w:ascii="Times New Roman" w:hAnsi="Times New Roman" w:cs="Times New Roman"/>
          <w:sz w:val="28"/>
          <w:szCs w:val="28"/>
        </w:rPr>
        <w:t>уровнь</w:t>
      </w:r>
      <w:proofErr w:type="spellEnd"/>
      <w:r w:rsidR="008D11B5">
        <w:rPr>
          <w:rFonts w:ascii="Times New Roman" w:hAnsi="Times New Roman" w:cs="Times New Roman"/>
          <w:sz w:val="28"/>
          <w:szCs w:val="28"/>
        </w:rPr>
        <w:t xml:space="preserve"> вовлеченности обучающихся в НИР</w:t>
      </w:r>
      <w:r w:rsidR="0045323F">
        <w:rPr>
          <w:rFonts w:ascii="Times New Roman" w:hAnsi="Times New Roman" w:cs="Times New Roman"/>
          <w:sz w:val="28"/>
          <w:szCs w:val="28"/>
        </w:rPr>
        <w:t>, являясь наиболее высоким</w:t>
      </w:r>
      <w:r w:rsidR="007B5373">
        <w:rPr>
          <w:rFonts w:ascii="Times New Roman" w:hAnsi="Times New Roman" w:cs="Times New Roman"/>
          <w:sz w:val="28"/>
          <w:szCs w:val="28"/>
        </w:rPr>
        <w:t xml:space="preserve"> в ИТХТ им. М.В. Ломоносова</w:t>
      </w:r>
      <w:r w:rsidR="007A3849">
        <w:rPr>
          <w:rFonts w:ascii="Times New Roman" w:hAnsi="Times New Roman" w:cs="Times New Roman"/>
          <w:sz w:val="28"/>
          <w:szCs w:val="28"/>
        </w:rPr>
        <w:t xml:space="preserve"> (38,7%)</w:t>
      </w:r>
      <w:r w:rsidR="007B5373">
        <w:rPr>
          <w:rFonts w:ascii="Times New Roman" w:hAnsi="Times New Roman" w:cs="Times New Roman"/>
          <w:sz w:val="28"/>
          <w:szCs w:val="28"/>
        </w:rPr>
        <w:t xml:space="preserve"> и ФТИ</w:t>
      </w:r>
      <w:r w:rsidR="007A3849">
        <w:rPr>
          <w:rFonts w:ascii="Times New Roman" w:hAnsi="Times New Roman" w:cs="Times New Roman"/>
          <w:sz w:val="28"/>
          <w:szCs w:val="28"/>
        </w:rPr>
        <w:t xml:space="preserve"> (16,5%)</w:t>
      </w:r>
      <w:r w:rsidR="007B5373">
        <w:rPr>
          <w:rFonts w:ascii="Times New Roman" w:hAnsi="Times New Roman" w:cs="Times New Roman"/>
          <w:sz w:val="28"/>
          <w:szCs w:val="28"/>
        </w:rPr>
        <w:t xml:space="preserve"> и "нулевым» в ИКБСП, ИРТС и ИК.</w:t>
      </w:r>
    </w:p>
    <w:p w:rsidR="00F764E2" w:rsidRDefault="007B5373" w:rsidP="00BD1B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по Университету уровень успеваемости обучающихся по программам магистратуры является достаточно высоким</w:t>
      </w:r>
      <w:r w:rsidR="000738B3">
        <w:rPr>
          <w:rFonts w:ascii="Times New Roman" w:hAnsi="Times New Roman" w:cs="Times New Roman"/>
          <w:sz w:val="28"/>
          <w:szCs w:val="28"/>
        </w:rPr>
        <w:t>, за исключением ИК, в котором средний балл успеваемости по итогам промежуточной аттестации ни в одну из сессий</w:t>
      </w:r>
      <w:r w:rsidR="00E81BD2">
        <w:rPr>
          <w:rFonts w:ascii="Times New Roman" w:hAnsi="Times New Roman" w:cs="Times New Roman"/>
          <w:sz w:val="28"/>
          <w:szCs w:val="28"/>
        </w:rPr>
        <w:t xml:space="preserve"> ни по одному из направлений подготовки</w:t>
      </w:r>
      <w:r w:rsidR="000738B3">
        <w:rPr>
          <w:rFonts w:ascii="Times New Roman" w:hAnsi="Times New Roman" w:cs="Times New Roman"/>
          <w:sz w:val="28"/>
          <w:szCs w:val="28"/>
        </w:rPr>
        <w:t xml:space="preserve"> не превысил 4,0 баллов. В основном результаты промежуточной аттестации коррелируют с результатами государственной итоговой аттестации</w:t>
      </w:r>
      <w:r w:rsidR="00FD68D3">
        <w:rPr>
          <w:rFonts w:ascii="Times New Roman" w:hAnsi="Times New Roman" w:cs="Times New Roman"/>
          <w:sz w:val="28"/>
          <w:szCs w:val="28"/>
        </w:rPr>
        <w:t xml:space="preserve">, кроме </w:t>
      </w:r>
      <w:r w:rsidR="00FD68D3">
        <w:rPr>
          <w:rFonts w:ascii="Times New Roman" w:hAnsi="Times New Roman" w:cs="Times New Roman"/>
          <w:sz w:val="28"/>
          <w:szCs w:val="28"/>
        </w:rPr>
        <w:lastRenderedPageBreak/>
        <w:t>ИЭП, в котором итоги ГИЭ значительно ниже итогов промежуточного контроля.</w:t>
      </w:r>
    </w:p>
    <w:p w:rsidR="004503E2" w:rsidRDefault="00F764E2" w:rsidP="00BD1B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пределах 10% находятся показатели отчисления у ИКБСП, ИК, ИРТС, ИТХТ им. М.В. Ломоносова, ИНТЕГУ и ИЭП. Наиболее высоким – более 15% является уровень отчисления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ФТИ</w:t>
      </w:r>
      <w:r w:rsidR="004503E2">
        <w:rPr>
          <w:rFonts w:ascii="Times New Roman" w:hAnsi="Times New Roman" w:cs="Times New Roman"/>
          <w:sz w:val="28"/>
          <w:szCs w:val="28"/>
        </w:rPr>
        <w:t>, а по направлению</w:t>
      </w:r>
      <w:r w:rsidR="00E81BD2">
        <w:rPr>
          <w:rFonts w:ascii="Times New Roman" w:hAnsi="Times New Roman" w:cs="Times New Roman"/>
          <w:sz w:val="28"/>
          <w:szCs w:val="28"/>
        </w:rPr>
        <w:t xml:space="preserve"> </w:t>
      </w:r>
      <w:r w:rsidR="004503E2"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 w:rsidR="004503E2">
        <w:rPr>
          <w:rFonts w:ascii="Times New Roman" w:hAnsi="Times New Roman" w:cs="Times New Roman"/>
          <w:sz w:val="28"/>
          <w:szCs w:val="28"/>
        </w:rPr>
        <w:t>Нанотехнологии</w:t>
      </w:r>
      <w:proofErr w:type="spellEnd"/>
      <w:r w:rsidR="004503E2">
        <w:rPr>
          <w:rFonts w:ascii="Times New Roman" w:hAnsi="Times New Roman" w:cs="Times New Roman"/>
          <w:sz w:val="28"/>
          <w:szCs w:val="28"/>
        </w:rPr>
        <w:t xml:space="preserve"> и микросистемная техника</w:t>
      </w:r>
      <w:r w:rsidR="00E81BD2">
        <w:rPr>
          <w:rFonts w:ascii="Times New Roman" w:hAnsi="Times New Roman" w:cs="Times New Roman"/>
          <w:sz w:val="28"/>
          <w:szCs w:val="28"/>
        </w:rPr>
        <w:t>»</w:t>
      </w:r>
      <w:r w:rsidR="004503E2">
        <w:rPr>
          <w:rFonts w:ascii="Times New Roman" w:hAnsi="Times New Roman" w:cs="Times New Roman"/>
          <w:sz w:val="28"/>
          <w:szCs w:val="28"/>
        </w:rPr>
        <w:t xml:space="preserve"> он составляет</w:t>
      </w:r>
      <w:r w:rsidR="001A3DE6">
        <w:rPr>
          <w:rFonts w:ascii="Times New Roman" w:hAnsi="Times New Roman" w:cs="Times New Roman"/>
          <w:sz w:val="28"/>
          <w:szCs w:val="28"/>
        </w:rPr>
        <w:t xml:space="preserve"> 31,8%</w:t>
      </w:r>
      <w:r w:rsidR="004503E2">
        <w:rPr>
          <w:rFonts w:ascii="Times New Roman" w:hAnsi="Times New Roman" w:cs="Times New Roman"/>
          <w:sz w:val="28"/>
          <w:szCs w:val="28"/>
        </w:rPr>
        <w:t>.</w:t>
      </w:r>
    </w:p>
    <w:p w:rsidR="00E24CF6" w:rsidRDefault="004503E2" w:rsidP="00BD1B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Важным индикатором качества подготовки по программам магистратуры являются показатели публикационной активности обучающихся, активность участия в профессиональных конкурсных мероприятиях и выставках. </w:t>
      </w:r>
      <w:r w:rsidR="006A4F38">
        <w:rPr>
          <w:rFonts w:ascii="Times New Roman" w:hAnsi="Times New Roman" w:cs="Times New Roman"/>
          <w:sz w:val="28"/>
          <w:szCs w:val="28"/>
        </w:rPr>
        <w:t>По данным показателям относительно более высокую активность демонстрирует ИТХТ им. М.В. Ломоносова, ФТИ, ИРТС и ИИТ.</w:t>
      </w:r>
      <w:r w:rsidR="00EB1EAC">
        <w:rPr>
          <w:rFonts w:ascii="Times New Roman" w:hAnsi="Times New Roman" w:cs="Times New Roman"/>
          <w:sz w:val="28"/>
          <w:szCs w:val="28"/>
        </w:rPr>
        <w:t xml:space="preserve"> Особенно следует выделить высокий уровень публикационной активности в журналах </w:t>
      </w:r>
      <w:r w:rsidR="00EB1EAC">
        <w:rPr>
          <w:rFonts w:ascii="Times New Roman" w:hAnsi="Times New Roman" w:cs="Times New Roman"/>
          <w:sz w:val="28"/>
          <w:szCs w:val="28"/>
          <w:lang w:val="en-US"/>
        </w:rPr>
        <w:t>WOS</w:t>
      </w:r>
      <w:r w:rsidR="00EB1EAC">
        <w:rPr>
          <w:rFonts w:ascii="Times New Roman" w:hAnsi="Times New Roman" w:cs="Times New Roman"/>
          <w:sz w:val="28"/>
          <w:szCs w:val="28"/>
        </w:rPr>
        <w:t xml:space="preserve"> и</w:t>
      </w:r>
      <w:r w:rsidR="00EB1EAC" w:rsidRPr="00EB1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1EAC">
        <w:rPr>
          <w:rFonts w:ascii="Times New Roman" w:hAnsi="Times New Roman" w:cs="Times New Roman"/>
          <w:sz w:val="28"/>
          <w:szCs w:val="28"/>
          <w:lang w:val="en-US"/>
        </w:rPr>
        <w:t>Skopus</w:t>
      </w:r>
      <w:proofErr w:type="spellEnd"/>
      <w:r w:rsidR="00E24CF6">
        <w:rPr>
          <w:rFonts w:ascii="Times New Roman" w:hAnsi="Times New Roman" w:cs="Times New Roman"/>
          <w:sz w:val="28"/>
          <w:szCs w:val="28"/>
        </w:rPr>
        <w:t xml:space="preserve"> </w:t>
      </w:r>
      <w:r w:rsidR="00EB1EAC">
        <w:rPr>
          <w:rFonts w:ascii="Times New Roman" w:hAnsi="Times New Roman" w:cs="Times New Roman"/>
          <w:sz w:val="28"/>
          <w:szCs w:val="28"/>
        </w:rPr>
        <w:t>обучающихся</w:t>
      </w:r>
      <w:r w:rsidR="0028063C">
        <w:rPr>
          <w:rFonts w:ascii="Times New Roman" w:hAnsi="Times New Roman" w:cs="Times New Roman"/>
          <w:sz w:val="28"/>
          <w:szCs w:val="28"/>
        </w:rPr>
        <w:t xml:space="preserve"> по программам магистратуры</w:t>
      </w:r>
      <w:r w:rsidR="00EB1EAC">
        <w:rPr>
          <w:rFonts w:ascii="Times New Roman" w:hAnsi="Times New Roman" w:cs="Times New Roman"/>
          <w:sz w:val="28"/>
          <w:szCs w:val="28"/>
        </w:rPr>
        <w:t xml:space="preserve"> ИТХТ</w:t>
      </w:r>
      <w:r w:rsidR="00AD2953">
        <w:rPr>
          <w:rFonts w:ascii="Times New Roman" w:hAnsi="Times New Roman" w:cs="Times New Roman"/>
          <w:sz w:val="28"/>
          <w:szCs w:val="28"/>
        </w:rPr>
        <w:t xml:space="preserve"> им. М.В. Ломоносова</w:t>
      </w:r>
      <w:r w:rsidR="0028063C">
        <w:rPr>
          <w:rFonts w:ascii="Times New Roman" w:hAnsi="Times New Roman" w:cs="Times New Roman"/>
          <w:sz w:val="28"/>
          <w:szCs w:val="28"/>
        </w:rPr>
        <w:t xml:space="preserve">, что в значительной степени обусловлено </w:t>
      </w:r>
      <w:proofErr w:type="spellStart"/>
      <w:r w:rsidR="0028063C">
        <w:rPr>
          <w:rFonts w:ascii="Times New Roman" w:hAnsi="Times New Roman" w:cs="Times New Roman"/>
          <w:sz w:val="28"/>
          <w:szCs w:val="28"/>
        </w:rPr>
        <w:t>словжившейся</w:t>
      </w:r>
      <w:proofErr w:type="spellEnd"/>
      <w:r w:rsidR="0028063C">
        <w:rPr>
          <w:rFonts w:ascii="Times New Roman" w:hAnsi="Times New Roman" w:cs="Times New Roman"/>
          <w:sz w:val="28"/>
          <w:szCs w:val="28"/>
        </w:rPr>
        <w:t xml:space="preserve"> практикой организации образовательного процесса и привлечения обучающихся </w:t>
      </w:r>
      <w:r w:rsidR="00353695">
        <w:rPr>
          <w:rFonts w:ascii="Times New Roman" w:hAnsi="Times New Roman" w:cs="Times New Roman"/>
          <w:sz w:val="28"/>
          <w:szCs w:val="28"/>
        </w:rPr>
        <w:t>к</w:t>
      </w:r>
      <w:r w:rsidR="0028063C">
        <w:rPr>
          <w:rFonts w:ascii="Times New Roman" w:hAnsi="Times New Roman" w:cs="Times New Roman"/>
          <w:sz w:val="28"/>
          <w:szCs w:val="28"/>
        </w:rPr>
        <w:t xml:space="preserve"> научно-исследовательской деятельности.</w:t>
      </w:r>
      <w:r w:rsidR="00CE1D55">
        <w:rPr>
          <w:rFonts w:ascii="Times New Roman" w:hAnsi="Times New Roman" w:cs="Times New Roman"/>
          <w:sz w:val="28"/>
          <w:szCs w:val="28"/>
        </w:rPr>
        <w:t xml:space="preserve"> Одновременно следует отметить «нулевые» показатели</w:t>
      </w:r>
      <w:r w:rsidR="00353695">
        <w:rPr>
          <w:rFonts w:ascii="Times New Roman" w:hAnsi="Times New Roman" w:cs="Times New Roman"/>
          <w:sz w:val="28"/>
          <w:szCs w:val="28"/>
        </w:rPr>
        <w:t xml:space="preserve"> в 2019 году</w:t>
      </w:r>
      <w:r w:rsidR="00CE1D55">
        <w:rPr>
          <w:rFonts w:ascii="Times New Roman" w:hAnsi="Times New Roman" w:cs="Times New Roman"/>
          <w:sz w:val="28"/>
          <w:szCs w:val="28"/>
        </w:rPr>
        <w:t xml:space="preserve">  ИИТ, ИКБСП, ИК, ИРТС, ИНТЕГУ и ИЭП</w:t>
      </w:r>
      <w:r w:rsidR="00353695">
        <w:rPr>
          <w:rFonts w:ascii="Times New Roman" w:hAnsi="Times New Roman" w:cs="Times New Roman"/>
          <w:sz w:val="28"/>
          <w:szCs w:val="28"/>
        </w:rPr>
        <w:t>.</w:t>
      </w:r>
    </w:p>
    <w:p w:rsidR="00CE1D55" w:rsidRDefault="00CE1D55" w:rsidP="00BD1B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текущем году</w:t>
      </w:r>
      <w:r w:rsidR="00F809CC">
        <w:rPr>
          <w:rFonts w:ascii="Times New Roman" w:hAnsi="Times New Roman" w:cs="Times New Roman"/>
          <w:sz w:val="28"/>
          <w:szCs w:val="28"/>
        </w:rPr>
        <w:t xml:space="preserve">  получила поддержку руководства Университета практика ИИТ по привлечению обучающихся по программам магистратуры в качестве </w:t>
      </w:r>
      <w:proofErr w:type="spellStart"/>
      <w:r w:rsidR="00F809CC">
        <w:rPr>
          <w:rFonts w:ascii="Times New Roman" w:hAnsi="Times New Roman" w:cs="Times New Roman"/>
          <w:sz w:val="28"/>
          <w:szCs w:val="28"/>
        </w:rPr>
        <w:t>тьют</w:t>
      </w:r>
      <w:r w:rsidR="001A3DE6">
        <w:rPr>
          <w:rFonts w:ascii="Times New Roman" w:hAnsi="Times New Roman" w:cs="Times New Roman"/>
          <w:sz w:val="28"/>
          <w:szCs w:val="28"/>
        </w:rPr>
        <w:t>о</w:t>
      </w:r>
      <w:r w:rsidR="00F809CC">
        <w:rPr>
          <w:rFonts w:ascii="Times New Roman" w:hAnsi="Times New Roman" w:cs="Times New Roman"/>
          <w:sz w:val="28"/>
          <w:szCs w:val="28"/>
        </w:rPr>
        <w:t>ров</w:t>
      </w:r>
      <w:proofErr w:type="spellEnd"/>
      <w:r w:rsidR="00F809CC">
        <w:rPr>
          <w:rFonts w:ascii="Times New Roman" w:hAnsi="Times New Roman" w:cs="Times New Roman"/>
          <w:sz w:val="28"/>
          <w:szCs w:val="28"/>
        </w:rPr>
        <w:t xml:space="preserve"> к учебному процессу, что, с одной стороны, позволяет решать</w:t>
      </w:r>
      <w:r w:rsidR="00AD2953">
        <w:rPr>
          <w:rFonts w:ascii="Times New Roman" w:hAnsi="Times New Roman" w:cs="Times New Roman"/>
          <w:sz w:val="28"/>
          <w:szCs w:val="28"/>
        </w:rPr>
        <w:t xml:space="preserve"> текущие</w:t>
      </w:r>
      <w:r w:rsidR="00F809CC">
        <w:rPr>
          <w:rFonts w:ascii="Times New Roman" w:hAnsi="Times New Roman" w:cs="Times New Roman"/>
          <w:sz w:val="28"/>
          <w:szCs w:val="28"/>
        </w:rPr>
        <w:t xml:space="preserve"> кадровые вопросы, а с другой стороны, способствует закреплению наиболее способных обучающихся в Институте с последующим их трудоустройством в РТУ МИРЭА.</w:t>
      </w:r>
    </w:p>
    <w:p w:rsidR="00E70671" w:rsidRDefault="00E70671" w:rsidP="00BD1B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Заслуживает внимания и тиражирования практика ИК по организации подготовки магистров под конкретного работодателя</w:t>
      </w:r>
      <w:r w:rsidR="00AD2953">
        <w:rPr>
          <w:rFonts w:ascii="Times New Roman" w:hAnsi="Times New Roman" w:cs="Times New Roman"/>
          <w:sz w:val="28"/>
          <w:szCs w:val="28"/>
        </w:rPr>
        <w:t xml:space="preserve"> (НПЦАМ им. Академика Н.А. Пилюгина)</w:t>
      </w:r>
      <w:r>
        <w:rPr>
          <w:rFonts w:ascii="Times New Roman" w:hAnsi="Times New Roman" w:cs="Times New Roman"/>
          <w:sz w:val="28"/>
          <w:szCs w:val="28"/>
        </w:rPr>
        <w:t>, реализуемая уже на протяжении 5 лет, что позволяет не только обеспечить высокое качество образовательного процесса, но и осуществлять его как в интересах конкретного предприятия, так и в интересах обучающихся, которые 100% трудоустроены после завершения обучения. В настоящее время данная модель взаимодействия и организации образовательного процесса предложена</w:t>
      </w:r>
      <w:r w:rsidR="00DF4B21">
        <w:rPr>
          <w:rFonts w:ascii="Times New Roman" w:hAnsi="Times New Roman" w:cs="Times New Roman"/>
          <w:sz w:val="28"/>
          <w:szCs w:val="28"/>
        </w:rPr>
        <w:t xml:space="preserve"> и поддержана руководством</w:t>
      </w:r>
      <w:r>
        <w:rPr>
          <w:rFonts w:ascii="Times New Roman" w:hAnsi="Times New Roman" w:cs="Times New Roman"/>
          <w:sz w:val="28"/>
          <w:szCs w:val="28"/>
        </w:rPr>
        <w:t xml:space="preserve"> кампании Мегафон</w:t>
      </w:r>
      <w:r w:rsidR="00DF4B21">
        <w:rPr>
          <w:rFonts w:ascii="Times New Roman" w:hAnsi="Times New Roman" w:cs="Times New Roman"/>
          <w:sz w:val="28"/>
          <w:szCs w:val="28"/>
        </w:rPr>
        <w:t xml:space="preserve"> </w:t>
      </w:r>
      <w:r w:rsidR="00635058">
        <w:rPr>
          <w:rFonts w:ascii="Times New Roman" w:hAnsi="Times New Roman" w:cs="Times New Roman"/>
          <w:sz w:val="28"/>
          <w:szCs w:val="28"/>
        </w:rPr>
        <w:t xml:space="preserve">в </w:t>
      </w:r>
      <w:r w:rsidR="00DF4B21">
        <w:rPr>
          <w:rFonts w:ascii="Times New Roman" w:hAnsi="Times New Roman" w:cs="Times New Roman"/>
          <w:sz w:val="28"/>
          <w:szCs w:val="28"/>
        </w:rPr>
        <w:t>целях подготовки</w:t>
      </w:r>
      <w:r w:rsidR="00635058">
        <w:rPr>
          <w:rFonts w:ascii="Times New Roman" w:hAnsi="Times New Roman" w:cs="Times New Roman"/>
          <w:sz w:val="28"/>
          <w:szCs w:val="28"/>
        </w:rPr>
        <w:t xml:space="preserve"> и последующего трудоустройства в компании Мегафон</w:t>
      </w:r>
      <w:r w:rsidR="00DF4B21">
        <w:rPr>
          <w:rFonts w:ascii="Times New Roman" w:hAnsi="Times New Roman" w:cs="Times New Roman"/>
          <w:sz w:val="28"/>
          <w:szCs w:val="28"/>
        </w:rPr>
        <w:t xml:space="preserve"> специалистов по информационной безопасности.</w:t>
      </w:r>
    </w:p>
    <w:p w:rsidR="00BD1BAA" w:rsidRDefault="00DF4B21" w:rsidP="00813FAD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Несмотря на наличи</w:t>
      </w:r>
      <w:r w:rsidR="00635058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 положительных тенденций</w:t>
      </w:r>
      <w:r w:rsidR="00813FAD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 и практик</w:t>
      </w:r>
      <w:r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 следует отметить</w:t>
      </w:r>
      <w:r w:rsidR="00813FAD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 целый ряд проблем и негативных явлений, снижающих результативность реализации образовательных программ по магистратуре:</w:t>
      </w:r>
    </w:p>
    <w:p w:rsidR="00F95E79" w:rsidRDefault="00F95E79" w:rsidP="00E954F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Высокий процент обучающихся по направлениям подготовки</w:t>
      </w:r>
      <w:r w:rsidR="00635058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 магистратуры</w:t>
      </w:r>
      <w:r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, не совпадающим</w:t>
      </w:r>
      <w:r w:rsidR="003B3144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 с направлением подготовки по </w:t>
      </w:r>
      <w:proofErr w:type="spellStart"/>
      <w:r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бакалавриату</w:t>
      </w:r>
      <w:proofErr w:type="spellEnd"/>
      <w:r w:rsidR="00635058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 (49,5%)</w:t>
      </w:r>
      <w:r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, создает серьезные трудности в организации образовательного процесса и слабую мотиваци</w:t>
      </w:r>
      <w:r w:rsidR="003B3144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ю</w:t>
      </w:r>
      <w:r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 значительной части обучающихся к высокой его результативности.</w:t>
      </w:r>
    </w:p>
    <w:p w:rsidR="00DF52D1" w:rsidRDefault="005C2964" w:rsidP="00E954F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lastRenderedPageBreak/>
        <w:t xml:space="preserve">Несмотря на наличие обучающихся, демонстрирующих высокие результаты обучения, </w:t>
      </w:r>
      <w:proofErr w:type="spellStart"/>
      <w:r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отсуствует</w:t>
      </w:r>
      <w:proofErr w:type="spellEnd"/>
      <w:r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 система их </w:t>
      </w:r>
      <w:r w:rsidR="001A3DE6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мотивирования</w:t>
      </w:r>
      <w:r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 для продолжения работы в Университете, что препятствует эффективному решению вопросов кадровой ротации</w:t>
      </w:r>
      <w:r w:rsidR="00DF52D1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.</w:t>
      </w:r>
    </w:p>
    <w:p w:rsidR="001F6A0F" w:rsidRDefault="001F6A0F" w:rsidP="00E954F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Падает активность институтов в использовании механизма целевого приема, что может негативно сказать</w:t>
      </w:r>
      <w:r w:rsidR="00830F32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ся</w:t>
      </w:r>
      <w:r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 на качестве подготовки магистров и обеспечении ключевых предприятий региональной экономики высококвалифицированными кадрами.</w:t>
      </w:r>
    </w:p>
    <w:p w:rsidR="007C2B7C" w:rsidRDefault="007C2B7C" w:rsidP="00E954F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Имеет место</w:t>
      </w:r>
      <w:r w:rsidR="001A3DE6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 значительная</w:t>
      </w:r>
      <w:r w:rsidR="008846D6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 дифференциация институтов Университета по уровню публикационной активности обучающихся по программам магистратуры и вовлечению обучающихся в научно-исследовательскую деятельности, что свидетельствует о недостаточном внимании руководства институтов к вопросам обеспечения качества подготовки. </w:t>
      </w:r>
    </w:p>
    <w:p w:rsidR="00021851" w:rsidRDefault="007C2B7C" w:rsidP="00E954F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В отчетах председателей ГЭК имеется целый ряд замечаний по качеству ВКР магистров, требующих серьезного рассмотрения данного вопроса на уровне каждого института.</w:t>
      </w:r>
    </w:p>
    <w:p w:rsidR="00021851" w:rsidRDefault="001F6A0F" w:rsidP="0002185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Несмотря на прирост численности обучающихся в магистратуре, </w:t>
      </w:r>
      <w:r w:rsidR="00021851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остаются </w:t>
      </w:r>
      <w:r w:rsidR="003B3144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 относительно </w:t>
      </w:r>
      <w:r w:rsidR="00021851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низкими показатели мониторинга образовательных организаций высшего образования, касающиеся магистратуры, что ослабляет конкурентные позиции РТУ МИРЭА.</w:t>
      </w:r>
    </w:p>
    <w:p w:rsidR="00021851" w:rsidRDefault="00021851" w:rsidP="008846D6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</w:pPr>
    </w:p>
    <w:p w:rsidR="00973079" w:rsidRPr="00A764C2" w:rsidRDefault="008846D6" w:rsidP="008846D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          </w:t>
      </w:r>
      <w:r w:rsidR="00973079" w:rsidRPr="00A764C2">
        <w:rPr>
          <w:rFonts w:ascii="Times New Roman" w:hAnsi="Times New Roman" w:cs="Times New Roman"/>
          <w:b/>
          <w:bCs/>
          <w:color w:val="22272F"/>
          <w:sz w:val="28"/>
          <w:szCs w:val="28"/>
          <w:shd w:val="clear" w:color="auto" w:fill="FFFFFF"/>
        </w:rPr>
        <w:t>Ученый совет постановляет:</w:t>
      </w:r>
    </w:p>
    <w:p w:rsidR="00474A5E" w:rsidRPr="00A764C2" w:rsidRDefault="00474A5E" w:rsidP="0097307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22272F"/>
          <w:sz w:val="28"/>
          <w:szCs w:val="28"/>
          <w:shd w:val="clear" w:color="auto" w:fill="FFFFFF"/>
        </w:rPr>
      </w:pPr>
    </w:p>
    <w:p w:rsidR="00474A5E" w:rsidRDefault="00474A5E" w:rsidP="00474A5E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работу по развитию магистратуры удовлетворительной</w:t>
      </w:r>
      <w:r w:rsidR="00DC625E">
        <w:rPr>
          <w:rFonts w:ascii="Times New Roman" w:hAnsi="Times New Roman" w:cs="Times New Roman"/>
          <w:sz w:val="28"/>
          <w:szCs w:val="28"/>
        </w:rPr>
        <w:t>.</w:t>
      </w:r>
    </w:p>
    <w:p w:rsidR="00474A5E" w:rsidRDefault="00474A5E" w:rsidP="00474A5E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подготовительную работу по организации входного контроля по профильн</w:t>
      </w:r>
      <w:r w:rsidR="002B6711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дисциплин</w:t>
      </w:r>
      <w:r w:rsidR="002B6711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и выработать подходы к «выравниванию» уровня базовой подготовки поступивших на первый курс магистратуры.</w:t>
      </w:r>
    </w:p>
    <w:p w:rsidR="00474A5E" w:rsidRDefault="00474A5E" w:rsidP="00474A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Отв.: А.В. Тимошенко, Н.Б. Голованова, директора </w:t>
      </w:r>
      <w:r w:rsidR="00963DE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нститутов.</w:t>
      </w:r>
    </w:p>
    <w:p w:rsidR="00474A5E" w:rsidRDefault="00474A5E" w:rsidP="00474A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до 1 апреля 2020 года.</w:t>
      </w:r>
    </w:p>
    <w:p w:rsidR="0007631C" w:rsidRDefault="0007631C" w:rsidP="0007631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Активизировать работу Институтов по набору в магистратуру в рамках целевого приема, в том числе в интересах Университета.</w:t>
      </w:r>
      <w:r w:rsidR="00EC2685">
        <w:rPr>
          <w:rFonts w:ascii="Times New Roman" w:hAnsi="Times New Roman" w:cs="Times New Roman"/>
          <w:sz w:val="28"/>
          <w:szCs w:val="28"/>
        </w:rPr>
        <w:t xml:space="preserve"> Установить для каждого Ин</w:t>
      </w:r>
      <w:proofErr w:type="gramStart"/>
      <w:r w:rsidR="00781FB0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="00EC2685">
        <w:rPr>
          <w:rFonts w:ascii="Times New Roman" w:hAnsi="Times New Roman" w:cs="Times New Roman"/>
          <w:sz w:val="28"/>
          <w:szCs w:val="28"/>
        </w:rPr>
        <w:t>титута</w:t>
      </w:r>
      <w:proofErr w:type="spellEnd"/>
      <w:r w:rsidR="00EC2685">
        <w:rPr>
          <w:rFonts w:ascii="Times New Roman" w:hAnsi="Times New Roman" w:cs="Times New Roman"/>
          <w:sz w:val="28"/>
          <w:szCs w:val="28"/>
        </w:rPr>
        <w:t xml:space="preserve"> норматив целевого (в интересах Университета) выпуска не ниже 10%.</w:t>
      </w:r>
    </w:p>
    <w:p w:rsidR="0007631C" w:rsidRDefault="00963DEF" w:rsidP="000763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Отв.: В.Л. Панков, А.В. Тимошенко, Н.Б. Голованова, директора Институтов.</w:t>
      </w:r>
    </w:p>
    <w:p w:rsidR="00963DEF" w:rsidRDefault="00963DEF" w:rsidP="000763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постоянно.</w:t>
      </w:r>
    </w:p>
    <w:p w:rsidR="00B933F6" w:rsidRDefault="004178D2" w:rsidP="00C25221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Проработать вопрос и в</w:t>
      </w:r>
      <w:r w:rsidR="00B933F6" w:rsidRPr="00B933F6">
        <w:rPr>
          <w:rFonts w:ascii="Times New Roman" w:hAnsi="Times New Roman" w:cs="Times New Roman"/>
          <w:sz w:val="28"/>
          <w:szCs w:val="28"/>
        </w:rPr>
        <w:t>недрить в практику организации образовательной дея</w:t>
      </w:r>
      <w:r w:rsidR="00B933F6">
        <w:rPr>
          <w:rFonts w:ascii="Times New Roman" w:hAnsi="Times New Roman" w:cs="Times New Roman"/>
          <w:sz w:val="28"/>
          <w:szCs w:val="28"/>
        </w:rPr>
        <w:t xml:space="preserve">тельности по программам магистратуры в каждом институте </w:t>
      </w:r>
      <w:r w:rsidR="00113117">
        <w:rPr>
          <w:rFonts w:ascii="Times New Roman" w:hAnsi="Times New Roman" w:cs="Times New Roman"/>
          <w:sz w:val="28"/>
          <w:szCs w:val="28"/>
        </w:rPr>
        <w:t>дуальную (прикладную) модель подготовки, ори</w:t>
      </w:r>
      <w:r w:rsidR="009823A5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 w:rsidR="00113117">
        <w:rPr>
          <w:rFonts w:ascii="Times New Roman" w:hAnsi="Times New Roman" w:cs="Times New Roman"/>
          <w:sz w:val="28"/>
          <w:szCs w:val="28"/>
        </w:rPr>
        <w:t>нтированную на конкретного работодателя.</w:t>
      </w:r>
    </w:p>
    <w:p w:rsidR="00113117" w:rsidRDefault="00113117" w:rsidP="00113117">
      <w:pPr>
        <w:pStyle w:val="a3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Отв.: А.В. Тимошенко, Н.Б. Голованова, директора институтов ИРТС, ИТХТ им. М.В. Ломоносова, ИИТ, ФТИ,  ИНТЕГУ, ИЭП.</w:t>
      </w:r>
    </w:p>
    <w:p w:rsidR="00113117" w:rsidRDefault="00113117" w:rsidP="00113117">
      <w:pPr>
        <w:pStyle w:val="a3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постоянно.</w:t>
      </w:r>
    </w:p>
    <w:p w:rsidR="00474A5E" w:rsidRPr="00B933F6" w:rsidRDefault="00474A5E" w:rsidP="00C25221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F6">
        <w:rPr>
          <w:rFonts w:ascii="Times New Roman" w:hAnsi="Times New Roman" w:cs="Times New Roman"/>
          <w:sz w:val="28"/>
          <w:szCs w:val="28"/>
        </w:rPr>
        <w:t>Обязать директоров Институтов ежегодно выносить на Ученый совет соответствующего Института отдельный вопрос по магистратуре, в том числе,  по итогам проведения ГИА.</w:t>
      </w:r>
    </w:p>
    <w:p w:rsidR="00474A5E" w:rsidRDefault="00474A5E" w:rsidP="00474A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Отв.: А.В</w:t>
      </w:r>
      <w:r w:rsidR="001A3DE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Тимошенко, Н.Б. Голованова, директора </w:t>
      </w:r>
      <w:r w:rsidR="00963DE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нститутов.</w:t>
      </w:r>
    </w:p>
    <w:p w:rsidR="00474A5E" w:rsidRDefault="00474A5E" w:rsidP="00474A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в течение года, ежегодно.</w:t>
      </w:r>
    </w:p>
    <w:p w:rsidR="00474A5E" w:rsidRDefault="00474A5E" w:rsidP="00474A5E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Директорам Институтов представить отчет о работе, проведенной по исправлению замечаний, указанных в отчетах председателей ГЭК по итогам ГИА 2018/2019 учебного года.</w:t>
      </w:r>
    </w:p>
    <w:p w:rsidR="00474A5E" w:rsidRDefault="00474A5E" w:rsidP="00474A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Отв.: А.В</w:t>
      </w:r>
      <w:r w:rsidR="001A3DE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Тимошенко, Н.Б. Голованова, директора </w:t>
      </w:r>
      <w:r w:rsidR="00963DE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нститутов.</w:t>
      </w:r>
    </w:p>
    <w:p w:rsidR="00474A5E" w:rsidRDefault="00474A5E" w:rsidP="00474A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до 1 февраля 2020 года.</w:t>
      </w:r>
    </w:p>
    <w:p w:rsidR="00474A5E" w:rsidRDefault="00474A5E" w:rsidP="00474A5E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Поручить Учебно-методическому управлению проработать вопрос и подготовить предложения по составлению расписания занятий для обучающихся в магистратуре в соответствии с рекомендациями Институтов.</w:t>
      </w:r>
    </w:p>
    <w:p w:rsidR="00474A5E" w:rsidRDefault="00474A5E" w:rsidP="00474A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Отв.: В.Л. Панков, О.Г. Савка.</w:t>
      </w:r>
    </w:p>
    <w:p w:rsidR="00474A5E" w:rsidRDefault="00474A5E" w:rsidP="00474A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до 1 апреля 2020 года.</w:t>
      </w:r>
    </w:p>
    <w:p w:rsidR="00474A5E" w:rsidRDefault="00474A5E" w:rsidP="007B678D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Директорам Институтов активизировать работу по повышению публикационной активности, вовлечению обучающихся по программам магистратуры в научно-исследовательскую деятельность и профессиональные конкурсные мероприятия.</w:t>
      </w:r>
    </w:p>
    <w:p w:rsidR="00474A5E" w:rsidRDefault="00474A5E" w:rsidP="007B678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Отв.: А.В. Тимошенко. Н.Б. Голованова, А.В. Рагуткин, директора </w:t>
      </w:r>
    </w:p>
    <w:p w:rsidR="00474A5E" w:rsidRDefault="00474A5E" w:rsidP="007B678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ИЭП, ИНТЕГУ,</w:t>
      </w:r>
      <w:r w:rsidR="00AB0A77">
        <w:rPr>
          <w:rFonts w:ascii="Times New Roman" w:hAnsi="Times New Roman" w:cs="Times New Roman"/>
          <w:sz w:val="28"/>
          <w:szCs w:val="28"/>
        </w:rPr>
        <w:t xml:space="preserve"> ИИТ,</w:t>
      </w:r>
      <w:r w:rsidR="007B678D">
        <w:rPr>
          <w:rFonts w:ascii="Times New Roman" w:hAnsi="Times New Roman" w:cs="Times New Roman"/>
          <w:sz w:val="28"/>
          <w:szCs w:val="28"/>
        </w:rPr>
        <w:t xml:space="preserve"> РТС, ИКБСП</w:t>
      </w:r>
      <w:r w:rsidR="00AB0A77">
        <w:rPr>
          <w:rFonts w:ascii="Times New Roman" w:hAnsi="Times New Roman" w:cs="Times New Roman"/>
          <w:sz w:val="28"/>
          <w:szCs w:val="28"/>
        </w:rPr>
        <w:t>, ИК.</w:t>
      </w:r>
    </w:p>
    <w:p w:rsidR="007B678D" w:rsidRDefault="007B678D" w:rsidP="007B678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Срок: постоянно.</w:t>
      </w:r>
    </w:p>
    <w:p w:rsidR="00EC2685" w:rsidRDefault="00EC2685" w:rsidP="00EC2685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Управлению по работе с абитуриентами подготовить предложения по активизации агитационно-информационной кампании по набору в магистратуру.</w:t>
      </w:r>
    </w:p>
    <w:p w:rsidR="00EC2685" w:rsidRDefault="00EC2685" w:rsidP="00EC26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Отв.: В.Л. Панков, В.А. Рогова.</w:t>
      </w:r>
    </w:p>
    <w:p w:rsidR="00EC2685" w:rsidRDefault="00EC2685" w:rsidP="00EC26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до 1 февраля 2020 года.</w:t>
      </w:r>
    </w:p>
    <w:p w:rsidR="00C36470" w:rsidRDefault="00C36470" w:rsidP="00C3647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Заслушать информацию о выполнении решений Ученого совета по развитию магистратуры.</w:t>
      </w:r>
    </w:p>
    <w:p w:rsidR="00C36470" w:rsidRDefault="00C36470" w:rsidP="00C364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Отв.: А.В. Тимошенко. Н.Б. Голованова.</w:t>
      </w:r>
    </w:p>
    <w:p w:rsidR="00C36470" w:rsidRPr="00C36470" w:rsidRDefault="00C36470" w:rsidP="00C364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Срок: сентябрь – октябрь 2020 года.  </w:t>
      </w:r>
    </w:p>
    <w:p w:rsidR="00EC2685" w:rsidRPr="00EC2685" w:rsidRDefault="00EC2685" w:rsidP="00EC2685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</w:pPr>
    </w:p>
    <w:p w:rsidR="00BB4AD5" w:rsidRDefault="00BB4AD5" w:rsidP="007B678D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</w:pPr>
    </w:p>
    <w:sectPr w:rsidR="00BB4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62B4C"/>
    <w:multiLevelType w:val="hybridMultilevel"/>
    <w:tmpl w:val="DBACF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46BFF"/>
    <w:multiLevelType w:val="hybridMultilevel"/>
    <w:tmpl w:val="A1ACB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7126A"/>
    <w:multiLevelType w:val="hybridMultilevel"/>
    <w:tmpl w:val="3FEC9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A556FC"/>
    <w:multiLevelType w:val="hybridMultilevel"/>
    <w:tmpl w:val="758AA0F2"/>
    <w:lvl w:ilvl="0" w:tplc="5836A9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5B9"/>
    <w:rsid w:val="00002B3D"/>
    <w:rsid w:val="00021851"/>
    <w:rsid w:val="000257CE"/>
    <w:rsid w:val="00066660"/>
    <w:rsid w:val="000738B3"/>
    <w:rsid w:val="0007631C"/>
    <w:rsid w:val="00076D1C"/>
    <w:rsid w:val="000E325B"/>
    <w:rsid w:val="00113117"/>
    <w:rsid w:val="00125935"/>
    <w:rsid w:val="00132E15"/>
    <w:rsid w:val="0016165D"/>
    <w:rsid w:val="001A3DE6"/>
    <w:rsid w:val="001B29D9"/>
    <w:rsid w:val="001F68BF"/>
    <w:rsid w:val="001F6A0F"/>
    <w:rsid w:val="002126DF"/>
    <w:rsid w:val="002541B2"/>
    <w:rsid w:val="0028063C"/>
    <w:rsid w:val="002865DE"/>
    <w:rsid w:val="00291BF1"/>
    <w:rsid w:val="002B6711"/>
    <w:rsid w:val="00314099"/>
    <w:rsid w:val="00322B77"/>
    <w:rsid w:val="00327D5A"/>
    <w:rsid w:val="00327F63"/>
    <w:rsid w:val="0033321F"/>
    <w:rsid w:val="00346D7D"/>
    <w:rsid w:val="00353695"/>
    <w:rsid w:val="00361C39"/>
    <w:rsid w:val="003A58BD"/>
    <w:rsid w:val="003A61F2"/>
    <w:rsid w:val="003B3144"/>
    <w:rsid w:val="003D3217"/>
    <w:rsid w:val="00401F74"/>
    <w:rsid w:val="0040561B"/>
    <w:rsid w:val="004178D2"/>
    <w:rsid w:val="00437A05"/>
    <w:rsid w:val="004468DA"/>
    <w:rsid w:val="004503E2"/>
    <w:rsid w:val="0045323F"/>
    <w:rsid w:val="00457A9B"/>
    <w:rsid w:val="00467181"/>
    <w:rsid w:val="00474A5E"/>
    <w:rsid w:val="0049673E"/>
    <w:rsid w:val="004C156F"/>
    <w:rsid w:val="004F60DC"/>
    <w:rsid w:val="00510F96"/>
    <w:rsid w:val="00521E3D"/>
    <w:rsid w:val="005A6446"/>
    <w:rsid w:val="005A6DA1"/>
    <w:rsid w:val="005C2964"/>
    <w:rsid w:val="005C6C6D"/>
    <w:rsid w:val="005C7C44"/>
    <w:rsid w:val="005F6002"/>
    <w:rsid w:val="00620DE5"/>
    <w:rsid w:val="00631A24"/>
    <w:rsid w:val="00635058"/>
    <w:rsid w:val="006469E6"/>
    <w:rsid w:val="00670942"/>
    <w:rsid w:val="0067342D"/>
    <w:rsid w:val="006758A7"/>
    <w:rsid w:val="006A4F38"/>
    <w:rsid w:val="006C7A14"/>
    <w:rsid w:val="006F6E04"/>
    <w:rsid w:val="00706656"/>
    <w:rsid w:val="007147D4"/>
    <w:rsid w:val="007211C3"/>
    <w:rsid w:val="00721864"/>
    <w:rsid w:val="00732672"/>
    <w:rsid w:val="00757736"/>
    <w:rsid w:val="00760574"/>
    <w:rsid w:val="00781FB0"/>
    <w:rsid w:val="007A3849"/>
    <w:rsid w:val="007B5373"/>
    <w:rsid w:val="007B678D"/>
    <w:rsid w:val="007C2B7C"/>
    <w:rsid w:val="007F3915"/>
    <w:rsid w:val="008064A1"/>
    <w:rsid w:val="00813FAD"/>
    <w:rsid w:val="00830F32"/>
    <w:rsid w:val="00861ECE"/>
    <w:rsid w:val="008846D6"/>
    <w:rsid w:val="0089018A"/>
    <w:rsid w:val="008D11B5"/>
    <w:rsid w:val="008D3EF1"/>
    <w:rsid w:val="008F659C"/>
    <w:rsid w:val="00926CC3"/>
    <w:rsid w:val="00942534"/>
    <w:rsid w:val="0094281A"/>
    <w:rsid w:val="00963DEF"/>
    <w:rsid w:val="009655B9"/>
    <w:rsid w:val="00973079"/>
    <w:rsid w:val="009823A5"/>
    <w:rsid w:val="009A7F94"/>
    <w:rsid w:val="009E3F16"/>
    <w:rsid w:val="00A10868"/>
    <w:rsid w:val="00A25364"/>
    <w:rsid w:val="00A57243"/>
    <w:rsid w:val="00A666FC"/>
    <w:rsid w:val="00A764C2"/>
    <w:rsid w:val="00AB0A77"/>
    <w:rsid w:val="00AC76BD"/>
    <w:rsid w:val="00AD2953"/>
    <w:rsid w:val="00AE1CF1"/>
    <w:rsid w:val="00B4638E"/>
    <w:rsid w:val="00B650F1"/>
    <w:rsid w:val="00B933F6"/>
    <w:rsid w:val="00B97424"/>
    <w:rsid w:val="00BB4AD5"/>
    <w:rsid w:val="00BD1BAA"/>
    <w:rsid w:val="00BD45FC"/>
    <w:rsid w:val="00BE4DA0"/>
    <w:rsid w:val="00BF3226"/>
    <w:rsid w:val="00C10C3D"/>
    <w:rsid w:val="00C36470"/>
    <w:rsid w:val="00C46DF2"/>
    <w:rsid w:val="00C601E3"/>
    <w:rsid w:val="00C8698C"/>
    <w:rsid w:val="00CA2EA3"/>
    <w:rsid w:val="00CC0EE8"/>
    <w:rsid w:val="00CE1D55"/>
    <w:rsid w:val="00CF60DB"/>
    <w:rsid w:val="00DB0780"/>
    <w:rsid w:val="00DC625E"/>
    <w:rsid w:val="00DE05BA"/>
    <w:rsid w:val="00DE2E44"/>
    <w:rsid w:val="00DF4B21"/>
    <w:rsid w:val="00DF52D1"/>
    <w:rsid w:val="00E10128"/>
    <w:rsid w:val="00E24CF6"/>
    <w:rsid w:val="00E418E4"/>
    <w:rsid w:val="00E41F91"/>
    <w:rsid w:val="00E70671"/>
    <w:rsid w:val="00E81BD2"/>
    <w:rsid w:val="00E87C52"/>
    <w:rsid w:val="00E954F0"/>
    <w:rsid w:val="00EB1EAC"/>
    <w:rsid w:val="00EC2685"/>
    <w:rsid w:val="00EC65A3"/>
    <w:rsid w:val="00ED3F5F"/>
    <w:rsid w:val="00F61FA2"/>
    <w:rsid w:val="00F764E2"/>
    <w:rsid w:val="00F809CC"/>
    <w:rsid w:val="00F95E79"/>
    <w:rsid w:val="00FB29B2"/>
    <w:rsid w:val="00FB2D50"/>
    <w:rsid w:val="00FD68D3"/>
    <w:rsid w:val="00FF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8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7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7D5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8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7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7D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4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1327</Words>
  <Characters>7569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UserM</cp:lastModifiedBy>
  <cp:revision>4</cp:revision>
  <cp:lastPrinted>2019-12-04T06:51:00Z</cp:lastPrinted>
  <dcterms:created xsi:type="dcterms:W3CDTF">2019-12-04T06:52:00Z</dcterms:created>
  <dcterms:modified xsi:type="dcterms:W3CDTF">2019-12-16T09:30:00Z</dcterms:modified>
</cp:coreProperties>
</file>