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05" w:rsidRDefault="00690E2C" w:rsidP="00690E2C">
      <w:pPr>
        <w:overflowPunct w:val="0"/>
        <w:adjustRightInd w:val="0"/>
        <w:spacing w:line="240" w:lineRule="atLeast"/>
        <w:jc w:val="center"/>
        <w:textAlignment w:val="baseline"/>
      </w:pPr>
      <w:r>
        <w:t xml:space="preserve">Форма заявки на оказание услуг </w:t>
      </w:r>
      <w:r>
        <w:t>испытательной лабор</w:t>
      </w:r>
      <w:r w:rsidR="00580F9C">
        <w:t>атории</w:t>
      </w:r>
      <w:r>
        <w:t xml:space="preserve"> для сторонних организаций и частных лиц</w:t>
      </w:r>
    </w:p>
    <w:p w:rsidR="00580F9C" w:rsidRDefault="00580F9C" w:rsidP="00690E2C">
      <w:pPr>
        <w:overflowPunct w:val="0"/>
        <w:adjustRightInd w:val="0"/>
        <w:spacing w:line="240" w:lineRule="atLeast"/>
        <w:jc w:val="center"/>
        <w:textAlignment w:val="baseline"/>
      </w:pPr>
    </w:p>
    <w:p w:rsidR="00580F9C" w:rsidRPr="004313B6" w:rsidRDefault="00580F9C" w:rsidP="00690E2C">
      <w:pPr>
        <w:overflowPunct w:val="0"/>
        <w:adjustRightInd w:val="0"/>
        <w:spacing w:line="240" w:lineRule="atLeast"/>
        <w:jc w:val="center"/>
        <w:textAlignment w:val="baseline"/>
        <w:rPr>
          <w:b/>
          <w:sz w:val="23"/>
          <w:szCs w:val="23"/>
        </w:rPr>
      </w:pPr>
      <w:bookmarkStart w:id="0" w:name="_GoBack"/>
      <w:bookmarkEnd w:id="0"/>
    </w:p>
    <w:p w:rsidR="00275E05" w:rsidRPr="004313B6" w:rsidRDefault="00275E05" w:rsidP="00275E05">
      <w:pPr>
        <w:overflowPunct w:val="0"/>
        <w:adjustRightInd w:val="0"/>
        <w:spacing w:line="240" w:lineRule="atLeast"/>
        <w:jc w:val="center"/>
        <w:textAlignment w:val="baseline"/>
        <w:rPr>
          <w:b/>
          <w:sz w:val="23"/>
          <w:szCs w:val="23"/>
        </w:rPr>
      </w:pPr>
      <w:r w:rsidRPr="004313B6">
        <w:rPr>
          <w:b/>
          <w:sz w:val="23"/>
          <w:szCs w:val="23"/>
        </w:rPr>
        <w:t>ЗАЯВКА №____ от «____» _________ 20_____г.</w:t>
      </w:r>
    </w:p>
    <w:p w:rsidR="00275E05" w:rsidRPr="004313B6" w:rsidRDefault="00275E05" w:rsidP="00275E05">
      <w:pPr>
        <w:overflowPunct w:val="0"/>
        <w:adjustRightInd w:val="0"/>
        <w:spacing w:line="240" w:lineRule="atLeast"/>
        <w:jc w:val="center"/>
        <w:textAlignment w:val="baseline"/>
        <w:rPr>
          <w:b/>
          <w:sz w:val="23"/>
          <w:szCs w:val="23"/>
        </w:rPr>
      </w:pPr>
      <w:r w:rsidRPr="004313B6">
        <w:rPr>
          <w:b/>
          <w:sz w:val="23"/>
          <w:szCs w:val="23"/>
        </w:rPr>
        <w:t>на оказание услуг</w:t>
      </w:r>
    </w:p>
    <w:p w:rsidR="00275E05" w:rsidRPr="004313B6" w:rsidRDefault="00275E05" w:rsidP="00275E05">
      <w:pPr>
        <w:overflowPunct w:val="0"/>
        <w:adjustRightInd w:val="0"/>
        <w:spacing w:line="240" w:lineRule="atLeast"/>
        <w:jc w:val="center"/>
        <w:textAlignment w:val="baseline"/>
        <w:rPr>
          <w:b/>
          <w:sz w:val="23"/>
          <w:szCs w:val="23"/>
        </w:rPr>
      </w:pPr>
    </w:p>
    <w:p w:rsidR="00275E05" w:rsidRPr="004313B6" w:rsidRDefault="00275E05" w:rsidP="00275E05">
      <w:pPr>
        <w:overflowPunct w:val="0"/>
        <w:adjustRightInd w:val="0"/>
        <w:spacing w:line="240" w:lineRule="atLeast"/>
        <w:ind w:right="-1" w:firstLine="851"/>
        <w:jc w:val="both"/>
        <w:textAlignment w:val="baseline"/>
        <w:rPr>
          <w:sz w:val="23"/>
          <w:szCs w:val="23"/>
        </w:rPr>
      </w:pPr>
      <w:r w:rsidRPr="004313B6">
        <w:rPr>
          <w:sz w:val="23"/>
          <w:szCs w:val="23"/>
        </w:rPr>
        <w:t xml:space="preserve">Прошу оказать услуги по проведению испытаний в испытательной лаборатории </w:t>
      </w:r>
      <w:r>
        <w:rPr>
          <w:lang w:eastAsia="ar-SA"/>
        </w:rPr>
        <w:t>«</w:t>
      </w:r>
      <w:proofErr w:type="spellStart"/>
      <w:r>
        <w:rPr>
          <w:lang w:eastAsia="ar-SA"/>
        </w:rPr>
        <w:t>Спектрорадиометрия</w:t>
      </w:r>
      <w:proofErr w:type="spellEnd"/>
      <w:r>
        <w:rPr>
          <w:lang w:eastAsia="ar-SA"/>
        </w:rPr>
        <w:t xml:space="preserve"> оптического излучения» кафедры метрологии и стандартизации Института перспективных технологий и индустриального программирования РТУ МИРЭА</w:t>
      </w:r>
      <w:r w:rsidRPr="004313B6">
        <w:rPr>
          <w:sz w:val="23"/>
          <w:szCs w:val="23"/>
        </w:rPr>
        <w:t xml:space="preserve"> на основании договора №______________ от «___»____________20___ г., согласно перечня услуг, размещенного на сайте по адресу в сети интернет </w:t>
      </w:r>
      <w:hyperlink r:id="rId5" w:history="1">
        <w:r w:rsidRPr="000A73AA">
          <w:rPr>
            <w:rStyle w:val="a3"/>
            <w:sz w:val="23"/>
            <w:szCs w:val="23"/>
          </w:rPr>
          <w:t>https://www.mirea.ru/</w:t>
        </w:r>
      </w:hyperlink>
      <w:r>
        <w:rPr>
          <w:sz w:val="23"/>
          <w:szCs w:val="23"/>
        </w:rPr>
        <w:t xml:space="preserve">, </w:t>
      </w:r>
      <w:r w:rsidRPr="004313B6">
        <w:rPr>
          <w:sz w:val="23"/>
          <w:szCs w:val="23"/>
        </w:rPr>
        <w:t>а именно:</w:t>
      </w:r>
    </w:p>
    <w:p w:rsidR="00275E05" w:rsidRPr="004313B6" w:rsidRDefault="00275E05" w:rsidP="00275E05">
      <w:pPr>
        <w:overflowPunct w:val="0"/>
        <w:adjustRightInd w:val="0"/>
        <w:spacing w:line="240" w:lineRule="atLeast"/>
        <w:ind w:right="-1"/>
        <w:jc w:val="both"/>
        <w:textAlignment w:val="baseline"/>
        <w:rPr>
          <w:sz w:val="23"/>
          <w:szCs w:val="23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686"/>
        <w:gridCol w:w="3351"/>
        <w:gridCol w:w="1045"/>
        <w:gridCol w:w="1416"/>
      </w:tblGrid>
      <w:tr w:rsidR="00275E05" w:rsidRPr="004313B6" w:rsidTr="00275E05">
        <w:tc>
          <w:tcPr>
            <w:tcW w:w="567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textAlignment w:val="baseline"/>
              <w:rPr>
                <w:sz w:val="23"/>
                <w:szCs w:val="23"/>
              </w:rPr>
            </w:pPr>
            <w:r w:rsidRPr="004313B6">
              <w:rPr>
                <w:sz w:val="23"/>
                <w:szCs w:val="23"/>
              </w:rPr>
              <w:t xml:space="preserve">№ </w:t>
            </w:r>
          </w:p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textAlignment w:val="baseline"/>
              <w:rPr>
                <w:sz w:val="23"/>
                <w:szCs w:val="23"/>
              </w:rPr>
            </w:pPr>
            <w:r w:rsidRPr="004313B6">
              <w:rPr>
                <w:sz w:val="23"/>
                <w:szCs w:val="23"/>
              </w:rPr>
              <w:t>п/п</w:t>
            </w:r>
          </w:p>
        </w:tc>
        <w:tc>
          <w:tcPr>
            <w:tcW w:w="3686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jc w:val="center"/>
              <w:textAlignment w:val="baseline"/>
              <w:rPr>
                <w:sz w:val="23"/>
                <w:szCs w:val="23"/>
              </w:rPr>
            </w:pPr>
            <w:r w:rsidRPr="004313B6">
              <w:rPr>
                <w:sz w:val="23"/>
                <w:szCs w:val="23"/>
              </w:rPr>
              <w:t>Наименование услуги</w:t>
            </w:r>
          </w:p>
        </w:tc>
        <w:tc>
          <w:tcPr>
            <w:tcW w:w="3351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jc w:val="center"/>
              <w:textAlignment w:val="baseline"/>
              <w:rPr>
                <w:sz w:val="23"/>
                <w:szCs w:val="23"/>
              </w:rPr>
            </w:pPr>
            <w:r w:rsidRPr="004313B6">
              <w:rPr>
                <w:sz w:val="23"/>
                <w:szCs w:val="23"/>
              </w:rPr>
              <w:t>Нормативный документ</w:t>
            </w:r>
          </w:p>
        </w:tc>
        <w:tc>
          <w:tcPr>
            <w:tcW w:w="1045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jc w:val="center"/>
              <w:textAlignment w:val="baseline"/>
              <w:rPr>
                <w:sz w:val="23"/>
                <w:szCs w:val="23"/>
              </w:rPr>
            </w:pPr>
            <w:r w:rsidRPr="004313B6">
              <w:rPr>
                <w:sz w:val="23"/>
                <w:szCs w:val="23"/>
              </w:rPr>
              <w:t>Отметка</w:t>
            </w:r>
          </w:p>
        </w:tc>
        <w:tc>
          <w:tcPr>
            <w:tcW w:w="1416" w:type="dxa"/>
            <w:shd w:val="clear" w:color="auto" w:fill="auto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jc w:val="center"/>
              <w:textAlignment w:val="baseline"/>
              <w:rPr>
                <w:sz w:val="23"/>
                <w:szCs w:val="23"/>
              </w:rPr>
            </w:pPr>
            <w:r w:rsidRPr="004313B6">
              <w:rPr>
                <w:sz w:val="23"/>
                <w:szCs w:val="23"/>
              </w:rPr>
              <w:t>Количество образцов</w:t>
            </w:r>
          </w:p>
        </w:tc>
      </w:tr>
      <w:tr w:rsidR="00275E05" w:rsidRPr="004313B6" w:rsidTr="00275E05">
        <w:tc>
          <w:tcPr>
            <w:tcW w:w="567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jc w:val="both"/>
              <w:textAlignment w:val="baseline"/>
              <w:rPr>
                <w:sz w:val="23"/>
                <w:szCs w:val="23"/>
              </w:rPr>
            </w:pPr>
            <w:r w:rsidRPr="004313B6">
              <w:rPr>
                <w:sz w:val="23"/>
                <w:szCs w:val="23"/>
              </w:rPr>
              <w:t>1</w:t>
            </w:r>
          </w:p>
        </w:tc>
        <w:tc>
          <w:tcPr>
            <w:tcW w:w="3686" w:type="dxa"/>
          </w:tcPr>
          <w:p w:rsidR="00275E05" w:rsidRPr="008C363D" w:rsidRDefault="00275E05" w:rsidP="00275E05">
            <w:pPr>
              <w:spacing w:line="216" w:lineRule="auto"/>
            </w:pPr>
            <w:r w:rsidRPr="008C363D">
              <w:rPr>
                <w:rFonts w:eastAsia="Calibri"/>
                <w:shd w:val="clear" w:color="auto" w:fill="FFFFFF"/>
              </w:rPr>
              <w:t xml:space="preserve">Энергетическая освещенность ультрафиолетового излучения в диапазоне длин волн </w:t>
            </w:r>
            <w:r w:rsidRPr="008C363D">
              <w:rPr>
                <w:rFonts w:eastAsia="Calibri"/>
                <w:lang w:eastAsia="zh-CN"/>
              </w:rPr>
              <w:t>УФ-А  (интенсивность облучения УФ-А)</w:t>
            </w:r>
          </w:p>
        </w:tc>
        <w:tc>
          <w:tcPr>
            <w:tcW w:w="3351" w:type="dxa"/>
          </w:tcPr>
          <w:p w:rsidR="00275E05" w:rsidRDefault="00275E05" w:rsidP="00275E05">
            <w:pPr>
              <w:spacing w:line="21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Радиометр </w:t>
            </w:r>
            <w:proofErr w:type="gramStart"/>
            <w:r>
              <w:rPr>
                <w:shd w:val="clear" w:color="auto" w:fill="FFFFFF"/>
              </w:rPr>
              <w:t>УФ-А</w:t>
            </w:r>
            <w:proofErr w:type="gramEnd"/>
            <w:r>
              <w:rPr>
                <w:shd w:val="clear" w:color="auto" w:fill="FFFFFF"/>
              </w:rPr>
              <w:t xml:space="preserve"> «ФОТОН-М-3» Руководство по эксплуатации</w:t>
            </w:r>
          </w:p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textAlignment w:val="baseline"/>
              <w:rPr>
                <w:sz w:val="23"/>
                <w:szCs w:val="23"/>
              </w:rPr>
            </w:pPr>
            <w:r>
              <w:rPr>
                <w:rFonts w:ascii="TimesNewRomanPSMT" w:hAnsi="TimesNewRomanPSMT"/>
              </w:rPr>
              <w:t>АЦБЕ 67.00.000 РЭ</w:t>
            </w:r>
          </w:p>
        </w:tc>
        <w:tc>
          <w:tcPr>
            <w:tcW w:w="1045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416" w:type="dxa"/>
            <w:shd w:val="clear" w:color="auto" w:fill="auto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</w:tr>
      <w:tr w:rsidR="00275E05" w:rsidRPr="004313B6" w:rsidTr="00275E05">
        <w:tc>
          <w:tcPr>
            <w:tcW w:w="567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jc w:val="both"/>
              <w:textAlignment w:val="baseline"/>
              <w:rPr>
                <w:sz w:val="23"/>
                <w:szCs w:val="23"/>
              </w:rPr>
            </w:pPr>
            <w:r w:rsidRPr="004313B6">
              <w:rPr>
                <w:sz w:val="23"/>
                <w:szCs w:val="23"/>
              </w:rPr>
              <w:t>2</w:t>
            </w:r>
          </w:p>
        </w:tc>
        <w:tc>
          <w:tcPr>
            <w:tcW w:w="3686" w:type="dxa"/>
            <w:vAlign w:val="center"/>
          </w:tcPr>
          <w:p w:rsidR="00275E05" w:rsidRPr="008C363D" w:rsidRDefault="00275E05" w:rsidP="00275E05">
            <w:pPr>
              <w:spacing w:line="216" w:lineRule="auto"/>
              <w:rPr>
                <w:rFonts w:eastAsia="Calibri"/>
                <w:shd w:val="clear" w:color="auto" w:fill="FFFFFF"/>
              </w:rPr>
            </w:pPr>
            <w:r w:rsidRPr="008C363D">
              <w:rPr>
                <w:rFonts w:eastAsia="Calibri"/>
                <w:shd w:val="clear" w:color="auto" w:fill="FFFFFF"/>
              </w:rPr>
              <w:t xml:space="preserve">Энергетическая освещенность ультрафиолетового излучения в диапазоне длин волн </w:t>
            </w:r>
            <w:r w:rsidRPr="008C363D">
              <w:rPr>
                <w:rFonts w:eastAsia="Calibri"/>
                <w:lang w:eastAsia="zh-CN"/>
              </w:rPr>
              <w:t>УФ-В (интенсивность облучения УФ-В)</w:t>
            </w:r>
          </w:p>
        </w:tc>
        <w:tc>
          <w:tcPr>
            <w:tcW w:w="3351" w:type="dxa"/>
            <w:vAlign w:val="center"/>
          </w:tcPr>
          <w:p w:rsidR="00275E05" w:rsidRDefault="00275E05" w:rsidP="00275E05">
            <w:pPr>
              <w:spacing w:line="21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Радиометр комбинированный УФ-В «ФОТОН-М-4» Руководство по эксплуатации</w:t>
            </w:r>
          </w:p>
          <w:p w:rsidR="00275E05" w:rsidRDefault="00275E05" w:rsidP="00275E05">
            <w:pPr>
              <w:spacing w:line="216" w:lineRule="auto"/>
            </w:pPr>
            <w:r>
              <w:rPr>
                <w:rFonts w:ascii="TimesNewRomanPSMT" w:hAnsi="TimesNewRomanPSMT"/>
              </w:rPr>
              <w:t>АЦБЕ 67.00.000 РЭ</w:t>
            </w:r>
          </w:p>
        </w:tc>
        <w:tc>
          <w:tcPr>
            <w:tcW w:w="1045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416" w:type="dxa"/>
            <w:shd w:val="clear" w:color="auto" w:fill="auto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</w:tr>
      <w:tr w:rsidR="00275E05" w:rsidRPr="004313B6" w:rsidTr="00275E05">
        <w:tc>
          <w:tcPr>
            <w:tcW w:w="567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jc w:val="both"/>
              <w:textAlignment w:val="baseline"/>
              <w:rPr>
                <w:sz w:val="23"/>
                <w:szCs w:val="23"/>
              </w:rPr>
            </w:pPr>
            <w:r w:rsidRPr="004313B6">
              <w:rPr>
                <w:sz w:val="23"/>
                <w:szCs w:val="23"/>
              </w:rPr>
              <w:t>3</w:t>
            </w:r>
          </w:p>
        </w:tc>
        <w:tc>
          <w:tcPr>
            <w:tcW w:w="3686" w:type="dxa"/>
            <w:vAlign w:val="center"/>
          </w:tcPr>
          <w:p w:rsidR="00275E05" w:rsidRPr="008C363D" w:rsidRDefault="00275E05" w:rsidP="00275E05">
            <w:pPr>
              <w:spacing w:line="216" w:lineRule="auto"/>
              <w:rPr>
                <w:rFonts w:eastAsia="Calibri"/>
                <w:shd w:val="clear" w:color="auto" w:fill="FFFFFF"/>
              </w:rPr>
            </w:pPr>
            <w:r w:rsidRPr="008C363D">
              <w:rPr>
                <w:rFonts w:eastAsia="Calibri"/>
                <w:shd w:val="clear" w:color="auto" w:fill="FFFFFF"/>
              </w:rPr>
              <w:t xml:space="preserve">Энергетическая освещенность ультрафиолетового излучения в диапазоне длин волн </w:t>
            </w:r>
            <w:r w:rsidRPr="008C363D">
              <w:rPr>
                <w:rFonts w:eastAsia="Calibri"/>
                <w:lang w:eastAsia="zh-CN"/>
              </w:rPr>
              <w:t>УФ-С (интенсивность облучения УФ-С)</w:t>
            </w:r>
          </w:p>
        </w:tc>
        <w:tc>
          <w:tcPr>
            <w:tcW w:w="3351" w:type="dxa"/>
            <w:vAlign w:val="center"/>
          </w:tcPr>
          <w:p w:rsidR="00275E05" w:rsidRDefault="00275E05" w:rsidP="00275E05">
            <w:pPr>
              <w:spacing w:line="21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Радиометр комбинированный УФ-С «ФОТОН-М-5» Руководство по эксплуатации</w:t>
            </w:r>
          </w:p>
          <w:p w:rsidR="00275E05" w:rsidRDefault="00275E05" w:rsidP="00275E05">
            <w:pPr>
              <w:spacing w:line="216" w:lineRule="auto"/>
            </w:pPr>
            <w:r>
              <w:rPr>
                <w:rFonts w:ascii="TimesNewRomanPSMT" w:hAnsi="TimesNewRomanPSMT"/>
              </w:rPr>
              <w:t>АЦБЕ 67.00.000 РЭ</w:t>
            </w:r>
          </w:p>
        </w:tc>
        <w:tc>
          <w:tcPr>
            <w:tcW w:w="1045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416" w:type="dxa"/>
            <w:shd w:val="clear" w:color="auto" w:fill="auto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</w:tr>
      <w:tr w:rsidR="00275E05" w:rsidRPr="004313B6" w:rsidTr="00275E05">
        <w:tc>
          <w:tcPr>
            <w:tcW w:w="567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jc w:val="both"/>
              <w:textAlignment w:val="baseline"/>
              <w:rPr>
                <w:sz w:val="23"/>
                <w:szCs w:val="23"/>
              </w:rPr>
            </w:pPr>
            <w:r w:rsidRPr="004313B6">
              <w:rPr>
                <w:sz w:val="23"/>
                <w:szCs w:val="23"/>
              </w:rPr>
              <w:t>4</w:t>
            </w:r>
          </w:p>
        </w:tc>
        <w:tc>
          <w:tcPr>
            <w:tcW w:w="3686" w:type="dxa"/>
            <w:vAlign w:val="center"/>
          </w:tcPr>
          <w:p w:rsidR="00275E05" w:rsidRPr="008C363D" w:rsidRDefault="00275E05" w:rsidP="00275E05">
            <w:pPr>
              <w:spacing w:line="216" w:lineRule="auto"/>
              <w:rPr>
                <w:rFonts w:eastAsia="Calibri"/>
                <w:shd w:val="clear" w:color="auto" w:fill="FFFFFF"/>
              </w:rPr>
            </w:pPr>
            <w:r w:rsidRPr="008C363D">
              <w:rPr>
                <w:rFonts w:eastAsia="Calibri"/>
                <w:shd w:val="clear" w:color="auto" w:fill="FFFFFF"/>
              </w:rPr>
              <w:t>Освещенность (освещенность рабочей поверхности)</w:t>
            </w:r>
          </w:p>
        </w:tc>
        <w:tc>
          <w:tcPr>
            <w:tcW w:w="3351" w:type="dxa"/>
            <w:vAlign w:val="center"/>
          </w:tcPr>
          <w:p w:rsidR="00275E05" w:rsidRDefault="00275E05" w:rsidP="00275E05">
            <w:pPr>
              <w:spacing w:line="21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Люксметр «ФОТОН-М-6» Руководство по эксплуатации</w:t>
            </w:r>
          </w:p>
          <w:p w:rsidR="00275E05" w:rsidRDefault="00275E05" w:rsidP="00275E05">
            <w:pPr>
              <w:spacing w:line="216" w:lineRule="auto"/>
              <w:rPr>
                <w:shd w:val="clear" w:color="auto" w:fill="FFFFFF"/>
              </w:rPr>
            </w:pPr>
            <w:r>
              <w:rPr>
                <w:rFonts w:ascii="TimesNewRomanPSMT" w:hAnsi="TimesNewRomanPSMT"/>
              </w:rPr>
              <w:t>АЦБЕ 67.00.000 РЭ</w:t>
            </w:r>
          </w:p>
        </w:tc>
        <w:tc>
          <w:tcPr>
            <w:tcW w:w="1045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416" w:type="dxa"/>
            <w:shd w:val="clear" w:color="auto" w:fill="auto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</w:tr>
      <w:tr w:rsidR="00275E05" w:rsidRPr="004313B6" w:rsidTr="00275E05">
        <w:tc>
          <w:tcPr>
            <w:tcW w:w="567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jc w:val="both"/>
              <w:textAlignment w:val="baseline"/>
              <w:rPr>
                <w:sz w:val="23"/>
                <w:szCs w:val="23"/>
              </w:rPr>
            </w:pPr>
            <w:r w:rsidRPr="004313B6">
              <w:rPr>
                <w:sz w:val="23"/>
                <w:szCs w:val="23"/>
              </w:rPr>
              <w:t>5</w:t>
            </w:r>
          </w:p>
        </w:tc>
        <w:tc>
          <w:tcPr>
            <w:tcW w:w="3686" w:type="dxa"/>
            <w:vAlign w:val="center"/>
          </w:tcPr>
          <w:p w:rsidR="00275E05" w:rsidRPr="008C363D" w:rsidRDefault="00275E05" w:rsidP="00275E05">
            <w:pPr>
              <w:spacing w:line="216" w:lineRule="auto"/>
              <w:rPr>
                <w:rFonts w:eastAsia="Calibri"/>
                <w:shd w:val="clear" w:color="auto" w:fill="FFFFFF"/>
              </w:rPr>
            </w:pPr>
            <w:r w:rsidRPr="008C363D">
              <w:rPr>
                <w:rFonts w:eastAsia="Calibri"/>
                <w:lang w:val="zh-CN" w:eastAsia="zh-CN"/>
              </w:rPr>
              <w:t xml:space="preserve">Яркость </w:t>
            </w:r>
            <w:r w:rsidRPr="008C363D">
              <w:rPr>
                <w:rFonts w:eastAsia="Calibri"/>
                <w:lang w:eastAsia="zh-CN"/>
              </w:rPr>
              <w:t>(яркость рабочей поверхности)</w:t>
            </w:r>
          </w:p>
        </w:tc>
        <w:tc>
          <w:tcPr>
            <w:tcW w:w="3351" w:type="dxa"/>
            <w:vAlign w:val="center"/>
          </w:tcPr>
          <w:p w:rsidR="00275E05" w:rsidRDefault="00275E05" w:rsidP="00275E05">
            <w:pPr>
              <w:spacing w:line="21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Люксметр «ФОТОН-М-6» Руководство по эксплуатации</w:t>
            </w:r>
          </w:p>
          <w:p w:rsidR="00275E05" w:rsidRDefault="00275E05" w:rsidP="00275E05">
            <w:pPr>
              <w:spacing w:line="216" w:lineRule="auto"/>
              <w:rPr>
                <w:shd w:val="clear" w:color="auto" w:fill="FFFFFF"/>
              </w:rPr>
            </w:pPr>
            <w:r>
              <w:rPr>
                <w:rFonts w:ascii="TimesNewRomanPSMT" w:hAnsi="TimesNewRomanPSMT"/>
              </w:rPr>
              <w:t>АЦБЕ 67.00.000 РЭ</w:t>
            </w:r>
          </w:p>
        </w:tc>
        <w:tc>
          <w:tcPr>
            <w:tcW w:w="1045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416" w:type="dxa"/>
            <w:shd w:val="clear" w:color="auto" w:fill="auto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</w:tr>
      <w:tr w:rsidR="00275E05" w:rsidRPr="004313B6" w:rsidTr="00275E05">
        <w:tc>
          <w:tcPr>
            <w:tcW w:w="567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jc w:val="both"/>
              <w:textAlignment w:val="baseline"/>
              <w:rPr>
                <w:sz w:val="23"/>
                <w:szCs w:val="23"/>
              </w:rPr>
            </w:pPr>
            <w:r w:rsidRPr="004313B6">
              <w:rPr>
                <w:sz w:val="23"/>
                <w:szCs w:val="23"/>
              </w:rPr>
              <w:t>6</w:t>
            </w:r>
          </w:p>
        </w:tc>
        <w:tc>
          <w:tcPr>
            <w:tcW w:w="3686" w:type="dxa"/>
            <w:vAlign w:val="center"/>
          </w:tcPr>
          <w:p w:rsidR="00275E05" w:rsidRPr="008C363D" w:rsidRDefault="00275E05" w:rsidP="00275E05">
            <w:pPr>
              <w:spacing w:line="216" w:lineRule="auto"/>
            </w:pPr>
            <w:r w:rsidRPr="008C363D">
              <w:rPr>
                <w:rFonts w:eastAsia="Calibri"/>
                <w:shd w:val="clear" w:color="auto" w:fill="FFFFFF"/>
              </w:rPr>
              <w:t>Освещенность (освещенность рабочей поверхности)</w:t>
            </w:r>
            <w:r w:rsidRPr="008C363D">
              <w:rPr>
                <w:rFonts w:eastAsia="Calibri"/>
                <w:lang w:eastAsia="zh-CN"/>
              </w:rPr>
              <w:t xml:space="preserve"> К</w:t>
            </w:r>
            <w:r w:rsidRPr="008C363D">
              <w:rPr>
                <w:rFonts w:eastAsia="Calibri"/>
                <w:lang w:val="zh-CN" w:eastAsia="zh-CN"/>
              </w:rPr>
              <w:t xml:space="preserve">оэффициент пульсации </w:t>
            </w:r>
            <w:r w:rsidRPr="008C363D">
              <w:rPr>
                <w:rFonts w:eastAsia="Calibri"/>
                <w:lang w:eastAsia="zh-CN"/>
              </w:rPr>
              <w:t>освещенности</w:t>
            </w:r>
          </w:p>
        </w:tc>
        <w:tc>
          <w:tcPr>
            <w:tcW w:w="3351" w:type="dxa"/>
            <w:vAlign w:val="center"/>
          </w:tcPr>
          <w:p w:rsidR="00275E05" w:rsidRDefault="00275E05" w:rsidP="00275E05">
            <w:pPr>
              <w:spacing w:line="216" w:lineRule="auto"/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Яркомер</w:t>
            </w:r>
            <w:proofErr w:type="spellEnd"/>
            <w:r>
              <w:rPr>
                <w:shd w:val="clear" w:color="auto" w:fill="FFFFFF"/>
              </w:rPr>
              <w:t xml:space="preserve"> ФОТОН М-7</w:t>
            </w:r>
          </w:p>
          <w:p w:rsidR="00275E05" w:rsidRDefault="00275E05" w:rsidP="00275E05">
            <w:pPr>
              <w:spacing w:line="21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Руководство по эксплуатации</w:t>
            </w:r>
          </w:p>
          <w:p w:rsidR="00275E05" w:rsidRDefault="00275E05" w:rsidP="00275E05">
            <w:pPr>
              <w:spacing w:line="216" w:lineRule="auto"/>
            </w:pPr>
            <w:r>
              <w:rPr>
                <w:rFonts w:ascii="TimesNewRomanPSMT" w:hAnsi="TimesNewRomanPSMT"/>
              </w:rPr>
              <w:t>АЦБЕ 67.00.000 РЭ</w:t>
            </w:r>
          </w:p>
        </w:tc>
        <w:tc>
          <w:tcPr>
            <w:tcW w:w="1045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416" w:type="dxa"/>
            <w:shd w:val="clear" w:color="auto" w:fill="auto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</w:tr>
      <w:tr w:rsidR="00275E05" w:rsidRPr="004313B6" w:rsidTr="00275E05">
        <w:tc>
          <w:tcPr>
            <w:tcW w:w="567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jc w:val="both"/>
              <w:textAlignment w:val="baseline"/>
              <w:rPr>
                <w:sz w:val="23"/>
                <w:szCs w:val="23"/>
              </w:rPr>
            </w:pPr>
            <w:r w:rsidRPr="004313B6">
              <w:rPr>
                <w:sz w:val="23"/>
                <w:szCs w:val="23"/>
              </w:rPr>
              <w:t>7</w:t>
            </w:r>
          </w:p>
        </w:tc>
        <w:tc>
          <w:tcPr>
            <w:tcW w:w="3686" w:type="dxa"/>
          </w:tcPr>
          <w:p w:rsidR="00275E05" w:rsidRPr="008C363D" w:rsidRDefault="00275E05" w:rsidP="00275E05">
            <w:pPr>
              <w:spacing w:line="216" w:lineRule="auto"/>
            </w:pPr>
            <w:r w:rsidRPr="008C363D">
              <w:rPr>
                <w:rFonts w:eastAsia="Calibri"/>
                <w:shd w:val="clear" w:color="auto" w:fill="FFFFFF"/>
              </w:rPr>
              <w:t xml:space="preserve">Энергетическая освещенность ультрафиолетового излучения в диапазоне длин волн </w:t>
            </w:r>
            <w:r w:rsidRPr="008C363D">
              <w:rPr>
                <w:rFonts w:eastAsia="Calibri"/>
                <w:lang w:eastAsia="zh-CN"/>
              </w:rPr>
              <w:t>УФ-А  (интенсивность облучения УФ-А)</w:t>
            </w:r>
          </w:p>
        </w:tc>
        <w:tc>
          <w:tcPr>
            <w:tcW w:w="3351" w:type="dxa"/>
            <w:vAlign w:val="center"/>
          </w:tcPr>
          <w:p w:rsidR="00275E05" w:rsidRDefault="00275E05" w:rsidP="00275E05">
            <w:pPr>
              <w:spacing w:line="21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Люксметр-</w:t>
            </w:r>
            <w:proofErr w:type="spellStart"/>
            <w:r>
              <w:rPr>
                <w:shd w:val="clear" w:color="auto" w:fill="FFFFFF"/>
              </w:rPr>
              <w:t>пульсметр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275E05" w:rsidRDefault="00275E05" w:rsidP="00275E05">
            <w:pPr>
              <w:spacing w:line="21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ФОТОН М-8 </w:t>
            </w:r>
          </w:p>
          <w:p w:rsidR="00275E05" w:rsidRDefault="00275E05" w:rsidP="00275E05">
            <w:pPr>
              <w:spacing w:line="21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Руководство по эксплуатации</w:t>
            </w:r>
          </w:p>
          <w:p w:rsidR="00275E05" w:rsidRDefault="00275E05" w:rsidP="00275E05">
            <w:pPr>
              <w:spacing w:line="216" w:lineRule="auto"/>
            </w:pPr>
            <w:r>
              <w:rPr>
                <w:rFonts w:ascii="TimesNewRomanPSMT" w:hAnsi="TimesNewRomanPSMT"/>
              </w:rPr>
              <w:t>АЦБЕ 67.00.000 РЭ</w:t>
            </w:r>
          </w:p>
        </w:tc>
        <w:tc>
          <w:tcPr>
            <w:tcW w:w="1045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416" w:type="dxa"/>
            <w:shd w:val="clear" w:color="auto" w:fill="auto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</w:tr>
      <w:tr w:rsidR="00275E05" w:rsidRPr="004313B6" w:rsidTr="00275E05">
        <w:tc>
          <w:tcPr>
            <w:tcW w:w="567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jc w:val="both"/>
              <w:textAlignment w:val="baseline"/>
              <w:rPr>
                <w:sz w:val="23"/>
                <w:szCs w:val="23"/>
              </w:rPr>
            </w:pPr>
            <w:r w:rsidRPr="004313B6">
              <w:rPr>
                <w:sz w:val="23"/>
                <w:szCs w:val="23"/>
              </w:rPr>
              <w:t>8</w:t>
            </w:r>
          </w:p>
        </w:tc>
        <w:tc>
          <w:tcPr>
            <w:tcW w:w="3686" w:type="dxa"/>
            <w:vAlign w:val="center"/>
          </w:tcPr>
          <w:p w:rsidR="00275E05" w:rsidRPr="008C363D" w:rsidRDefault="00275E05" w:rsidP="00275E05">
            <w:pPr>
              <w:spacing w:line="216" w:lineRule="auto"/>
              <w:rPr>
                <w:rFonts w:eastAsia="Calibri"/>
                <w:shd w:val="clear" w:color="auto" w:fill="FFFFFF"/>
              </w:rPr>
            </w:pPr>
            <w:r w:rsidRPr="008C363D">
              <w:rPr>
                <w:rFonts w:eastAsia="Calibri"/>
                <w:shd w:val="clear" w:color="auto" w:fill="FFFFFF"/>
              </w:rPr>
              <w:t xml:space="preserve">Энергетическая освещенность ультрафиолетового излучения в диапазоне длин волн </w:t>
            </w:r>
            <w:r w:rsidRPr="008C363D">
              <w:rPr>
                <w:rFonts w:eastAsia="Calibri"/>
                <w:lang w:eastAsia="zh-CN"/>
              </w:rPr>
              <w:t>УФ-В (интенсивность облучения УФ-В)</w:t>
            </w:r>
          </w:p>
        </w:tc>
        <w:tc>
          <w:tcPr>
            <w:tcW w:w="3351" w:type="dxa"/>
            <w:vAlign w:val="center"/>
          </w:tcPr>
          <w:p w:rsidR="00275E05" w:rsidRDefault="00275E05" w:rsidP="00275E05">
            <w:pPr>
              <w:spacing w:line="21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Люксметр-</w:t>
            </w:r>
            <w:proofErr w:type="spellStart"/>
            <w:r>
              <w:rPr>
                <w:shd w:val="clear" w:color="auto" w:fill="FFFFFF"/>
              </w:rPr>
              <w:t>пульсметр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275E05" w:rsidRDefault="00275E05" w:rsidP="00275E05">
            <w:pPr>
              <w:spacing w:line="21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ФОТОН М-8 </w:t>
            </w:r>
          </w:p>
          <w:p w:rsidR="00275E05" w:rsidRDefault="00275E05" w:rsidP="00275E05">
            <w:pPr>
              <w:spacing w:line="21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Руководство по эксплуатации</w:t>
            </w:r>
          </w:p>
          <w:p w:rsidR="00275E05" w:rsidRDefault="00275E05" w:rsidP="00275E05">
            <w:pPr>
              <w:spacing w:line="216" w:lineRule="auto"/>
            </w:pPr>
            <w:r>
              <w:rPr>
                <w:rFonts w:ascii="TimesNewRomanPSMT" w:hAnsi="TimesNewRomanPSMT"/>
              </w:rPr>
              <w:t>АЦБЕ 67.00.000 РЭ</w:t>
            </w:r>
          </w:p>
        </w:tc>
        <w:tc>
          <w:tcPr>
            <w:tcW w:w="1045" w:type="dxa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  <w:tc>
          <w:tcPr>
            <w:tcW w:w="1416" w:type="dxa"/>
            <w:shd w:val="clear" w:color="auto" w:fill="auto"/>
          </w:tcPr>
          <w:p w:rsidR="00275E05" w:rsidRPr="004313B6" w:rsidRDefault="00275E05" w:rsidP="00275E05">
            <w:pPr>
              <w:overflowPunct w:val="0"/>
              <w:adjustRightInd w:val="0"/>
              <w:spacing w:line="216" w:lineRule="auto"/>
              <w:ind w:firstLine="720"/>
              <w:textAlignment w:val="baseline"/>
              <w:rPr>
                <w:sz w:val="23"/>
                <w:szCs w:val="23"/>
              </w:rPr>
            </w:pPr>
          </w:p>
        </w:tc>
      </w:tr>
    </w:tbl>
    <w:p w:rsidR="00275E05" w:rsidRPr="00D91741" w:rsidRDefault="00275E05" w:rsidP="00275E05">
      <w:pPr>
        <w:suppressAutoHyphens/>
        <w:ind w:firstLine="142"/>
        <w:jc w:val="both"/>
        <w:rPr>
          <w:lang w:eastAsia="ar-SA"/>
        </w:rPr>
      </w:pPr>
    </w:p>
    <w:p w:rsidR="00275E05" w:rsidRPr="00D91741" w:rsidRDefault="00275E05" w:rsidP="00275E05">
      <w:pPr>
        <w:suppressAutoHyphens/>
        <w:ind w:firstLine="142"/>
        <w:jc w:val="both"/>
        <w:rPr>
          <w:lang w:eastAsia="ar-S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67"/>
        <w:gridCol w:w="4536"/>
      </w:tblGrid>
      <w:tr w:rsidR="00275E05" w:rsidRPr="00D91741" w:rsidTr="009171CF">
        <w:tc>
          <w:tcPr>
            <w:tcW w:w="4786" w:type="dxa"/>
          </w:tcPr>
          <w:p w:rsidR="00275E05" w:rsidRPr="00D91741" w:rsidRDefault="00275E05" w:rsidP="009171CF">
            <w:pPr>
              <w:suppressAutoHyphens/>
              <w:jc w:val="center"/>
              <w:rPr>
                <w:lang w:eastAsia="ar-SA"/>
              </w:rPr>
            </w:pPr>
            <w:r w:rsidRPr="00D91741">
              <w:rPr>
                <w:b/>
                <w:lang w:eastAsia="ar-SA"/>
              </w:rPr>
              <w:t>От Заказчика:</w:t>
            </w:r>
          </w:p>
        </w:tc>
        <w:tc>
          <w:tcPr>
            <w:tcW w:w="567" w:type="dxa"/>
          </w:tcPr>
          <w:p w:rsidR="00275E05" w:rsidRPr="00D91741" w:rsidRDefault="00275E05" w:rsidP="009171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536" w:type="dxa"/>
          </w:tcPr>
          <w:p w:rsidR="00275E05" w:rsidRPr="00D91741" w:rsidRDefault="00275E05" w:rsidP="009171CF">
            <w:pPr>
              <w:suppressAutoHyphens/>
              <w:jc w:val="center"/>
              <w:rPr>
                <w:lang w:eastAsia="ar-SA"/>
              </w:rPr>
            </w:pPr>
            <w:r w:rsidRPr="00D91741">
              <w:rPr>
                <w:b/>
                <w:lang w:eastAsia="ar-SA"/>
              </w:rPr>
              <w:t>От Исполнителя:</w:t>
            </w:r>
          </w:p>
        </w:tc>
      </w:tr>
      <w:tr w:rsidR="00275E05" w:rsidRPr="00D91741" w:rsidTr="009171CF">
        <w:tc>
          <w:tcPr>
            <w:tcW w:w="4786" w:type="dxa"/>
          </w:tcPr>
          <w:p w:rsidR="00275E05" w:rsidRPr="00D91741" w:rsidRDefault="00275E05" w:rsidP="009171C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567" w:type="dxa"/>
          </w:tcPr>
          <w:p w:rsidR="00275E05" w:rsidRPr="00D91741" w:rsidRDefault="00275E05" w:rsidP="009171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536" w:type="dxa"/>
          </w:tcPr>
          <w:p w:rsidR="00275E05" w:rsidRPr="00D91741" w:rsidRDefault="00275E05" w:rsidP="009171CF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РТУ </w:t>
            </w:r>
            <w:r w:rsidRPr="00D91741">
              <w:rPr>
                <w:b/>
                <w:lang w:eastAsia="ar-SA"/>
              </w:rPr>
              <w:t>МИРЭА</w:t>
            </w:r>
          </w:p>
        </w:tc>
      </w:tr>
      <w:tr w:rsidR="00275E05" w:rsidRPr="00D91741" w:rsidTr="009171CF">
        <w:tc>
          <w:tcPr>
            <w:tcW w:w="4786" w:type="dxa"/>
          </w:tcPr>
          <w:p w:rsidR="00275E05" w:rsidRPr="00D91741" w:rsidRDefault="00275E05" w:rsidP="009171CF">
            <w:pPr>
              <w:suppressAutoHyphens/>
              <w:rPr>
                <w:lang w:eastAsia="ar-SA"/>
              </w:rPr>
            </w:pPr>
          </w:p>
          <w:p w:rsidR="00275E05" w:rsidRPr="00D91741" w:rsidRDefault="00275E05" w:rsidP="009171CF">
            <w:pPr>
              <w:suppressAutoHyphens/>
              <w:rPr>
                <w:lang w:eastAsia="ar-SA"/>
              </w:rPr>
            </w:pPr>
          </w:p>
        </w:tc>
        <w:tc>
          <w:tcPr>
            <w:tcW w:w="567" w:type="dxa"/>
          </w:tcPr>
          <w:p w:rsidR="00275E05" w:rsidRPr="00D91741" w:rsidRDefault="00275E05" w:rsidP="009171C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536" w:type="dxa"/>
          </w:tcPr>
          <w:p w:rsidR="00275E05" w:rsidRPr="00D91741" w:rsidRDefault="00275E05" w:rsidP="009171CF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Заместитель первого проректора</w:t>
            </w:r>
            <w:r w:rsidRPr="00D9174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__________</w:t>
            </w:r>
          </w:p>
        </w:tc>
      </w:tr>
      <w:tr w:rsidR="00275E05" w:rsidRPr="00D91741" w:rsidTr="009171CF">
        <w:tc>
          <w:tcPr>
            <w:tcW w:w="4786" w:type="dxa"/>
          </w:tcPr>
          <w:p w:rsidR="00275E05" w:rsidRPr="001946C9" w:rsidRDefault="00275E05" w:rsidP="009171C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240" w:after="60"/>
              <w:outlineLvl w:val="2"/>
              <w:rPr>
                <w:b/>
                <w:bCs/>
                <w:lang w:val="en-US" w:eastAsia="ar-SA"/>
              </w:rPr>
            </w:pPr>
            <w:r w:rsidRPr="00D91741">
              <w:rPr>
                <w:b/>
                <w:bCs/>
                <w:lang w:eastAsia="ar-SA"/>
              </w:rPr>
              <w:t>______________________ /                       /</w:t>
            </w:r>
          </w:p>
        </w:tc>
        <w:tc>
          <w:tcPr>
            <w:tcW w:w="567" w:type="dxa"/>
          </w:tcPr>
          <w:p w:rsidR="00275E05" w:rsidRPr="00D91741" w:rsidRDefault="00275E05" w:rsidP="009171CF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</w:tcPr>
          <w:p w:rsidR="00275E05" w:rsidRPr="00D91741" w:rsidRDefault="00275E05" w:rsidP="009171CF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before="240" w:after="60"/>
              <w:outlineLvl w:val="2"/>
              <w:rPr>
                <w:b/>
                <w:bCs/>
                <w:lang w:eastAsia="ar-SA"/>
              </w:rPr>
            </w:pPr>
            <w:r w:rsidRPr="00D91741">
              <w:rPr>
                <w:b/>
                <w:bCs/>
                <w:lang w:eastAsia="ar-SA"/>
              </w:rPr>
              <w:t xml:space="preserve"> ______________________ /                       /</w:t>
            </w:r>
          </w:p>
        </w:tc>
      </w:tr>
    </w:tbl>
    <w:p w:rsidR="004315F4" w:rsidRDefault="004315F4" w:rsidP="00275E05"/>
    <w:sectPr w:rsidR="004315F4" w:rsidSect="00275E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05"/>
    <w:rsid w:val="00275E05"/>
    <w:rsid w:val="004315F4"/>
    <w:rsid w:val="00580F9C"/>
    <w:rsid w:val="0069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D642"/>
  <w15:chartTrackingRefBased/>
  <w15:docId w15:val="{D2B3E7F2-2E6C-4997-A358-3CA56C8B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ire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476B4-EF7D-4259-A3FC-FCD76EAC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Ладова Виктория Павловна</dc:creator>
  <cp:keywords/>
  <dc:description/>
  <cp:lastModifiedBy>Ладова Виктория Павловна</cp:lastModifiedBy>
  <cp:revision>2</cp:revision>
  <dcterms:created xsi:type="dcterms:W3CDTF">2022-11-10T12:30:00Z</dcterms:created>
  <dcterms:modified xsi:type="dcterms:W3CDTF">2022-11-10T13:38:00Z</dcterms:modified>
</cp:coreProperties>
</file>