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  <w:r w:rsidR="00970A06">
              <w:rPr>
                <w:i w:val="0"/>
              </w:rPr>
              <w:br/>
            </w: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D97646" w:rsidP="000B6D4E">
            <w:pPr>
              <w:ind w:firstLine="0"/>
              <w:jc w:val="center"/>
            </w:pPr>
            <w:r w:rsidRPr="00D97646">
              <w:rPr>
                <w:b/>
                <w:noProof/>
                <w:sz w:val="32"/>
                <w:szCs w:val="32"/>
              </w:rPr>
            </w:r>
            <w:r w:rsidRPr="00D97646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/>
      </w:tblPr>
      <w:tblGrid>
        <w:gridCol w:w="4954"/>
        <w:gridCol w:w="4954"/>
      </w:tblGrid>
      <w:tr w:rsidR="00800E65" w:rsidRPr="005560D3" w:rsidTr="00800E65">
        <w:tc>
          <w:tcPr>
            <w:tcW w:w="2500" w:type="pct"/>
          </w:tcPr>
          <w:p w:rsidR="00800E65" w:rsidRPr="00B0472C" w:rsidRDefault="00800E6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00E65" w:rsidRPr="005560D3" w:rsidRDefault="00800E65" w:rsidP="00800E65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800E65" w:rsidRPr="005560D3" w:rsidRDefault="00800E65" w:rsidP="00800E65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800E65" w:rsidRPr="005560D3" w:rsidRDefault="00800E65" w:rsidP="00800E65">
            <w:pPr>
              <w:suppressAutoHyphens/>
              <w:ind w:firstLine="0"/>
              <w:jc w:val="center"/>
            </w:pPr>
            <w:r w:rsidRPr="005560D3">
              <w:br/>
              <w:t>____________________В.Л. Панков</w:t>
            </w:r>
          </w:p>
          <w:p w:rsidR="00800E65" w:rsidRPr="005560D3" w:rsidRDefault="00800E65" w:rsidP="00800E65">
            <w:pPr>
              <w:suppressAutoHyphens/>
              <w:ind w:firstLine="0"/>
              <w:jc w:val="center"/>
            </w:pPr>
            <w:r w:rsidRPr="005560D3">
              <w:t>«____» ______________ 2016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>РАБОЧАЯ ПРОГРАММА ДИСЦИПЛИНЫ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6C65F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 w:rsidRPr="005560D3">
        <w:rPr>
          <w:b/>
          <w:sz w:val="28"/>
          <w:szCs w:val="28"/>
        </w:rPr>
        <w:t>Б1.В.</w:t>
      </w:r>
      <w:r w:rsidR="0094037C" w:rsidRPr="005560D3">
        <w:rPr>
          <w:b/>
          <w:sz w:val="28"/>
          <w:szCs w:val="28"/>
        </w:rPr>
        <w:t>ОД</w:t>
      </w:r>
      <w:r w:rsidRPr="005560D3">
        <w:rPr>
          <w:b/>
          <w:sz w:val="28"/>
          <w:szCs w:val="28"/>
        </w:rPr>
        <w:t>.</w:t>
      </w:r>
      <w:r w:rsidR="00F827A6" w:rsidRPr="005560D3">
        <w:rPr>
          <w:b/>
          <w:sz w:val="28"/>
          <w:szCs w:val="28"/>
        </w:rPr>
        <w:t>1</w:t>
      </w:r>
      <w:r w:rsidR="00566281" w:rsidRPr="005560D3">
        <w:rPr>
          <w:b/>
          <w:sz w:val="28"/>
          <w:szCs w:val="28"/>
        </w:rPr>
        <w:t>«</w:t>
      </w:r>
      <w:r w:rsidR="009500CA" w:rsidRPr="005560D3">
        <w:rPr>
          <w:b/>
          <w:sz w:val="28"/>
          <w:szCs w:val="28"/>
        </w:rPr>
        <w:t>Психологи</w:t>
      </w:r>
      <w:r w:rsidR="004E691B">
        <w:rPr>
          <w:b/>
          <w:sz w:val="28"/>
          <w:szCs w:val="28"/>
        </w:rPr>
        <w:t>я</w:t>
      </w:r>
      <w:r w:rsidR="009500CA" w:rsidRPr="005560D3">
        <w:rPr>
          <w:b/>
          <w:sz w:val="28"/>
          <w:szCs w:val="28"/>
        </w:rPr>
        <w:t xml:space="preserve"> и педагогика высшей школы</w:t>
      </w:r>
      <w:r w:rsidR="00566281" w:rsidRPr="005560D3">
        <w:rPr>
          <w:b/>
          <w:sz w:val="28"/>
          <w:szCs w:val="28"/>
        </w:rPr>
        <w:t>»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Направление подготовки</w:t>
      </w:r>
    </w:p>
    <w:p w:rsidR="00C5571B" w:rsidRPr="005560D3" w:rsidRDefault="00566281" w:rsidP="00734DA7">
      <w:pPr>
        <w:widowControl/>
        <w:ind w:firstLine="0"/>
        <w:jc w:val="center"/>
        <w:rPr>
          <w:b/>
        </w:rPr>
      </w:pPr>
      <w:r w:rsidRPr="005560D3">
        <w:rPr>
          <w:rFonts w:eastAsia="HiddenHorzOCR"/>
          <w:b/>
        </w:rPr>
        <w:t>3</w:t>
      </w:r>
      <w:r w:rsidR="00985582">
        <w:rPr>
          <w:rFonts w:eastAsia="HiddenHorzOCR"/>
          <w:b/>
        </w:rPr>
        <w:t>8</w:t>
      </w:r>
      <w:r w:rsidRPr="005560D3">
        <w:rPr>
          <w:rFonts w:eastAsia="HiddenHorzOCR"/>
          <w:b/>
        </w:rPr>
        <w:t>.06.01 «</w:t>
      </w:r>
      <w:r w:rsidR="00985582">
        <w:rPr>
          <w:rFonts w:eastAsia="HiddenHorzOCR"/>
          <w:b/>
        </w:rPr>
        <w:t>Экономика</w:t>
      </w:r>
      <w:r w:rsidRPr="005560D3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Профиль подготовки</w:t>
      </w:r>
    </w:p>
    <w:p w:rsidR="00566281" w:rsidRPr="005560D3" w:rsidRDefault="00985582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08</w:t>
      </w:r>
      <w:r w:rsidR="00566281" w:rsidRPr="005560D3">
        <w:rPr>
          <w:b/>
        </w:rPr>
        <w:t>.00.0</w:t>
      </w:r>
      <w:r>
        <w:rPr>
          <w:b/>
        </w:rPr>
        <w:t>5</w:t>
      </w:r>
      <w:r w:rsidR="00566281" w:rsidRPr="005560D3">
        <w:rPr>
          <w:b/>
        </w:rPr>
        <w:t xml:space="preserve"> «</w:t>
      </w:r>
      <w:r>
        <w:rPr>
          <w:b/>
        </w:rPr>
        <w:t>Экономика и управление народным хозяйством</w:t>
      </w:r>
      <w:r w:rsidR="00C97D97" w:rsidRPr="005560D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800E65" w:rsidRDefault="00800E65" w:rsidP="00734DA7">
      <w:pPr>
        <w:widowControl/>
        <w:ind w:firstLine="0"/>
        <w:jc w:val="center"/>
      </w:pPr>
    </w:p>
    <w:p w:rsidR="00800E65" w:rsidRPr="00C806A2" w:rsidRDefault="00800E65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  <w:rPr>
          <w:lang w:val="en-US"/>
        </w:rPr>
      </w:pPr>
      <w:r>
        <w:t>Москва 2016</w:t>
      </w:r>
    </w:p>
    <w:p w:rsidR="00AF3C39" w:rsidRPr="00AF3C39" w:rsidRDefault="00AF3C39" w:rsidP="00734DA7">
      <w:pPr>
        <w:widowControl/>
        <w:ind w:firstLine="0"/>
        <w:jc w:val="center"/>
        <w:rPr>
          <w:lang w:val="en-US"/>
        </w:rPr>
      </w:pPr>
    </w:p>
    <w:tbl>
      <w:tblPr>
        <w:tblW w:w="5073" w:type="pct"/>
        <w:tblInd w:w="-142" w:type="dxa"/>
        <w:tblLook w:val="01E0"/>
      </w:tblPr>
      <w:tblGrid>
        <w:gridCol w:w="145"/>
        <w:gridCol w:w="2954"/>
        <w:gridCol w:w="145"/>
        <w:gridCol w:w="6660"/>
        <w:gridCol w:w="145"/>
      </w:tblGrid>
      <w:tr w:rsidR="00970A06" w:rsidRPr="005E0BD7" w:rsidTr="00800E65">
        <w:trPr>
          <w:gridAfter w:val="1"/>
          <w:wAfter w:w="72" w:type="pct"/>
          <w:trHeight w:val="181"/>
        </w:trPr>
        <w:tc>
          <w:tcPr>
            <w:tcW w:w="4928" w:type="pct"/>
            <w:gridSpan w:val="4"/>
            <w:vAlign w:val="bottom"/>
          </w:tcPr>
          <w:p w:rsidR="00970A06" w:rsidRPr="005E0BD7" w:rsidRDefault="00970A06" w:rsidP="0084743E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970A06" w:rsidRPr="005E0BD7" w:rsidTr="00800E65">
        <w:trPr>
          <w:gridAfter w:val="1"/>
          <w:wAfter w:w="72" w:type="pct"/>
          <w:trHeight w:val="181"/>
        </w:trPr>
        <w:tc>
          <w:tcPr>
            <w:tcW w:w="1542" w:type="pct"/>
            <w:gridSpan w:val="2"/>
            <w:vAlign w:val="bottom"/>
          </w:tcPr>
          <w:p w:rsidR="00970A06" w:rsidRPr="005E0BD7" w:rsidRDefault="00970A06" w:rsidP="0084743E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386" w:type="pct"/>
            <w:gridSpan w:val="2"/>
            <w:tcBorders>
              <w:bottom w:val="single" w:sz="4" w:space="0" w:color="auto"/>
            </w:tcBorders>
          </w:tcPr>
          <w:p w:rsidR="00970A06" w:rsidRPr="00CC2DDF" w:rsidRDefault="00970A06" w:rsidP="0084743E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педагогики и психологии</w:t>
            </w:r>
          </w:p>
        </w:tc>
      </w:tr>
      <w:tr w:rsidR="00970A06" w:rsidRPr="005E0BD7" w:rsidTr="00800E65">
        <w:trPr>
          <w:gridBefore w:val="1"/>
          <w:wBefore w:w="72" w:type="pct"/>
          <w:trHeight w:val="57"/>
        </w:trPr>
        <w:tc>
          <w:tcPr>
            <w:tcW w:w="1542" w:type="pct"/>
            <w:gridSpan w:val="2"/>
          </w:tcPr>
          <w:p w:rsidR="00970A06" w:rsidRPr="005E0BD7" w:rsidRDefault="00970A06" w:rsidP="0084743E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auto"/>
            </w:tcBorders>
          </w:tcPr>
          <w:p w:rsidR="00970A06" w:rsidRPr="005E0BD7" w:rsidRDefault="00970A06" w:rsidP="0084743E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970A06" w:rsidRPr="005E0BD7" w:rsidRDefault="00970A06" w:rsidP="00970A06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</w:t>
      </w:r>
      <w:r w:rsidR="00800E65">
        <w:rPr>
          <w:sz w:val="28"/>
        </w:rPr>
        <w:t>23</w:t>
      </w:r>
      <w:r w:rsidRPr="005E0BD7">
        <w:rPr>
          <w:sz w:val="28"/>
        </w:rPr>
        <w:t xml:space="preserve">» </w:t>
      </w:r>
      <w:r w:rsidR="00BC3C51">
        <w:rPr>
          <w:sz w:val="28"/>
        </w:rPr>
        <w:t>мая 2016</w:t>
      </w:r>
      <w:r w:rsidRPr="005E0BD7">
        <w:rPr>
          <w:sz w:val="28"/>
        </w:rPr>
        <w:t xml:space="preserve"> г. № </w:t>
      </w:r>
      <w:r w:rsidR="00BC3C51">
        <w:rPr>
          <w:sz w:val="28"/>
        </w:rPr>
        <w:t>8</w:t>
      </w: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C46BF8" w:rsidRDefault="00970A06" w:rsidP="00970A06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970A06" w:rsidRPr="00C46BF8" w:rsidRDefault="00970A06" w:rsidP="00970A06">
      <w:pPr>
        <w:widowControl/>
        <w:ind w:firstLine="0"/>
        <w:rPr>
          <w:sz w:val="28"/>
        </w:rPr>
      </w:pPr>
    </w:p>
    <w:tbl>
      <w:tblPr>
        <w:tblW w:w="5073" w:type="pct"/>
        <w:tblInd w:w="-142" w:type="dxa"/>
        <w:tblLook w:val="01E0"/>
      </w:tblPr>
      <w:tblGrid>
        <w:gridCol w:w="144"/>
        <w:gridCol w:w="5237"/>
        <w:gridCol w:w="145"/>
        <w:gridCol w:w="1851"/>
        <w:gridCol w:w="145"/>
        <w:gridCol w:w="2382"/>
        <w:gridCol w:w="145"/>
      </w:tblGrid>
      <w:tr w:rsidR="00970A06" w:rsidRPr="00C46BF8" w:rsidTr="00800E65">
        <w:trPr>
          <w:gridAfter w:val="1"/>
          <w:wAfter w:w="72" w:type="pct"/>
          <w:trHeight w:val="181"/>
        </w:trPr>
        <w:tc>
          <w:tcPr>
            <w:tcW w:w="2677" w:type="pct"/>
            <w:gridSpan w:val="2"/>
            <w:vAlign w:val="bottom"/>
          </w:tcPr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</w:tcPr>
          <w:p w:rsidR="00970A06" w:rsidRPr="00B75D27" w:rsidRDefault="0096673C" w:rsidP="0096673C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 Романов</w:t>
            </w:r>
          </w:p>
        </w:tc>
      </w:tr>
      <w:tr w:rsidR="00970A06" w:rsidRPr="00C46BF8" w:rsidTr="00800E65">
        <w:trPr>
          <w:gridAfter w:val="1"/>
          <w:wAfter w:w="72" w:type="pct"/>
          <w:trHeight w:val="57"/>
        </w:trPr>
        <w:tc>
          <w:tcPr>
            <w:tcW w:w="2677" w:type="pct"/>
            <w:gridSpan w:val="2"/>
          </w:tcPr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970A06" w:rsidRPr="00C46BF8" w:rsidTr="00800E65">
        <w:trPr>
          <w:gridAfter w:val="1"/>
          <w:wAfter w:w="72" w:type="pct"/>
          <w:trHeight w:val="57"/>
        </w:trPr>
        <w:tc>
          <w:tcPr>
            <w:tcW w:w="2677" w:type="pct"/>
            <w:gridSpan w:val="2"/>
            <w:vAlign w:val="bottom"/>
          </w:tcPr>
          <w:p w:rsidR="00970A06" w:rsidRDefault="00970A06" w:rsidP="0084743E">
            <w:pPr>
              <w:widowControl/>
              <w:suppressAutoHyphens/>
              <w:ind w:firstLine="0"/>
              <w:rPr>
                <w:sz w:val="28"/>
              </w:rPr>
            </w:pPr>
          </w:p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</w:tcPr>
          <w:p w:rsidR="00970A06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970A06" w:rsidRPr="000A5CF7" w:rsidRDefault="00970A06" w:rsidP="0084743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970A06" w:rsidRPr="00C46BF8" w:rsidTr="00800E65">
        <w:trPr>
          <w:gridBefore w:val="1"/>
          <w:wBefore w:w="72" w:type="pct"/>
          <w:trHeight w:val="57"/>
        </w:trPr>
        <w:tc>
          <w:tcPr>
            <w:tcW w:w="2677" w:type="pct"/>
            <w:gridSpan w:val="2"/>
          </w:tcPr>
          <w:p w:rsidR="00970A06" w:rsidRPr="00C46BF8" w:rsidRDefault="00970A06" w:rsidP="0084743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</w:tcBorders>
          </w:tcPr>
          <w:p w:rsidR="00970A06" w:rsidRPr="00C46BF8" w:rsidRDefault="00970A06" w:rsidP="0084743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0A06" w:rsidRDefault="00970A06" w:rsidP="00970A06">
      <w:pPr>
        <w:widowControl/>
        <w:ind w:firstLine="0"/>
        <w:jc w:val="center"/>
      </w:pPr>
    </w:p>
    <w:p w:rsidR="005A16F5" w:rsidRDefault="005A16F5" w:rsidP="00970A06">
      <w:pPr>
        <w:widowControl/>
        <w:ind w:firstLine="0"/>
        <w:jc w:val="center"/>
      </w:pPr>
      <w:r>
        <w:br w:type="page"/>
      </w:r>
    </w:p>
    <w:p w:rsidR="00E8510D" w:rsidRPr="00F54916" w:rsidRDefault="00E8510D" w:rsidP="009B33F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9E58E6" w:rsidRPr="005560D3" w:rsidRDefault="009500CA" w:rsidP="009B33F0">
      <w:pPr>
        <w:ind w:firstLine="709"/>
        <w:contextualSpacing/>
        <w:rPr>
          <w:sz w:val="28"/>
          <w:szCs w:val="28"/>
        </w:rPr>
      </w:pPr>
      <w:proofErr w:type="gramStart"/>
      <w:r w:rsidRPr="009500CA">
        <w:rPr>
          <w:sz w:val="28"/>
          <w:szCs w:val="28"/>
        </w:rPr>
        <w:t>Дисциплина «Психология и педагогика высшей школы» имеет своей ц</w:t>
      </w:r>
      <w:r w:rsidRPr="009500CA">
        <w:rPr>
          <w:sz w:val="28"/>
          <w:szCs w:val="28"/>
        </w:rPr>
        <w:t>е</w:t>
      </w:r>
      <w:r w:rsidRPr="009500CA">
        <w:rPr>
          <w:sz w:val="28"/>
          <w:szCs w:val="28"/>
        </w:rPr>
        <w:t xml:space="preserve">лью формировать у обучающихся </w:t>
      </w:r>
      <w:r w:rsidRPr="005560D3">
        <w:rPr>
          <w:sz w:val="28"/>
          <w:szCs w:val="28"/>
        </w:rPr>
        <w:t>универсальные (УК-</w:t>
      </w:r>
      <w:r w:rsidR="00AF3C39" w:rsidRPr="00AF3C39">
        <w:rPr>
          <w:sz w:val="28"/>
          <w:szCs w:val="28"/>
        </w:rPr>
        <w:t>5</w:t>
      </w:r>
      <w:r w:rsidRPr="005560D3">
        <w:rPr>
          <w:sz w:val="28"/>
          <w:szCs w:val="28"/>
        </w:rPr>
        <w:t xml:space="preserve">) и </w:t>
      </w:r>
      <w:proofErr w:type="spellStart"/>
      <w:r w:rsidRPr="005560D3">
        <w:rPr>
          <w:sz w:val="28"/>
          <w:szCs w:val="28"/>
        </w:rPr>
        <w:t>общепрофесси</w:t>
      </w:r>
      <w:r w:rsidRPr="005560D3">
        <w:rPr>
          <w:sz w:val="28"/>
          <w:szCs w:val="28"/>
        </w:rPr>
        <w:t>о</w:t>
      </w:r>
      <w:r w:rsidRPr="005560D3">
        <w:rPr>
          <w:sz w:val="28"/>
          <w:szCs w:val="28"/>
        </w:rPr>
        <w:t>нальные</w:t>
      </w:r>
      <w:proofErr w:type="spellEnd"/>
      <w:r w:rsidRPr="005560D3">
        <w:rPr>
          <w:sz w:val="28"/>
          <w:szCs w:val="28"/>
        </w:rPr>
        <w:t xml:space="preserve"> (ОПК-</w:t>
      </w:r>
      <w:r w:rsidR="00985582">
        <w:rPr>
          <w:sz w:val="28"/>
          <w:szCs w:val="28"/>
        </w:rPr>
        <w:t>3</w:t>
      </w:r>
      <w:r w:rsidRPr="005560D3">
        <w:rPr>
          <w:sz w:val="28"/>
          <w:szCs w:val="28"/>
        </w:rPr>
        <w:t>) компетенции в соответствии с требованиями ФГОС ВО по н</w:t>
      </w:r>
      <w:r w:rsidRPr="005560D3">
        <w:rPr>
          <w:sz w:val="28"/>
          <w:szCs w:val="28"/>
        </w:rPr>
        <w:t>а</w:t>
      </w:r>
      <w:r w:rsidRPr="005560D3">
        <w:rPr>
          <w:sz w:val="28"/>
          <w:szCs w:val="28"/>
        </w:rPr>
        <w:t>правлению подготовки 3</w:t>
      </w:r>
      <w:r w:rsidR="00985582">
        <w:rPr>
          <w:sz w:val="28"/>
          <w:szCs w:val="28"/>
        </w:rPr>
        <w:t>8</w:t>
      </w:r>
      <w:r w:rsidRPr="005560D3">
        <w:rPr>
          <w:sz w:val="28"/>
          <w:szCs w:val="28"/>
        </w:rPr>
        <w:t>.06.01 «</w:t>
      </w:r>
      <w:r w:rsidR="00985582">
        <w:rPr>
          <w:sz w:val="28"/>
          <w:szCs w:val="28"/>
        </w:rPr>
        <w:t>Экономика</w:t>
      </w:r>
      <w:r w:rsidRPr="005560D3">
        <w:rPr>
          <w:sz w:val="28"/>
          <w:szCs w:val="28"/>
        </w:rPr>
        <w:t>» (уровень подготовки кадров вы</w:t>
      </w:r>
      <w:r w:rsidRPr="005560D3">
        <w:rPr>
          <w:sz w:val="28"/>
          <w:szCs w:val="28"/>
        </w:rPr>
        <w:t>с</w:t>
      </w:r>
      <w:r w:rsidRPr="005560D3">
        <w:rPr>
          <w:sz w:val="28"/>
          <w:szCs w:val="28"/>
        </w:rPr>
        <w:t xml:space="preserve">шей квалификации) с учетом специфики профиля подготовки – </w:t>
      </w:r>
      <w:r w:rsidR="00985582">
        <w:rPr>
          <w:sz w:val="28"/>
          <w:szCs w:val="28"/>
        </w:rPr>
        <w:t>08</w:t>
      </w:r>
      <w:r w:rsidRPr="005560D3">
        <w:rPr>
          <w:sz w:val="28"/>
          <w:szCs w:val="28"/>
        </w:rPr>
        <w:t>.00.0</w:t>
      </w:r>
      <w:r w:rsidR="00985582">
        <w:rPr>
          <w:sz w:val="28"/>
          <w:szCs w:val="28"/>
        </w:rPr>
        <w:t>5</w:t>
      </w:r>
      <w:r w:rsidRPr="005560D3">
        <w:rPr>
          <w:sz w:val="28"/>
          <w:szCs w:val="28"/>
        </w:rPr>
        <w:t xml:space="preserve"> «</w:t>
      </w:r>
      <w:r w:rsidR="00985582">
        <w:rPr>
          <w:sz w:val="28"/>
          <w:szCs w:val="28"/>
        </w:rPr>
        <w:t>Эк</w:t>
      </w:r>
      <w:r w:rsidR="00985582">
        <w:rPr>
          <w:sz w:val="28"/>
          <w:szCs w:val="28"/>
        </w:rPr>
        <w:t>о</w:t>
      </w:r>
      <w:r w:rsidR="00985582">
        <w:rPr>
          <w:sz w:val="28"/>
          <w:szCs w:val="28"/>
        </w:rPr>
        <w:t>номика и управление народным хозяйством</w:t>
      </w:r>
      <w:r w:rsidRPr="005560D3">
        <w:rPr>
          <w:sz w:val="28"/>
          <w:szCs w:val="28"/>
        </w:rPr>
        <w:t>».</w:t>
      </w:r>
      <w:proofErr w:type="gramEnd"/>
    </w:p>
    <w:p w:rsidR="0096673C" w:rsidRPr="005560D3" w:rsidRDefault="0096673C" w:rsidP="009B33F0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9B33F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4007E" w:rsidRPr="005560D3" w:rsidRDefault="009500CA" w:rsidP="009B33F0">
      <w:pPr>
        <w:autoSpaceDE w:val="0"/>
        <w:autoSpaceDN w:val="0"/>
        <w:adjustRightInd w:val="0"/>
        <w:ind w:firstLine="709"/>
        <w:contextualSpacing/>
      </w:pPr>
      <w:r w:rsidRPr="009500CA">
        <w:rPr>
          <w:sz w:val="28"/>
          <w:szCs w:val="28"/>
        </w:rPr>
        <w:t xml:space="preserve">Дисциплина «Психология и педагогика высшей школы» </w:t>
      </w:r>
      <w:r w:rsidR="00970A06" w:rsidRPr="006C65F8">
        <w:rPr>
          <w:sz w:val="28"/>
          <w:szCs w:val="28"/>
        </w:rPr>
        <w:t xml:space="preserve">является </w:t>
      </w:r>
      <w:r w:rsidR="00970A06">
        <w:rPr>
          <w:sz w:val="28"/>
          <w:szCs w:val="28"/>
        </w:rPr>
        <w:t>обяз</w:t>
      </w:r>
      <w:r w:rsidR="00970A06">
        <w:rPr>
          <w:sz w:val="28"/>
          <w:szCs w:val="28"/>
        </w:rPr>
        <w:t>а</w:t>
      </w:r>
      <w:r w:rsidR="00970A06">
        <w:rPr>
          <w:sz w:val="28"/>
          <w:szCs w:val="28"/>
        </w:rPr>
        <w:t xml:space="preserve">тельной </w:t>
      </w:r>
      <w:r w:rsidR="00970A06" w:rsidRPr="006C65F8">
        <w:rPr>
          <w:sz w:val="28"/>
          <w:szCs w:val="28"/>
        </w:rPr>
        <w:t xml:space="preserve">дисциплиной вариативной части блока </w:t>
      </w:r>
      <w:r w:rsidR="00970A06" w:rsidRPr="00645C00">
        <w:rPr>
          <w:sz w:val="28"/>
          <w:szCs w:val="28"/>
        </w:rPr>
        <w:t>«Дисциплины</w:t>
      </w:r>
      <w:r w:rsidR="00970A06">
        <w:rPr>
          <w:sz w:val="28"/>
          <w:szCs w:val="28"/>
        </w:rPr>
        <w:t xml:space="preserve"> (модули)</w:t>
      </w:r>
      <w:r w:rsidR="00970A06" w:rsidRPr="00645C00">
        <w:rPr>
          <w:sz w:val="28"/>
          <w:szCs w:val="28"/>
        </w:rPr>
        <w:t>» уче</w:t>
      </w:r>
      <w:r w:rsidR="00970A06" w:rsidRPr="00645C00">
        <w:rPr>
          <w:sz w:val="28"/>
          <w:szCs w:val="28"/>
        </w:rPr>
        <w:t>б</w:t>
      </w:r>
      <w:r w:rsidR="00970A06" w:rsidRPr="00645C00">
        <w:rPr>
          <w:sz w:val="28"/>
          <w:szCs w:val="28"/>
        </w:rPr>
        <w:t xml:space="preserve">ного плана направления </w:t>
      </w:r>
      <w:r w:rsidR="00970A06" w:rsidRPr="005560D3">
        <w:rPr>
          <w:sz w:val="28"/>
          <w:szCs w:val="28"/>
        </w:rPr>
        <w:t>подготовки аспирантов</w:t>
      </w:r>
      <w:r w:rsidR="00566281" w:rsidRPr="005560D3">
        <w:rPr>
          <w:rFonts w:eastAsia="HiddenHorzOCR"/>
          <w:sz w:val="28"/>
          <w:szCs w:val="28"/>
        </w:rPr>
        <w:t>3</w:t>
      </w:r>
      <w:r w:rsidR="00985582">
        <w:rPr>
          <w:rFonts w:eastAsia="HiddenHorzOCR"/>
          <w:sz w:val="28"/>
          <w:szCs w:val="28"/>
        </w:rPr>
        <w:t>8</w:t>
      </w:r>
      <w:r w:rsidR="00566281" w:rsidRPr="005560D3">
        <w:rPr>
          <w:rFonts w:eastAsia="HiddenHorzOCR"/>
          <w:sz w:val="28"/>
          <w:szCs w:val="28"/>
        </w:rPr>
        <w:t>.06.01 «</w:t>
      </w:r>
      <w:r w:rsidR="00985582">
        <w:rPr>
          <w:rFonts w:eastAsia="HiddenHorzOCR"/>
          <w:sz w:val="28"/>
          <w:szCs w:val="28"/>
        </w:rPr>
        <w:t>Экономика»</w:t>
      </w:r>
      <w:r w:rsidR="00566281" w:rsidRPr="005560D3">
        <w:rPr>
          <w:sz w:val="28"/>
          <w:szCs w:val="28"/>
        </w:rPr>
        <w:t>.</w:t>
      </w:r>
      <w:r w:rsidR="0094037C" w:rsidRPr="005560D3">
        <w:rPr>
          <w:sz w:val="28"/>
          <w:szCs w:val="28"/>
        </w:rPr>
        <w:t>Общая трудоемкость дисциплины составляет</w:t>
      </w:r>
      <w:r w:rsidR="00C31B6F" w:rsidRPr="005560D3">
        <w:rPr>
          <w:sz w:val="28"/>
          <w:szCs w:val="28"/>
        </w:rPr>
        <w:t xml:space="preserve"> 2</w:t>
      </w:r>
      <w:r w:rsidR="0094037C" w:rsidRPr="005560D3">
        <w:rPr>
          <w:sz w:val="28"/>
          <w:szCs w:val="28"/>
        </w:rPr>
        <w:t xml:space="preserve"> зачетные единицы (</w:t>
      </w:r>
      <w:r w:rsidR="00C31B6F" w:rsidRPr="005560D3">
        <w:rPr>
          <w:sz w:val="28"/>
          <w:szCs w:val="28"/>
        </w:rPr>
        <w:t>72</w:t>
      </w:r>
      <w:r w:rsidR="0094037C" w:rsidRPr="005560D3">
        <w:rPr>
          <w:sz w:val="28"/>
          <w:szCs w:val="28"/>
        </w:rPr>
        <w:t xml:space="preserve"> акад. час</w:t>
      </w:r>
      <w:r w:rsidR="0084743E">
        <w:rPr>
          <w:sz w:val="28"/>
          <w:szCs w:val="28"/>
        </w:rPr>
        <w:t>а</w:t>
      </w:r>
      <w:r w:rsidR="0094037C" w:rsidRPr="005560D3">
        <w:rPr>
          <w:sz w:val="28"/>
          <w:szCs w:val="28"/>
        </w:rPr>
        <w:t>).</w:t>
      </w:r>
    </w:p>
    <w:p w:rsidR="00FB11EF" w:rsidRPr="008E00EB" w:rsidRDefault="00FB11EF" w:rsidP="009B33F0">
      <w:pPr>
        <w:ind w:firstLine="709"/>
        <w:contextualSpacing/>
        <w:rPr>
          <w:sz w:val="28"/>
          <w:szCs w:val="28"/>
        </w:rPr>
      </w:pPr>
      <w:r w:rsidRPr="005560D3">
        <w:rPr>
          <w:sz w:val="28"/>
          <w:szCs w:val="28"/>
        </w:rPr>
        <w:t xml:space="preserve">Для освоения дисциплины </w:t>
      </w:r>
      <w:r w:rsidR="00566281" w:rsidRPr="005560D3">
        <w:rPr>
          <w:sz w:val="28"/>
          <w:szCs w:val="28"/>
        </w:rPr>
        <w:t>«</w:t>
      </w:r>
      <w:r w:rsidR="009500CA" w:rsidRPr="005560D3">
        <w:rPr>
          <w:sz w:val="28"/>
          <w:szCs w:val="28"/>
        </w:rPr>
        <w:t>Психология и педагогика высшей школы</w:t>
      </w:r>
      <w:r w:rsidR="00566281" w:rsidRPr="005560D3">
        <w:rPr>
          <w:sz w:val="28"/>
          <w:szCs w:val="28"/>
        </w:rPr>
        <w:t xml:space="preserve">» </w:t>
      </w:r>
      <w:r w:rsidRPr="005560D3">
        <w:rPr>
          <w:sz w:val="28"/>
          <w:szCs w:val="28"/>
        </w:rPr>
        <w:t xml:space="preserve">обучающиеся должны обладать знаниями, умениями и навыками, полученными в результате формирования и развития </w:t>
      </w:r>
      <w:r w:rsidRPr="00FB11EF">
        <w:rPr>
          <w:sz w:val="28"/>
          <w:szCs w:val="28"/>
        </w:rPr>
        <w:t>компетенций в следующих дисциплинах и практиках:</w:t>
      </w:r>
    </w:p>
    <w:p w:rsidR="00E12ADB" w:rsidRDefault="00E12ADB" w:rsidP="009B33F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</w:t>
      </w:r>
      <w:r w:rsidRPr="00BB242D">
        <w:rPr>
          <w:spacing w:val="-2"/>
          <w:sz w:val="28"/>
          <w:szCs w:val="28"/>
        </w:rPr>
        <w:t>о</w:t>
      </w:r>
      <w:r w:rsidRPr="00BB242D">
        <w:rPr>
          <w:spacing w:val="-2"/>
          <w:sz w:val="28"/>
          <w:szCs w:val="28"/>
        </w:rPr>
        <w:t>вания, втом числе междисциплинарные, на основе целостного системного нау</w:t>
      </w:r>
      <w:r w:rsidRPr="00BB242D">
        <w:rPr>
          <w:spacing w:val="-2"/>
          <w:sz w:val="28"/>
          <w:szCs w:val="28"/>
        </w:rPr>
        <w:t>ч</w:t>
      </w:r>
      <w:r w:rsidRPr="00BB242D">
        <w:rPr>
          <w:spacing w:val="-2"/>
          <w:sz w:val="28"/>
          <w:szCs w:val="28"/>
        </w:rPr>
        <w:t>ногомировоззрения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E12ADB" w:rsidRDefault="00E12ADB" w:rsidP="009B33F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800E65">
        <w:rPr>
          <w:spacing w:val="-2"/>
          <w:sz w:val="28"/>
          <w:szCs w:val="28"/>
        </w:rPr>
        <w:t>история и философия науки (</w:t>
      </w:r>
      <w:r w:rsidR="00042DA4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</w:t>
      </w:r>
      <w:r w:rsidR="00042DA4">
        <w:rPr>
          <w:spacing w:val="-2"/>
          <w:sz w:val="28"/>
          <w:szCs w:val="28"/>
        </w:rPr>
        <w:t>);</w:t>
      </w:r>
    </w:p>
    <w:p w:rsidR="00E12ADB" w:rsidRPr="0084743E" w:rsidRDefault="00E12ADB" w:rsidP="009B33F0">
      <w:pPr>
        <w:tabs>
          <w:tab w:val="num" w:pos="420"/>
        </w:tabs>
        <w:ind w:firstLine="709"/>
        <w:contextualSpacing/>
        <w:rPr>
          <w:spacing w:val="-4"/>
          <w:sz w:val="28"/>
          <w:szCs w:val="28"/>
        </w:rPr>
      </w:pPr>
      <w:r w:rsidRPr="0084743E">
        <w:rPr>
          <w:b/>
          <w:spacing w:val="-4"/>
          <w:sz w:val="28"/>
          <w:szCs w:val="28"/>
        </w:rPr>
        <w:t xml:space="preserve">УК-3 </w:t>
      </w:r>
      <w:r w:rsidRPr="0084743E">
        <w:rPr>
          <w:spacing w:val="-4"/>
          <w:sz w:val="28"/>
          <w:szCs w:val="28"/>
        </w:rPr>
        <w:t>(готовность участвовать в работе российских и международных иссл</w:t>
      </w:r>
      <w:r w:rsidRPr="0084743E">
        <w:rPr>
          <w:spacing w:val="-4"/>
          <w:sz w:val="28"/>
          <w:szCs w:val="28"/>
        </w:rPr>
        <w:t>е</w:t>
      </w:r>
      <w:r w:rsidRPr="0084743E">
        <w:rPr>
          <w:spacing w:val="-4"/>
          <w:sz w:val="28"/>
          <w:szCs w:val="28"/>
        </w:rPr>
        <w:t>довательских коллективов по решению научных и научно-образовательных задач):</w:t>
      </w:r>
    </w:p>
    <w:p w:rsidR="00E12ADB" w:rsidRDefault="00E12ADB" w:rsidP="009B33F0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27DE2" w:rsidRDefault="00927DE2" w:rsidP="009B33F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12ADB" w:rsidRPr="005560D3" w:rsidRDefault="00E12ADB" w:rsidP="009B33F0">
      <w:pPr>
        <w:ind w:firstLine="709"/>
        <w:contextualSpacing/>
        <w:rPr>
          <w:sz w:val="28"/>
          <w:szCs w:val="28"/>
        </w:rPr>
      </w:pPr>
      <w:r w:rsidRPr="005560D3">
        <w:rPr>
          <w:b/>
          <w:spacing w:val="-2"/>
          <w:sz w:val="28"/>
          <w:szCs w:val="28"/>
        </w:rPr>
        <w:t xml:space="preserve">УК-4 </w:t>
      </w:r>
      <w:r w:rsidRPr="005560D3">
        <w:rPr>
          <w:spacing w:val="-2"/>
          <w:sz w:val="28"/>
          <w:szCs w:val="28"/>
        </w:rPr>
        <w:t>(</w:t>
      </w:r>
      <w:r w:rsidRPr="005560D3">
        <w:rPr>
          <w:sz w:val="28"/>
          <w:szCs w:val="28"/>
        </w:rPr>
        <w:t>готовность использовать современные методы и технологии нау</w:t>
      </w:r>
      <w:r w:rsidRPr="005560D3">
        <w:rPr>
          <w:sz w:val="28"/>
          <w:szCs w:val="28"/>
        </w:rPr>
        <w:t>ч</w:t>
      </w:r>
      <w:r w:rsidRPr="005560D3">
        <w:rPr>
          <w:sz w:val="28"/>
          <w:szCs w:val="28"/>
        </w:rPr>
        <w:t>ной коммуникации на государственном и иностранном языках):</w:t>
      </w:r>
    </w:p>
    <w:p w:rsidR="00E12ADB" w:rsidRPr="005560D3" w:rsidRDefault="00042DA4" w:rsidP="009B33F0">
      <w:pPr>
        <w:ind w:firstLine="709"/>
        <w:contextualSpacing/>
        <w:rPr>
          <w:spacing w:val="-2"/>
          <w:sz w:val="28"/>
          <w:szCs w:val="28"/>
        </w:rPr>
      </w:pPr>
      <w:r w:rsidRPr="005560D3">
        <w:rPr>
          <w:spacing w:val="-2"/>
          <w:sz w:val="28"/>
          <w:szCs w:val="28"/>
        </w:rPr>
        <w:t>-иностранный язык</w:t>
      </w:r>
      <w:r w:rsidR="00800E65">
        <w:rPr>
          <w:spacing w:val="-4"/>
          <w:sz w:val="28"/>
          <w:szCs w:val="28"/>
        </w:rPr>
        <w:t>(</w:t>
      </w:r>
      <w:r w:rsidR="00E12ADB" w:rsidRPr="005560D3">
        <w:rPr>
          <w:spacing w:val="-4"/>
          <w:sz w:val="28"/>
          <w:szCs w:val="28"/>
        </w:rPr>
        <w:t>2 семестр)</w:t>
      </w:r>
      <w:r w:rsidR="00E12ADB" w:rsidRPr="005560D3">
        <w:rPr>
          <w:spacing w:val="-2"/>
          <w:sz w:val="28"/>
          <w:szCs w:val="28"/>
        </w:rPr>
        <w:t>.</w:t>
      </w:r>
    </w:p>
    <w:p w:rsidR="00E12ADB" w:rsidRPr="005131ED" w:rsidRDefault="00E12ADB" w:rsidP="009B33F0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5560D3">
        <w:rPr>
          <w:b/>
          <w:spacing w:val="-2"/>
          <w:sz w:val="28"/>
          <w:szCs w:val="28"/>
        </w:rPr>
        <w:t>УК-</w:t>
      </w:r>
      <w:r w:rsidR="00AF3C39" w:rsidRPr="00AF3C39">
        <w:rPr>
          <w:b/>
          <w:spacing w:val="-2"/>
          <w:sz w:val="28"/>
          <w:szCs w:val="28"/>
        </w:rPr>
        <w:t>5</w:t>
      </w:r>
      <w:r w:rsidRPr="005560D3">
        <w:rPr>
          <w:spacing w:val="-2"/>
          <w:sz w:val="28"/>
          <w:szCs w:val="28"/>
        </w:rPr>
        <w:t>(</w:t>
      </w:r>
      <w:r w:rsidRPr="005560D3">
        <w:rPr>
          <w:sz w:val="28"/>
          <w:szCs w:val="28"/>
        </w:rPr>
        <w:t xml:space="preserve">способность </w:t>
      </w:r>
      <w:r w:rsidR="00AF3C39">
        <w:rPr>
          <w:sz w:val="28"/>
          <w:szCs w:val="28"/>
        </w:rPr>
        <w:t>следовать этическим нормам в профессиональной де</w:t>
      </w:r>
      <w:r w:rsidR="00AF3C39">
        <w:rPr>
          <w:sz w:val="28"/>
          <w:szCs w:val="28"/>
        </w:rPr>
        <w:t>я</w:t>
      </w:r>
      <w:r w:rsidR="00AF3C39">
        <w:rPr>
          <w:sz w:val="28"/>
          <w:szCs w:val="28"/>
        </w:rPr>
        <w:t>тельности</w:t>
      </w:r>
      <w:r w:rsidRPr="005131ED">
        <w:rPr>
          <w:sz w:val="28"/>
          <w:szCs w:val="28"/>
        </w:rPr>
        <w:t>)</w:t>
      </w:r>
      <w:r w:rsidRPr="005131ED">
        <w:rPr>
          <w:spacing w:val="-2"/>
          <w:sz w:val="28"/>
          <w:szCs w:val="28"/>
        </w:rPr>
        <w:t>:</w:t>
      </w:r>
    </w:p>
    <w:p w:rsidR="00E12ADB" w:rsidRDefault="00E12ADB" w:rsidP="009B33F0">
      <w:pPr>
        <w:ind w:firstLine="709"/>
        <w:contextualSpacing/>
        <w:rPr>
          <w:spacing w:val="-4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800E65">
        <w:rPr>
          <w:spacing w:val="-2"/>
          <w:sz w:val="28"/>
          <w:szCs w:val="28"/>
        </w:rPr>
        <w:t>история и философия науки (</w:t>
      </w:r>
      <w:r w:rsidR="00042DA4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семестр).</w:t>
      </w:r>
    </w:p>
    <w:p w:rsidR="00E8510D" w:rsidRPr="009500CA" w:rsidRDefault="00E8510D" w:rsidP="009B33F0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9B33F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Планируемые результаты обучения по дисциплине, соотнесе</w:t>
      </w:r>
      <w:r w:rsidRPr="00F54916">
        <w:rPr>
          <w:b/>
          <w:sz w:val="28"/>
          <w:szCs w:val="28"/>
        </w:rPr>
        <w:t>н</w:t>
      </w:r>
      <w:r w:rsidRPr="00F54916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</w:t>
      </w:r>
      <w:r w:rsidR="0084114B">
        <w:rPr>
          <w:b/>
          <w:sz w:val="28"/>
          <w:szCs w:val="28"/>
        </w:rPr>
        <w:t>и</w:t>
      </w:r>
      <w:r w:rsidR="0084114B">
        <w:rPr>
          <w:b/>
          <w:sz w:val="28"/>
          <w:szCs w:val="28"/>
        </w:rPr>
        <w:t>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Pr="0084743E" w:rsidRDefault="009500CA" w:rsidP="009500CA">
            <w:pPr>
              <w:widowControl/>
              <w:ind w:firstLine="0"/>
              <w:contextualSpacing/>
              <w:jc w:val="center"/>
              <w:rPr>
                <w:b/>
                <w:spacing w:val="-4"/>
              </w:rPr>
            </w:pPr>
            <w:r w:rsidRPr="0084743E">
              <w:rPr>
                <w:b/>
                <w:spacing w:val="-4"/>
              </w:rPr>
              <w:t>(код и название компетенции,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B62B7D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2B7D" w:rsidRPr="00566281" w:rsidRDefault="00B62B7D" w:rsidP="00AF3C39">
            <w:pPr>
              <w:ind w:firstLine="0"/>
              <w:contextualSpacing/>
            </w:pPr>
            <w:r>
              <w:rPr>
                <w:b/>
              </w:rPr>
              <w:t>УК-</w:t>
            </w:r>
            <w:r w:rsidR="00AF3C39" w:rsidRPr="00AF3C3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66281">
              <w:t>(</w:t>
            </w:r>
            <w:r w:rsidR="00AF3C39" w:rsidRPr="00AF3C39">
              <w:rPr>
                <w:spacing w:val="-4"/>
              </w:rPr>
              <w:t xml:space="preserve">способность следовать </w:t>
            </w:r>
            <w:r w:rsidR="00AF3C39" w:rsidRPr="00AF3C39">
              <w:rPr>
                <w:spacing w:val="-4"/>
              </w:rPr>
              <w:lastRenderedPageBreak/>
              <w:t>этическим нормам в професси</w:t>
            </w:r>
            <w:r w:rsidR="00AF3C39" w:rsidRPr="00AF3C39">
              <w:rPr>
                <w:spacing w:val="-4"/>
              </w:rPr>
              <w:t>о</w:t>
            </w:r>
            <w:r w:rsidR="00AF3C39" w:rsidRPr="00AF3C39">
              <w:rPr>
                <w:spacing w:val="-4"/>
              </w:rPr>
              <w:t>нальной деятельности</w:t>
            </w:r>
            <w:r w:rsidRPr="00721587">
              <w:t>)</w:t>
            </w: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 w:rsidR="00AF3C39">
              <w:rPr>
                <w:b/>
              </w:rPr>
              <w:t xml:space="preserve"> </w:t>
            </w:r>
            <w:r w:rsidRPr="009206BF">
              <w:t xml:space="preserve">этические нормы профессиональной деятельности </w:t>
            </w:r>
            <w:r w:rsidRPr="009206BF">
              <w:lastRenderedPageBreak/>
              <w:t>педагога</w:t>
            </w:r>
          </w:p>
        </w:tc>
      </w:tr>
      <w:tr w:rsidR="00B62B7D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 w:rsidR="00AF3C39">
              <w:rPr>
                <w:b/>
              </w:rPr>
              <w:t xml:space="preserve"> </w:t>
            </w:r>
            <w:r w:rsidRPr="009206BF">
              <w:t>предупреждать и конструктивно разрешать ме</w:t>
            </w:r>
            <w:r w:rsidRPr="009206BF">
              <w:t>ж</w:t>
            </w:r>
            <w:r w:rsidRPr="009206BF">
              <w:t>личностные конфликты в профессиональной деятельности</w:t>
            </w:r>
          </w:p>
        </w:tc>
      </w:tr>
      <w:tr w:rsidR="00B62B7D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="00AF3C39">
              <w:rPr>
                <w:b/>
              </w:rPr>
              <w:t xml:space="preserve"> </w:t>
            </w:r>
            <w:r w:rsidRPr="009206BF">
              <w:t>навыками формирования в педагогических ко</w:t>
            </w:r>
            <w:r w:rsidRPr="009206BF">
              <w:t>л</w:t>
            </w:r>
            <w:r w:rsidRPr="009206BF">
              <w:t>лективах позитивного психологического климата и этич</w:t>
            </w:r>
            <w:r w:rsidRPr="009206BF">
              <w:t>е</w:t>
            </w:r>
            <w:r w:rsidRPr="009206BF">
              <w:t>скими нормами в профессиональной деятельности</w:t>
            </w:r>
          </w:p>
        </w:tc>
      </w:tr>
      <w:tr w:rsidR="00B62B7D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2B7D" w:rsidRPr="00737D22" w:rsidRDefault="00B62B7D" w:rsidP="00B62B7D">
            <w:pPr>
              <w:ind w:firstLine="0"/>
              <w:contextualSpacing/>
              <w:rPr>
                <w:b/>
              </w:rPr>
            </w:pPr>
            <w:r w:rsidRPr="00737D22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3</w:t>
            </w:r>
            <w:r w:rsidR="008C758E">
              <w:rPr>
                <w:b/>
                <w:spacing w:val="-2"/>
              </w:rPr>
              <w:t xml:space="preserve"> </w:t>
            </w:r>
            <w:r w:rsidRPr="00737D22">
              <w:rPr>
                <w:spacing w:val="-2"/>
              </w:rPr>
              <w:t>(</w:t>
            </w:r>
            <w:r>
              <w:rPr>
                <w:rStyle w:val="FontStyle28"/>
              </w:rPr>
              <w:t>г</w:t>
            </w:r>
            <w:r w:rsidRPr="00737D22">
              <w:rPr>
                <w:rStyle w:val="FontStyle28"/>
              </w:rPr>
              <w:t>отовность к препод</w:t>
            </w:r>
            <w:r w:rsidRPr="00737D22">
              <w:rPr>
                <w:rStyle w:val="FontStyle28"/>
              </w:rPr>
              <w:t>а</w:t>
            </w:r>
            <w:r w:rsidRPr="00737D22">
              <w:rPr>
                <w:rStyle w:val="FontStyle28"/>
              </w:rPr>
              <w:t>вательской деятельности по о</w:t>
            </w:r>
            <w:r w:rsidRPr="00737D22">
              <w:rPr>
                <w:rStyle w:val="FontStyle28"/>
              </w:rPr>
              <w:t>с</w:t>
            </w:r>
            <w:r w:rsidRPr="00737D22">
              <w:rPr>
                <w:rStyle w:val="FontStyle28"/>
              </w:rPr>
              <w:t>новным образовательным пр</w:t>
            </w:r>
            <w:r w:rsidRPr="00737D22">
              <w:rPr>
                <w:rStyle w:val="FontStyle28"/>
              </w:rPr>
              <w:t>о</w:t>
            </w:r>
            <w:r w:rsidRPr="00737D22">
              <w:rPr>
                <w:rStyle w:val="FontStyle28"/>
              </w:rPr>
              <w:t>граммам высшего образования</w:t>
            </w:r>
            <w:r w:rsidRPr="00737D22">
              <w:t>)</w:t>
            </w: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 w:rsidR="00AF3C39">
              <w:rPr>
                <w:b/>
              </w:rP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</w:t>
            </w:r>
            <w:r w:rsidRPr="00905152">
              <w:rPr>
                <w:spacing w:val="-2"/>
              </w:rPr>
              <w:t>с</w:t>
            </w:r>
            <w:r w:rsidRPr="00905152">
              <w:rPr>
                <w:spacing w:val="-2"/>
              </w:rPr>
              <w:t>пешности преподавания (</w:t>
            </w:r>
            <w:proofErr w:type="gramStart"/>
            <w:r w:rsidRPr="00905152">
              <w:rPr>
                <w:spacing w:val="-2"/>
              </w:rPr>
              <w:t>дидактических</w:t>
            </w:r>
            <w:proofErr w:type="gramEnd"/>
            <w:r w:rsidRPr="00905152">
              <w:rPr>
                <w:spacing w:val="-2"/>
              </w:rPr>
              <w:t>, организационно-коммуникативных, личностных и специальных)</w:t>
            </w:r>
          </w:p>
        </w:tc>
      </w:tr>
      <w:tr w:rsidR="00B62B7D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 w:rsidR="00AF3C39">
              <w:rPr>
                <w:b/>
              </w:rP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B62B7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62B7D" w:rsidRPr="00C573B5" w:rsidRDefault="00B62B7D" w:rsidP="00B62B7D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="00AF3C39">
              <w:rPr>
                <w:b/>
              </w:rPr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</w:t>
            </w:r>
            <w:r w:rsidRPr="00B17CBE">
              <w:rPr>
                <w:spacing w:val="-2"/>
              </w:rPr>
              <w:t>е</w:t>
            </w:r>
            <w:r w:rsidRPr="00B17CBE">
              <w:rPr>
                <w:spacing w:val="-2"/>
              </w:rPr>
              <w:t>ния формированием познавательной деятельности в проце</w:t>
            </w:r>
            <w:r w:rsidRPr="00B17CBE">
              <w:rPr>
                <w:spacing w:val="-2"/>
              </w:rPr>
              <w:t>с</w:t>
            </w:r>
            <w:r w:rsidRPr="00B17CBE">
              <w:rPr>
                <w:spacing w:val="-2"/>
              </w:rPr>
              <w:t>се обучения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B33F0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C31B6F">
        <w:rPr>
          <w:sz w:val="28"/>
          <w:szCs w:val="28"/>
        </w:rPr>
        <w:t>2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C31B6F">
        <w:rPr>
          <w:sz w:val="28"/>
          <w:szCs w:val="28"/>
        </w:rPr>
        <w:t>72</w:t>
      </w:r>
      <w:r w:rsidRPr="00C079DF">
        <w:rPr>
          <w:sz w:val="28"/>
          <w:szCs w:val="28"/>
        </w:rPr>
        <w:t>ак. час</w:t>
      </w:r>
      <w:r w:rsidR="0084743E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Pr="00876AB2" w:rsidRDefault="00C573B5" w:rsidP="007A7ABA">
      <w:pPr>
        <w:ind w:firstLine="709"/>
        <w:contextualSpacing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506"/>
        <w:gridCol w:w="584"/>
        <w:gridCol w:w="506"/>
        <w:gridCol w:w="662"/>
        <w:gridCol w:w="704"/>
        <w:gridCol w:w="684"/>
        <w:gridCol w:w="827"/>
        <w:gridCol w:w="510"/>
        <w:gridCol w:w="506"/>
        <w:gridCol w:w="3864"/>
      </w:tblGrid>
      <w:tr w:rsidR="00FD04B9" w:rsidRPr="00C231D1" w:rsidTr="0084743E">
        <w:trPr>
          <w:cantSplit/>
          <w:trHeight w:val="70"/>
          <w:jc w:val="center"/>
        </w:trPr>
        <w:tc>
          <w:tcPr>
            <w:tcW w:w="551" w:type="dxa"/>
            <w:vMerge w:val="restart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FD04B9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FD04B9" w:rsidRPr="00C231D1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FD04B9" w:rsidRPr="00C231D1" w:rsidTr="0084743E">
        <w:trPr>
          <w:cantSplit/>
          <w:trHeight w:val="306"/>
          <w:jc w:val="center"/>
        </w:trPr>
        <w:tc>
          <w:tcPr>
            <w:tcW w:w="551" w:type="dxa"/>
            <w:vMerge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FD04B9" w:rsidRPr="00F70236" w:rsidTr="0084743E">
        <w:trPr>
          <w:trHeight w:val="70"/>
          <w:jc w:val="center"/>
        </w:trPr>
        <w:tc>
          <w:tcPr>
            <w:tcW w:w="551" w:type="dxa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FD04B9" w:rsidRPr="00467FAD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1-2</w:t>
            </w:r>
          </w:p>
        </w:tc>
        <w:tc>
          <w:tcPr>
            <w:tcW w:w="0" w:type="auto"/>
            <w:vAlign w:val="center"/>
          </w:tcPr>
          <w:p w:rsidR="0039700E" w:rsidRPr="00966DFE" w:rsidRDefault="0084743E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У</w:t>
            </w:r>
            <w:r w:rsidRPr="00966DFE">
              <w:t>стное собеседование</w:t>
            </w: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3-4</w:t>
            </w:r>
          </w:p>
        </w:tc>
        <w:tc>
          <w:tcPr>
            <w:tcW w:w="0" w:type="auto"/>
            <w:vAlign w:val="center"/>
          </w:tcPr>
          <w:p w:rsidR="0039700E" w:rsidRPr="00966DFE" w:rsidRDefault="0084743E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5-6</w:t>
            </w:r>
          </w:p>
        </w:tc>
        <w:tc>
          <w:tcPr>
            <w:tcW w:w="0" w:type="auto"/>
            <w:vAlign w:val="center"/>
          </w:tcPr>
          <w:p w:rsidR="0039700E" w:rsidRPr="00966DFE" w:rsidRDefault="0084743E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84743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7-8</w:t>
            </w:r>
          </w:p>
        </w:tc>
        <w:tc>
          <w:tcPr>
            <w:tcW w:w="0" w:type="auto"/>
            <w:vAlign w:val="center"/>
          </w:tcPr>
          <w:p w:rsidR="0039700E" w:rsidRPr="00966DFE" w:rsidRDefault="0084743E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84743E">
        <w:trPr>
          <w:trHeight w:val="2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966DFE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39700E" w:rsidRPr="00966DFE" w:rsidRDefault="0084743E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84743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Письменный опрос, устное собеседование</w:t>
            </w:r>
          </w:p>
        </w:tc>
      </w:tr>
      <w:tr w:rsidR="00FD04B9" w:rsidRPr="009500CA" w:rsidTr="007A7ABA">
        <w:trPr>
          <w:jc w:val="center"/>
        </w:trPr>
        <w:tc>
          <w:tcPr>
            <w:tcW w:w="1634" w:type="dxa"/>
            <w:gridSpan w:val="3"/>
            <w:shd w:val="clear" w:color="auto" w:fill="auto"/>
            <w:vAlign w:val="center"/>
          </w:tcPr>
          <w:p w:rsidR="00FD04B9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 xml:space="preserve">По материалам </w:t>
            </w:r>
            <w:r w:rsidR="00FD04B9" w:rsidRPr="00966DFE">
              <w:t>курса</w:t>
            </w:r>
          </w:p>
        </w:tc>
        <w:tc>
          <w:tcPr>
            <w:tcW w:w="0" w:type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Экзамен</w:t>
            </w:r>
          </w:p>
        </w:tc>
      </w:tr>
      <w:tr w:rsidR="007A7ABA" w:rsidRPr="00F70236" w:rsidTr="007A7ABA">
        <w:trPr>
          <w:jc w:val="center"/>
        </w:trPr>
        <w:tc>
          <w:tcPr>
            <w:tcW w:w="1634" w:type="dxa"/>
            <w:gridSpan w:val="3"/>
            <w:shd w:val="clear" w:color="auto" w:fill="auto"/>
            <w:vAlign w:val="center"/>
          </w:tcPr>
          <w:p w:rsidR="007A7ABA" w:rsidRPr="00966DFE" w:rsidRDefault="0084743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7A7ABA" w:rsidRPr="00966DFE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7A7ABA" w:rsidRPr="00966DFE" w:rsidRDefault="009500C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622980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622980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966D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7A7ABA" w:rsidRDefault="007A7ABA" w:rsidP="007A7ABA">
      <w:pPr>
        <w:ind w:firstLine="720"/>
        <w:contextualSpacing/>
        <w:rPr>
          <w:b/>
          <w:sz w:val="28"/>
          <w:szCs w:val="28"/>
        </w:rPr>
      </w:pPr>
    </w:p>
    <w:p w:rsidR="00645C00" w:rsidRPr="007A7ABA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4973" w:type="pct"/>
        <w:tblLook w:val="0000"/>
      </w:tblPr>
      <w:tblGrid>
        <w:gridCol w:w="1049"/>
        <w:gridCol w:w="3525"/>
        <w:gridCol w:w="5277"/>
      </w:tblGrid>
      <w:tr w:rsidR="00C31B6F" w:rsidRPr="00E24901" w:rsidTr="00C31B6F">
        <w:trPr>
          <w:trHeight w:val="38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C31B6F" w:rsidRPr="00C31B6F" w:rsidRDefault="0084743E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и педагогика вы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шей школы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Задачи психологии и педагогики высшего обр</w:t>
            </w:r>
            <w:r w:rsidRPr="00C31B6F">
              <w:rPr>
                <w:bCs/>
                <w:color w:val="000000"/>
              </w:rPr>
              <w:t>а</w:t>
            </w:r>
            <w:r w:rsidRPr="00C31B6F">
              <w:rPr>
                <w:bCs/>
                <w:color w:val="000000"/>
              </w:rPr>
              <w:t>зования. Предмет педагогики. Предмет педаг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гики высшего образования. Предмет психологии высшего образования.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История и современное состояние высшего о</w:t>
            </w:r>
            <w:r w:rsidRPr="00C31B6F">
              <w:rPr>
                <w:bCs/>
                <w:color w:val="000000"/>
              </w:rPr>
              <w:t>б</w:t>
            </w:r>
            <w:r w:rsidRPr="00C31B6F">
              <w:rPr>
                <w:bCs/>
                <w:color w:val="000000"/>
              </w:rPr>
              <w:t>разования в России.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lastRenderedPageBreak/>
              <w:t>Основные тенденции развития высшего образ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вания в России (XVII - начало XX в.).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 xml:space="preserve">Педагогическая практика и педагогические идеи в системе </w:t>
            </w:r>
            <w:r w:rsidR="00154FBE">
              <w:rPr>
                <w:bCs/>
                <w:color w:val="000000"/>
              </w:rPr>
              <w:t>образования в России в XVIII-</w:t>
            </w:r>
            <w:r w:rsidRPr="00C31B6F">
              <w:rPr>
                <w:bCs/>
                <w:color w:val="000000"/>
              </w:rPr>
              <w:t xml:space="preserve">XIX вв.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Современные тенденции развития высшего о</w:t>
            </w:r>
            <w:r w:rsidRPr="00C31B6F">
              <w:rPr>
                <w:bCs/>
                <w:color w:val="000000"/>
              </w:rPr>
              <w:t>б</w:t>
            </w:r>
            <w:r w:rsidRPr="00C31B6F">
              <w:rPr>
                <w:bCs/>
                <w:color w:val="000000"/>
              </w:rPr>
              <w:t xml:space="preserve">разования за рубежом и перспективы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российской высшей школы.</w:t>
            </w:r>
          </w:p>
          <w:p w:rsidR="00C31B6F" w:rsidRPr="00C31B6F" w:rsidRDefault="00C31B6F" w:rsidP="00000365">
            <w:pPr>
              <w:ind w:firstLine="0"/>
            </w:pPr>
            <w:r w:rsidRPr="00C31B6F">
              <w:rPr>
                <w:bCs/>
                <w:color w:val="000000"/>
              </w:rPr>
              <w:t>Перспективы развития высшей школы в Росси</w:t>
            </w:r>
            <w:r w:rsidRPr="00C31B6F">
              <w:rPr>
                <w:bCs/>
                <w:color w:val="000000"/>
              </w:rPr>
              <w:t>й</w:t>
            </w:r>
            <w:r w:rsidRPr="00C31B6F">
              <w:rPr>
                <w:bCs/>
                <w:color w:val="000000"/>
              </w:rPr>
              <w:t>ской Федерации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витие творческого мышления студентов в процессе обучения в вузе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Психология деятельности и проблемы обучения в высшей школе. Общие понятия о деятельн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 xml:space="preserve">сти.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Психологическая структура деятельности и "</w:t>
            </w:r>
            <w:proofErr w:type="spellStart"/>
            <w:r w:rsidRPr="00C31B6F">
              <w:rPr>
                <w:bCs/>
                <w:color w:val="000000"/>
              </w:rPr>
              <w:t>деятельностная</w:t>
            </w:r>
            <w:proofErr w:type="spellEnd"/>
            <w:r w:rsidRPr="00C31B6F">
              <w:rPr>
                <w:bCs/>
                <w:color w:val="000000"/>
              </w:rPr>
              <w:t>" трактовка психики.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Деятельность и познавательные процессы. П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знание как деятельность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Функциональная структура познавательных процессов и понятие "образ мира".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Учение как деятельность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Теория планомерного формирования умстве</w:t>
            </w:r>
            <w:r w:rsidRPr="00C31B6F">
              <w:rPr>
                <w:bCs/>
                <w:color w:val="000000"/>
              </w:rPr>
              <w:t>н</w:t>
            </w:r>
            <w:r w:rsidRPr="00C31B6F">
              <w:rPr>
                <w:bCs/>
                <w:color w:val="000000"/>
              </w:rPr>
              <w:t>ных действий и понятий как пример последов</w:t>
            </w:r>
            <w:r w:rsidRPr="00C31B6F">
              <w:rPr>
                <w:bCs/>
                <w:color w:val="000000"/>
              </w:rPr>
              <w:t>а</w:t>
            </w:r>
            <w:r w:rsidRPr="00C31B6F">
              <w:rPr>
                <w:bCs/>
                <w:color w:val="000000"/>
              </w:rPr>
              <w:t xml:space="preserve">тельного воплощения </w:t>
            </w:r>
            <w:proofErr w:type="spellStart"/>
            <w:r w:rsidRPr="00C31B6F">
              <w:rPr>
                <w:bCs/>
                <w:color w:val="000000"/>
              </w:rPr>
              <w:t>деятельностного</w:t>
            </w:r>
            <w:proofErr w:type="spellEnd"/>
            <w:r w:rsidRPr="00C31B6F">
              <w:rPr>
                <w:bCs/>
                <w:color w:val="000000"/>
              </w:rPr>
              <w:t xml:space="preserve"> подхода к обучению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Этапы формирования умственных действий и понятий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Типы ориентировочной основы действия или типы учения. Творческое мышление студентов Критерии творческого мышления. Творчество и интеллект.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Методы стимуляции творческой деятельности и понятие творческой личности.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средства, методы обуч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вузе.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Цели, содержание, методы и средства обучения в высшей школе.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Организационные формы обучения в вузе. Кла</w:t>
            </w:r>
            <w:r w:rsidRPr="00C31B6F">
              <w:rPr>
                <w:bCs/>
                <w:color w:val="000000"/>
              </w:rPr>
              <w:t>с</w:t>
            </w:r>
            <w:r w:rsidRPr="00C31B6F">
              <w:rPr>
                <w:bCs/>
                <w:color w:val="000000"/>
              </w:rPr>
              <w:t>сификация методов обучения и воспитания. А</w:t>
            </w:r>
            <w:r w:rsidRPr="00C31B6F">
              <w:rPr>
                <w:bCs/>
                <w:color w:val="000000"/>
              </w:rPr>
              <w:t>к</w:t>
            </w:r>
            <w:r w:rsidRPr="00C31B6F">
              <w:rPr>
                <w:bCs/>
                <w:color w:val="000000"/>
              </w:rPr>
              <w:t xml:space="preserve">тивные методы обучения. Технические средства и компьютерные системы обучения. 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Вспомогательные компьютерные учебные сре</w:t>
            </w:r>
            <w:r w:rsidRPr="00C31B6F">
              <w:rPr>
                <w:bCs/>
                <w:color w:val="000000"/>
              </w:rPr>
              <w:t>д</w:t>
            </w:r>
            <w:r w:rsidRPr="00C31B6F">
              <w:rPr>
                <w:bCs/>
                <w:color w:val="000000"/>
              </w:rPr>
              <w:t>ства.</w:t>
            </w:r>
          </w:p>
          <w:p w:rsidR="00C31B6F" w:rsidRPr="00C31B6F" w:rsidRDefault="00C31B6F" w:rsidP="000003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 в обучении.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22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C31B6F">
              <w:rPr>
                <w:bCs/>
                <w:color w:val="000000"/>
                <w:sz w:val="24"/>
                <w:szCs w:val="24"/>
              </w:rPr>
              <w:t>Личность студента в высшей школе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Классификация психодиагностических методов.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Психодиагностика в контексте обследования групп студентов и преподавателей в высшей школе.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Влияние условий тестирования на выполнение тестов способностей, интеллектуальных и ли</w:t>
            </w:r>
            <w:r w:rsidRPr="00C31B6F">
              <w:rPr>
                <w:bCs/>
                <w:color w:val="000000"/>
              </w:rPr>
              <w:t>ч</w:t>
            </w:r>
            <w:r w:rsidRPr="00C31B6F">
              <w:rPr>
                <w:bCs/>
                <w:color w:val="000000"/>
              </w:rPr>
              <w:t>ностных тестов.</w:t>
            </w:r>
          </w:p>
          <w:p w:rsidR="00C31B6F" w:rsidRPr="00C31B6F" w:rsidRDefault="00C31B6F" w:rsidP="00000365">
            <w:pPr>
              <w:ind w:firstLine="0"/>
            </w:pPr>
            <w:r w:rsidRPr="00C31B6F">
              <w:rPr>
                <w:bCs/>
                <w:color w:val="000000"/>
              </w:rPr>
              <w:t>Компьютеризация психодиагностических мет</w:t>
            </w:r>
            <w:r w:rsidRPr="00C31B6F">
              <w:rPr>
                <w:bCs/>
                <w:color w:val="000000"/>
              </w:rPr>
              <w:t>о</w:t>
            </w:r>
            <w:r w:rsidRPr="00C31B6F">
              <w:rPr>
                <w:bCs/>
                <w:color w:val="000000"/>
              </w:rPr>
              <w:t>дик.</w:t>
            </w:r>
          </w:p>
        </w:tc>
      </w:tr>
      <w:tr w:rsidR="00C31B6F" w:rsidRPr="00E24901" w:rsidTr="00C31B6F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Профессиональная деятел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C31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ность преподавателя вуза </w:t>
            </w:r>
            <w:r w:rsidRPr="00C31B6F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C31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B6F">
              <w:rPr>
                <w:rFonts w:ascii="Times New Roman" w:hAnsi="Times New Roman"/>
                <w:sz w:val="24"/>
                <w:szCs w:val="24"/>
              </w:rPr>
              <w:t>гогическое мастерство.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Профессиональная деятельность преподавателя вуза. Проблема педагогического мастерства.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Структура педагогических способностей.</w:t>
            </w:r>
          </w:p>
          <w:p w:rsidR="00C31B6F" w:rsidRPr="00C31B6F" w:rsidRDefault="00C31B6F" w:rsidP="00000365">
            <w:pPr>
              <w:ind w:firstLine="0"/>
              <w:rPr>
                <w:bCs/>
                <w:color w:val="000000"/>
              </w:rPr>
            </w:pPr>
            <w:r w:rsidRPr="00C31B6F">
              <w:rPr>
                <w:bCs/>
                <w:color w:val="000000"/>
              </w:rPr>
              <w:t>Установки преподавателя и стили педагогич</w:t>
            </w:r>
            <w:r w:rsidRPr="00C31B6F">
              <w:rPr>
                <w:bCs/>
                <w:color w:val="000000"/>
              </w:rPr>
              <w:t>е</w:t>
            </w:r>
            <w:r w:rsidRPr="00C31B6F">
              <w:rPr>
                <w:bCs/>
                <w:color w:val="000000"/>
              </w:rPr>
              <w:t>ского общения.</w:t>
            </w:r>
          </w:p>
          <w:p w:rsidR="00C31B6F" w:rsidRPr="00C31B6F" w:rsidRDefault="00C31B6F" w:rsidP="000003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 xml:space="preserve">Понятие педагогического мастерства, история изучения и способы развития педагогического мастерства. </w:t>
            </w:r>
          </w:p>
        </w:tc>
      </w:tr>
    </w:tbl>
    <w:p w:rsidR="00000365" w:rsidRDefault="00000365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966DFE" w:rsidRPr="007A7ABA" w:rsidRDefault="00966DFE" w:rsidP="007A7ABA">
      <w:pPr>
        <w:ind w:firstLine="709"/>
        <w:contextualSpacing/>
        <w:rPr>
          <w:sz w:val="28"/>
          <w:szCs w:val="28"/>
        </w:rPr>
      </w:pPr>
    </w:p>
    <w:p w:rsidR="00F97483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p w:rsidR="00966DFE" w:rsidRPr="00966DFE" w:rsidRDefault="00966DFE" w:rsidP="00966DFE">
      <w:pPr>
        <w:ind w:firstLine="709"/>
        <w:contextualSpacing/>
        <w:rPr>
          <w:sz w:val="28"/>
          <w:szCs w:val="28"/>
        </w:rPr>
      </w:pPr>
      <w:r w:rsidRPr="00966DFE">
        <w:rPr>
          <w:sz w:val="28"/>
          <w:szCs w:val="28"/>
        </w:rPr>
        <w:t>Учебным планом не предусмотрены.</w:t>
      </w:r>
    </w:p>
    <w:p w:rsidR="00004D1F" w:rsidRPr="002A26E2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9B33F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F6581C" w:rsidRPr="007A7ABA" w:rsidRDefault="00F6581C" w:rsidP="009B33F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7A7ABA">
        <w:rPr>
          <w:sz w:val="28"/>
          <w:szCs w:val="28"/>
        </w:rPr>
        <w:t>веденных ниже</w:t>
      </w:r>
      <w:r w:rsidR="00800E65">
        <w:rPr>
          <w:sz w:val="28"/>
          <w:szCs w:val="28"/>
        </w:rPr>
        <w:t xml:space="preserve"> (</w:t>
      </w:r>
      <w:r w:rsidR="002C4F4B" w:rsidRPr="007A7ABA">
        <w:rPr>
          <w:sz w:val="28"/>
          <w:szCs w:val="28"/>
        </w:rPr>
        <w:t>п</w:t>
      </w:r>
      <w:r w:rsidR="00F8074E">
        <w:rPr>
          <w:sz w:val="28"/>
          <w:szCs w:val="28"/>
        </w:rPr>
        <w:t xml:space="preserve">. </w:t>
      </w:r>
      <w:r w:rsidR="00800E65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 xml:space="preserve">.1 и </w:t>
      </w:r>
      <w:r w:rsidR="00800E65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>.2</w:t>
      </w:r>
      <w:r w:rsidRPr="007A7ABA">
        <w:rPr>
          <w:sz w:val="28"/>
          <w:szCs w:val="28"/>
        </w:rPr>
        <w:t>) источников (в соответствии с расписанием занятий);</w:t>
      </w:r>
    </w:p>
    <w:p w:rsidR="00F6581C" w:rsidRPr="007A7ABA" w:rsidRDefault="00F6581C" w:rsidP="009B33F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оформление отчетов по выполненным </w:t>
      </w:r>
      <w:r w:rsidR="009E58E6" w:rsidRPr="007A7ABA">
        <w:rPr>
          <w:sz w:val="28"/>
          <w:szCs w:val="28"/>
        </w:rPr>
        <w:t>практическим задания</w:t>
      </w:r>
      <w:r w:rsidRPr="007A7ABA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9B33F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9B33F0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Pr="00831BED">
        <w:rPr>
          <w:b/>
          <w:sz w:val="28"/>
          <w:szCs w:val="28"/>
        </w:rPr>
        <w:t>у</w:t>
      </w:r>
      <w:r w:rsidRPr="00831BED">
        <w:rPr>
          <w:b/>
          <w:sz w:val="28"/>
          <w:szCs w:val="28"/>
        </w:rPr>
        <w:t>с</w:t>
      </w:r>
      <w:r w:rsidRPr="00831BED">
        <w:rPr>
          <w:b/>
          <w:sz w:val="28"/>
          <w:szCs w:val="28"/>
        </w:rPr>
        <w:t>певаемости и промежуточной аттестации обучающихсяпо дисциплине</w:t>
      </w:r>
    </w:p>
    <w:p w:rsidR="006E5E6F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9500CA" w:rsidRPr="009500CA">
        <w:rPr>
          <w:sz w:val="28"/>
          <w:szCs w:val="28"/>
        </w:rPr>
        <w:t>Психология и педагогика высшей школы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8F0D6A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8F0D6A" w:rsidP="007A7ABA">
      <w:pPr>
        <w:ind w:firstLine="720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</w:t>
      </w:r>
      <w:r w:rsidRPr="00CF46DC">
        <w:rPr>
          <w:b/>
          <w:sz w:val="28"/>
          <w:szCs w:val="28"/>
        </w:rPr>
        <w:t>е</w:t>
      </w:r>
      <w:r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2B7D" w:rsidRPr="00B06A52" w:rsidTr="00966DFE">
        <w:tc>
          <w:tcPr>
            <w:tcW w:w="1668" w:type="dxa"/>
          </w:tcPr>
          <w:p w:rsidR="00B62B7D" w:rsidRPr="00B06A52" w:rsidRDefault="00B62B7D" w:rsidP="00B62B7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B62B7D" w:rsidRPr="00B06A52" w:rsidRDefault="00B62B7D" w:rsidP="008C75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C758E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8C758E">
              <w:rPr>
                <w:b/>
              </w:rP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</w:t>
            </w:r>
            <w:r w:rsidRPr="009206BF">
              <w:t>о</w:t>
            </w:r>
            <w:r w:rsidRPr="009206BF">
              <w:t>фессиональной деятельности педагога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 xml:space="preserve">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283BB3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Pr="009C5417" w:rsidRDefault="00B62B7D" w:rsidP="00B62B7D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62B7D" w:rsidRPr="00B06A52" w:rsidTr="00966DFE">
        <w:trPr>
          <w:trHeight w:val="983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B62B7D" w:rsidRPr="00B06A52" w:rsidRDefault="00B62B7D" w:rsidP="008C758E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C758E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="008C758E">
              <w:rPr>
                <w:b/>
              </w:rPr>
              <w:t xml:space="preserve"> </w:t>
            </w:r>
            <w:r w:rsidRPr="009206BF">
              <w:t>предупреждать и ко</w:t>
            </w:r>
            <w:r w:rsidRPr="009206BF">
              <w:t>н</w:t>
            </w:r>
            <w:r w:rsidRPr="009206BF">
              <w:t>структивно разрешать ме</w:t>
            </w:r>
            <w:r w:rsidRPr="009206BF">
              <w:t>ж</w:t>
            </w:r>
            <w:r w:rsidRPr="009206BF">
              <w:t>личностные конфликты в профессиональной деятельн</w:t>
            </w:r>
            <w:r w:rsidRPr="009206BF">
              <w:t>о</w:t>
            </w:r>
            <w:r w:rsidRPr="009206BF">
              <w:t>сти</w:t>
            </w:r>
          </w:p>
        </w:tc>
        <w:tc>
          <w:tcPr>
            <w:tcW w:w="1701" w:type="dxa"/>
          </w:tcPr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Pr="00DA515E" w:rsidRDefault="00B62B7D" w:rsidP="00B62B7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62B7D" w:rsidRPr="00B06A52" w:rsidTr="001306EF">
        <w:trPr>
          <w:trHeight w:val="1961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B62B7D" w:rsidRPr="00B06A52" w:rsidRDefault="00B62B7D" w:rsidP="008C758E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C758E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="008C758E">
              <w:rPr>
                <w:b/>
              </w:rPr>
              <w:t xml:space="preserve"> </w:t>
            </w:r>
            <w:r w:rsidRPr="009206BF">
              <w:t>навыками форм</w:t>
            </w:r>
            <w:r w:rsidRPr="009206BF">
              <w:t>и</w:t>
            </w:r>
            <w:r w:rsidRPr="009206BF">
              <w:t>рования в педагогических коллективах позитивного пс</w:t>
            </w:r>
            <w:r w:rsidRPr="009206BF">
              <w:t>и</w:t>
            </w:r>
            <w:r w:rsidRPr="009206BF">
              <w:t>хологического климата и эт</w:t>
            </w:r>
            <w:r w:rsidRPr="009206BF">
              <w:t>и</w:t>
            </w:r>
            <w:r w:rsidRPr="009206BF">
              <w:t>ческими нормами в профе</w:t>
            </w:r>
            <w:r w:rsidRPr="009206BF">
              <w:t>с</w:t>
            </w:r>
            <w:r w:rsidRPr="009206BF">
              <w:t>сиональной деятельности</w:t>
            </w:r>
          </w:p>
        </w:tc>
        <w:tc>
          <w:tcPr>
            <w:tcW w:w="1701" w:type="dxa"/>
          </w:tcPr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A515E" w:rsidRDefault="00B62B7D" w:rsidP="00B62B7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</w:p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</w:p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</w:p>
          <w:p w:rsidR="00B62B7D" w:rsidRPr="001306EF" w:rsidRDefault="00B62B7D" w:rsidP="00B62B7D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B62B7D" w:rsidRPr="00DA515E" w:rsidRDefault="00B62B7D" w:rsidP="00B62B7D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B62B7D" w:rsidRPr="00B06A52" w:rsidTr="00966DFE">
        <w:trPr>
          <w:trHeight w:val="540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</w:t>
            </w:r>
            <w:r w:rsidRPr="00905152">
              <w:rPr>
                <w:spacing w:val="-2"/>
              </w:rPr>
              <w:t>и</w:t>
            </w:r>
            <w:r w:rsidRPr="00905152">
              <w:rPr>
                <w:spacing w:val="-2"/>
              </w:rPr>
              <w:t>дактических, организационно-коммуникативных, личнос</w:t>
            </w:r>
            <w:r w:rsidRPr="00905152">
              <w:rPr>
                <w:spacing w:val="-2"/>
              </w:rPr>
              <w:t>т</w:t>
            </w:r>
            <w:r w:rsidRPr="00905152">
              <w:rPr>
                <w:spacing w:val="-2"/>
              </w:rPr>
              <w:t>ных и специальных)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</w:t>
            </w:r>
            <w:r w:rsidRPr="00237150">
              <w:rPr>
                <w:color w:val="000000"/>
                <w:kern w:val="24"/>
              </w:rPr>
              <w:t>т</w:t>
            </w:r>
            <w:r w:rsidRPr="00237150"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62B7D" w:rsidRDefault="00B62B7D" w:rsidP="00B62B7D">
            <w:pPr>
              <w:contextualSpacing/>
              <w:rPr>
                <w:kern w:val="24"/>
              </w:rPr>
            </w:pPr>
          </w:p>
        </w:tc>
      </w:tr>
      <w:tr w:rsidR="00B62B7D" w:rsidRPr="00B06A52" w:rsidTr="00966DFE">
        <w:trPr>
          <w:trHeight w:val="210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905152">
              <w:rPr>
                <w:spacing w:val="-2"/>
              </w:rPr>
              <w:t>формулировать уче</w:t>
            </w:r>
            <w:r w:rsidRPr="00905152">
              <w:rPr>
                <w:spacing w:val="-2"/>
              </w:rPr>
              <w:t>б</w:t>
            </w:r>
            <w:r w:rsidRPr="00905152">
              <w:rPr>
                <w:spacing w:val="-2"/>
              </w:rPr>
              <w:t>ные задачи по преподаваемым дисциплинам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</w:t>
            </w:r>
            <w:r w:rsidRPr="00237150">
              <w:rPr>
                <w:color w:val="000000"/>
                <w:kern w:val="24"/>
              </w:rPr>
              <w:t>а</w:t>
            </w:r>
            <w:r w:rsidRPr="00237150">
              <w:rPr>
                <w:color w:val="000000"/>
                <w:kern w:val="24"/>
              </w:rPr>
              <w:t>даний,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выв</w:t>
            </w:r>
            <w:r w:rsidRPr="00237150">
              <w:rPr>
                <w:color w:val="000000"/>
                <w:kern w:val="24"/>
              </w:rPr>
              <w:t>о</w:t>
            </w:r>
            <w:r w:rsidRPr="00237150"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62B7D" w:rsidRPr="00B06A52" w:rsidTr="00966DFE">
        <w:trPr>
          <w:trHeight w:val="240"/>
        </w:trPr>
        <w:tc>
          <w:tcPr>
            <w:tcW w:w="1668" w:type="dxa"/>
          </w:tcPr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B62B7D" w:rsidRPr="00B06A52" w:rsidRDefault="00B62B7D" w:rsidP="00B62B7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B62B7D" w:rsidRPr="00657EFA" w:rsidRDefault="00B62B7D" w:rsidP="00B62B7D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B17CBE">
              <w:rPr>
                <w:spacing w:val="-2"/>
              </w:rPr>
              <w:t>оптимальной дида</w:t>
            </w:r>
            <w:r w:rsidRPr="00B17CBE">
              <w:rPr>
                <w:spacing w:val="-2"/>
              </w:rPr>
              <w:t>к</w:t>
            </w:r>
            <w:r w:rsidRPr="00B17CBE">
              <w:rPr>
                <w:spacing w:val="-2"/>
              </w:rPr>
              <w:t>тической стратегией управл</w:t>
            </w:r>
            <w:r w:rsidRPr="00B17CBE">
              <w:rPr>
                <w:spacing w:val="-2"/>
              </w:rPr>
              <w:t>е</w:t>
            </w:r>
            <w:r w:rsidRPr="00B17CBE">
              <w:rPr>
                <w:spacing w:val="-2"/>
              </w:rPr>
              <w:t>ния формированием познав</w:t>
            </w:r>
            <w:r w:rsidRPr="00B17CBE">
              <w:rPr>
                <w:spacing w:val="-2"/>
              </w:rPr>
              <w:t>а</w:t>
            </w:r>
            <w:r w:rsidRPr="00B17CBE">
              <w:rPr>
                <w:spacing w:val="-2"/>
              </w:rPr>
              <w:t>тельной деятельности в пр</w:t>
            </w:r>
            <w:r w:rsidRPr="00B17CBE">
              <w:rPr>
                <w:spacing w:val="-2"/>
              </w:rPr>
              <w:t>о</w:t>
            </w:r>
            <w:r w:rsidRPr="00B17CBE">
              <w:rPr>
                <w:spacing w:val="-2"/>
              </w:rPr>
              <w:t>цессе обучения</w:t>
            </w:r>
          </w:p>
        </w:tc>
        <w:tc>
          <w:tcPr>
            <w:tcW w:w="1701" w:type="dxa"/>
          </w:tcPr>
          <w:p w:rsidR="00B62B7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и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выпо</w:t>
            </w:r>
            <w:r w:rsidRPr="00237150">
              <w:rPr>
                <w:color w:val="000000"/>
                <w:kern w:val="24"/>
              </w:rPr>
              <w:t>л</w:t>
            </w:r>
            <w:r w:rsidRPr="00237150">
              <w:rPr>
                <w:color w:val="000000"/>
                <w:kern w:val="24"/>
              </w:rPr>
              <w:t>нения уче</w:t>
            </w:r>
            <w:r w:rsidRPr="00237150">
              <w:rPr>
                <w:color w:val="000000"/>
                <w:kern w:val="24"/>
              </w:rPr>
              <w:t>б</w:t>
            </w:r>
            <w:r w:rsidRPr="00237150">
              <w:rPr>
                <w:color w:val="000000"/>
                <w:kern w:val="24"/>
              </w:rPr>
              <w:t>ной деятел</w:t>
            </w:r>
            <w:r w:rsidRPr="00237150">
              <w:rPr>
                <w:color w:val="000000"/>
                <w:kern w:val="24"/>
              </w:rPr>
              <w:t>ь</w:t>
            </w:r>
            <w:r w:rsidRPr="00237150"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B62B7D" w:rsidRPr="00D04E6B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62B7D" w:rsidRPr="00545A9D" w:rsidRDefault="00B62B7D" w:rsidP="00B62B7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62B7D" w:rsidRDefault="00B62B7D" w:rsidP="00B62B7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2478F3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</w:t>
            </w:r>
            <w:r>
              <w:rPr>
                <w:i/>
              </w:rPr>
              <w:t>е</w:t>
            </w:r>
            <w:r>
              <w:rPr>
                <w:i/>
              </w:rPr>
              <w:t>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</w:t>
            </w:r>
            <w:r w:rsidRPr="002478F3">
              <w:t>у</w:t>
            </w:r>
            <w:r w:rsidRPr="002478F3">
              <w:t>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</w:t>
            </w:r>
            <w:r w:rsidRPr="002478F3">
              <w:lastRenderedPageBreak/>
              <w:t>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 w:rsidR="00FD21D4">
              <w:t>в с</w:t>
            </w:r>
            <w:r w:rsidR="00FD21D4">
              <w:t>о</w:t>
            </w:r>
            <w:r w:rsidR="00FD21D4">
              <w:t>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Pr="007A7ABA" w:rsidRDefault="007174C6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Pr="00612D71">
        <w:rPr>
          <w:sz w:val="28"/>
          <w:szCs w:val="28"/>
        </w:rPr>
        <w:t>и</w:t>
      </w:r>
      <w:r w:rsidRPr="00612D71">
        <w:rPr>
          <w:sz w:val="28"/>
          <w:szCs w:val="28"/>
        </w:rPr>
        <w:t>зующих этапы формирования компетенций в процессе осв</w:t>
      </w:r>
      <w:r>
        <w:rPr>
          <w:sz w:val="28"/>
          <w:szCs w:val="28"/>
        </w:rPr>
        <w:t>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074AC6" w:rsidRPr="005560D3" w:rsidRDefault="007174C6" w:rsidP="00C31B6F">
      <w:pPr>
        <w:ind w:firstLine="720"/>
        <w:contextualSpacing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</w:t>
      </w:r>
      <w:r w:rsidRPr="005560D3">
        <w:rPr>
          <w:b/>
          <w:bCs/>
          <w:sz w:val="28"/>
          <w:szCs w:val="28"/>
        </w:rPr>
        <w:t xml:space="preserve">вопросы и задания для текущего контроля </w:t>
      </w:r>
      <w:r w:rsidRPr="005560D3">
        <w:rPr>
          <w:bCs/>
          <w:sz w:val="28"/>
          <w:szCs w:val="28"/>
        </w:rPr>
        <w:t xml:space="preserve">(оценка </w:t>
      </w:r>
      <w:proofErr w:type="spellStart"/>
      <w:r w:rsidRPr="005560D3">
        <w:rPr>
          <w:bCs/>
          <w:sz w:val="28"/>
          <w:szCs w:val="28"/>
        </w:rPr>
        <w:t>сформ</w:t>
      </w:r>
      <w:r w:rsidRPr="005560D3">
        <w:rPr>
          <w:bCs/>
          <w:sz w:val="28"/>
          <w:szCs w:val="28"/>
        </w:rPr>
        <w:t>и</w:t>
      </w:r>
      <w:r w:rsidRPr="005560D3">
        <w:rPr>
          <w:bCs/>
          <w:sz w:val="28"/>
          <w:szCs w:val="28"/>
        </w:rPr>
        <w:t>рованности</w:t>
      </w:r>
      <w:proofErr w:type="spellEnd"/>
      <w:r w:rsidRPr="005560D3">
        <w:rPr>
          <w:bCs/>
          <w:sz w:val="28"/>
          <w:szCs w:val="28"/>
        </w:rPr>
        <w:t xml:space="preserve"> элементов (знаний, умений) компетенций </w:t>
      </w:r>
      <w:r w:rsidR="00657EFA" w:rsidRPr="005560D3">
        <w:rPr>
          <w:bCs/>
          <w:sz w:val="28"/>
          <w:szCs w:val="28"/>
        </w:rPr>
        <w:t>У</w:t>
      </w:r>
      <w:r w:rsidRPr="005560D3">
        <w:rPr>
          <w:bCs/>
          <w:sz w:val="28"/>
          <w:szCs w:val="28"/>
        </w:rPr>
        <w:t>К-</w:t>
      </w:r>
      <w:r w:rsidR="008631E8">
        <w:rPr>
          <w:bCs/>
          <w:sz w:val="28"/>
          <w:szCs w:val="28"/>
        </w:rPr>
        <w:t>5</w:t>
      </w:r>
      <w:r w:rsidRPr="005560D3">
        <w:rPr>
          <w:bCs/>
          <w:sz w:val="28"/>
          <w:szCs w:val="28"/>
        </w:rPr>
        <w:t>,</w:t>
      </w:r>
      <w:r w:rsidR="0084114B" w:rsidRPr="005560D3">
        <w:rPr>
          <w:bCs/>
          <w:sz w:val="28"/>
          <w:szCs w:val="28"/>
        </w:rPr>
        <w:t>О</w:t>
      </w:r>
      <w:r w:rsidR="00D57AA2" w:rsidRPr="005560D3">
        <w:rPr>
          <w:bCs/>
          <w:sz w:val="28"/>
          <w:szCs w:val="28"/>
        </w:rPr>
        <w:t>ПК-</w:t>
      </w:r>
      <w:r w:rsidR="00985582">
        <w:rPr>
          <w:bCs/>
          <w:sz w:val="28"/>
          <w:szCs w:val="28"/>
        </w:rPr>
        <w:t>3</w:t>
      </w:r>
      <w:r w:rsidRPr="005560D3">
        <w:rPr>
          <w:bCs/>
          <w:sz w:val="28"/>
          <w:szCs w:val="28"/>
        </w:rPr>
        <w:t xml:space="preserve">в </w:t>
      </w:r>
      <w:proofErr w:type="gramStart"/>
      <w:r w:rsidRPr="005560D3">
        <w:rPr>
          <w:bCs/>
          <w:sz w:val="28"/>
          <w:szCs w:val="28"/>
        </w:rPr>
        <w:t>рамках</w:t>
      </w:r>
      <w:proofErr w:type="gramEnd"/>
      <w:r w:rsidRPr="005560D3">
        <w:rPr>
          <w:bCs/>
          <w:sz w:val="28"/>
          <w:szCs w:val="28"/>
        </w:rPr>
        <w:t xml:space="preserve"> т</w:t>
      </w:r>
      <w:r w:rsidRPr="005560D3">
        <w:rPr>
          <w:bCs/>
          <w:sz w:val="28"/>
          <w:szCs w:val="28"/>
        </w:rPr>
        <w:t>е</w:t>
      </w:r>
      <w:r w:rsidRPr="005560D3">
        <w:rPr>
          <w:bCs/>
          <w:sz w:val="28"/>
          <w:szCs w:val="28"/>
        </w:rPr>
        <w:t>кущего контроля по дисциплине) по разделам дисципли</w:t>
      </w:r>
      <w:r w:rsidR="006662FE" w:rsidRPr="005560D3">
        <w:rPr>
          <w:bCs/>
          <w:sz w:val="28"/>
          <w:szCs w:val="28"/>
        </w:rPr>
        <w:t>ны</w:t>
      </w:r>
    </w:p>
    <w:p w:rsidR="00966DFE" w:rsidRPr="005560D3" w:rsidRDefault="00966DFE" w:rsidP="00966DFE">
      <w:pPr>
        <w:ind w:firstLine="720"/>
        <w:contextualSpacing/>
        <w:rPr>
          <w:bCs/>
          <w:sz w:val="28"/>
          <w:szCs w:val="28"/>
        </w:rPr>
      </w:pPr>
      <w:r w:rsidRPr="005560D3">
        <w:rPr>
          <w:bCs/>
          <w:sz w:val="28"/>
          <w:szCs w:val="28"/>
        </w:rPr>
        <w:t>Учебным планом не предусмотрены.</w:t>
      </w:r>
    </w:p>
    <w:p w:rsidR="00C673EB" w:rsidRPr="005560D3" w:rsidRDefault="00C673EB" w:rsidP="00966DFE">
      <w:pPr>
        <w:ind w:firstLine="0"/>
        <w:contextualSpacing/>
        <w:rPr>
          <w:sz w:val="28"/>
          <w:szCs w:val="28"/>
        </w:rPr>
      </w:pPr>
    </w:p>
    <w:p w:rsidR="00BC3C51" w:rsidRPr="005560D3" w:rsidRDefault="007174C6" w:rsidP="009B33F0">
      <w:pPr>
        <w:ind w:firstLine="720"/>
        <w:contextualSpacing/>
        <w:rPr>
          <w:bCs/>
          <w:sz w:val="28"/>
          <w:szCs w:val="28"/>
        </w:rPr>
      </w:pPr>
      <w:r w:rsidRPr="005560D3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5560D3">
        <w:rPr>
          <w:b/>
          <w:bCs/>
          <w:sz w:val="28"/>
          <w:szCs w:val="28"/>
        </w:rPr>
        <w:t>экзамену</w:t>
      </w:r>
      <w:r w:rsidRPr="005560D3">
        <w:rPr>
          <w:bCs/>
          <w:sz w:val="28"/>
          <w:szCs w:val="28"/>
        </w:rPr>
        <w:t xml:space="preserve"> (оценка </w:t>
      </w:r>
      <w:proofErr w:type="spellStart"/>
      <w:r w:rsidRPr="005560D3">
        <w:rPr>
          <w:bCs/>
          <w:sz w:val="28"/>
          <w:szCs w:val="28"/>
        </w:rPr>
        <w:t>сформирова</w:t>
      </w:r>
      <w:r w:rsidRPr="005560D3">
        <w:rPr>
          <w:bCs/>
          <w:sz w:val="28"/>
          <w:szCs w:val="28"/>
        </w:rPr>
        <w:t>н</w:t>
      </w:r>
      <w:r w:rsidRPr="005560D3">
        <w:rPr>
          <w:bCs/>
          <w:sz w:val="28"/>
          <w:szCs w:val="28"/>
        </w:rPr>
        <w:t>ности</w:t>
      </w:r>
      <w:proofErr w:type="spellEnd"/>
      <w:r w:rsidRPr="005560D3">
        <w:rPr>
          <w:bCs/>
          <w:sz w:val="28"/>
          <w:szCs w:val="28"/>
        </w:rPr>
        <w:t xml:space="preserve"> компетенции </w:t>
      </w:r>
      <w:r w:rsidR="00B749A4" w:rsidRPr="005560D3">
        <w:rPr>
          <w:bCs/>
          <w:sz w:val="28"/>
          <w:szCs w:val="28"/>
        </w:rPr>
        <w:t>У</w:t>
      </w:r>
      <w:r w:rsidR="00946297" w:rsidRPr="005560D3">
        <w:rPr>
          <w:bCs/>
          <w:sz w:val="28"/>
          <w:szCs w:val="28"/>
        </w:rPr>
        <w:t>К-</w:t>
      </w:r>
      <w:r w:rsidR="008631E8">
        <w:rPr>
          <w:bCs/>
          <w:sz w:val="28"/>
          <w:szCs w:val="28"/>
        </w:rPr>
        <w:t>5</w:t>
      </w:r>
      <w:r w:rsidR="00946297" w:rsidRPr="005560D3">
        <w:rPr>
          <w:bCs/>
          <w:sz w:val="28"/>
          <w:szCs w:val="28"/>
        </w:rPr>
        <w:t xml:space="preserve">, </w:t>
      </w:r>
      <w:r w:rsidR="00C91CF5" w:rsidRPr="005560D3">
        <w:rPr>
          <w:bCs/>
          <w:sz w:val="28"/>
          <w:szCs w:val="28"/>
        </w:rPr>
        <w:t>О</w:t>
      </w:r>
      <w:r w:rsidR="00946297" w:rsidRPr="005560D3">
        <w:rPr>
          <w:bCs/>
          <w:sz w:val="28"/>
          <w:szCs w:val="28"/>
        </w:rPr>
        <w:t>ПК-</w:t>
      </w:r>
      <w:r w:rsidR="00985582">
        <w:rPr>
          <w:bCs/>
          <w:sz w:val="28"/>
          <w:szCs w:val="28"/>
        </w:rPr>
        <w:t>3</w:t>
      </w:r>
      <w:r w:rsidRPr="005560D3">
        <w:rPr>
          <w:bCs/>
          <w:sz w:val="28"/>
          <w:szCs w:val="28"/>
        </w:rPr>
        <w:t>в рамках промежут</w:t>
      </w:r>
      <w:r w:rsidR="0084743E">
        <w:rPr>
          <w:bCs/>
          <w:sz w:val="28"/>
          <w:szCs w:val="28"/>
        </w:rPr>
        <w:t>очной аттестации по дисц</w:t>
      </w:r>
      <w:r w:rsidR="0084743E">
        <w:rPr>
          <w:bCs/>
          <w:sz w:val="28"/>
          <w:szCs w:val="28"/>
        </w:rPr>
        <w:t>и</w:t>
      </w:r>
      <w:r w:rsidR="0084743E">
        <w:rPr>
          <w:bCs/>
          <w:sz w:val="28"/>
          <w:szCs w:val="28"/>
        </w:rPr>
        <w:t>плине)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Зарождение и основные тенденции развития высшего образования в России (XVII - начало XX в.). Первые высшие учебные заведения в России.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Педагогическая практика и педагогические идеи в системе образ</w:t>
      </w:r>
      <w:r w:rsidRPr="00B62B7D">
        <w:rPr>
          <w:sz w:val="28"/>
          <w:szCs w:val="28"/>
        </w:rPr>
        <w:t>о</w:t>
      </w:r>
      <w:r w:rsidRPr="00B62B7D">
        <w:rPr>
          <w:sz w:val="28"/>
          <w:szCs w:val="28"/>
        </w:rPr>
        <w:t>вания в России в XVIII - XIX вв.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Система высшего образования в советский период.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Особенности развития высшего образования в России и СССР ме</w:t>
      </w:r>
      <w:r w:rsidRPr="00B62B7D">
        <w:rPr>
          <w:sz w:val="28"/>
          <w:szCs w:val="28"/>
        </w:rPr>
        <w:t>ж</w:t>
      </w:r>
      <w:r w:rsidRPr="00B62B7D">
        <w:rPr>
          <w:sz w:val="28"/>
          <w:szCs w:val="28"/>
        </w:rPr>
        <w:t>ду Первой и Второй мировыми войнами.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Высшая школа индустриально развитых стран после Второй мир</w:t>
      </w:r>
      <w:r w:rsidRPr="00B62B7D">
        <w:rPr>
          <w:sz w:val="28"/>
          <w:szCs w:val="28"/>
        </w:rPr>
        <w:t>о</w:t>
      </w:r>
      <w:r w:rsidRPr="00B62B7D">
        <w:rPr>
          <w:sz w:val="28"/>
          <w:szCs w:val="28"/>
        </w:rPr>
        <w:t>вой войны.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Общие понятия о деятельности.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Деятельность и познавательные процессы. Познание как деятел</w:t>
      </w:r>
      <w:r w:rsidRPr="00B62B7D">
        <w:rPr>
          <w:sz w:val="28"/>
          <w:szCs w:val="28"/>
        </w:rPr>
        <w:t>ь</w:t>
      </w:r>
      <w:r w:rsidRPr="00B62B7D">
        <w:rPr>
          <w:sz w:val="28"/>
          <w:szCs w:val="28"/>
        </w:rPr>
        <w:t>ность.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Учение как деятельность.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Теория планомерного формирования умственных действий и пон</w:t>
      </w:r>
      <w:r w:rsidRPr="00B62B7D">
        <w:rPr>
          <w:sz w:val="28"/>
          <w:szCs w:val="28"/>
        </w:rPr>
        <w:t>я</w:t>
      </w:r>
      <w:r w:rsidRPr="00B62B7D">
        <w:rPr>
          <w:sz w:val="28"/>
          <w:szCs w:val="28"/>
        </w:rPr>
        <w:t xml:space="preserve">тий как пример последовательного воплощения </w:t>
      </w:r>
      <w:proofErr w:type="spellStart"/>
      <w:r w:rsidRPr="00B62B7D">
        <w:rPr>
          <w:sz w:val="28"/>
          <w:szCs w:val="28"/>
        </w:rPr>
        <w:t>деятельностного</w:t>
      </w:r>
      <w:proofErr w:type="spellEnd"/>
      <w:r w:rsidRPr="00B62B7D">
        <w:rPr>
          <w:sz w:val="28"/>
          <w:szCs w:val="28"/>
        </w:rPr>
        <w:t xml:space="preserve"> подхода к об</w:t>
      </w:r>
      <w:r w:rsidRPr="00B62B7D">
        <w:rPr>
          <w:sz w:val="28"/>
          <w:szCs w:val="28"/>
        </w:rPr>
        <w:t>у</w:t>
      </w:r>
      <w:r w:rsidRPr="00B62B7D">
        <w:rPr>
          <w:sz w:val="28"/>
          <w:szCs w:val="28"/>
        </w:rPr>
        <w:t>чению.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Этапы формирования умственных действий и понятий.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lastRenderedPageBreak/>
        <w:t>Критерии творческого мышления. Творчество и интеллект.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Цели и содержание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Организационные формы обучения в вузе.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Классификация методов обучения и воспитания.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Активные методы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Технические средства предъявления информации (ТСПИ).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Технические средства контроля.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Вспомогательные компьютерные учебные средства.</w:t>
      </w:r>
    </w:p>
    <w:p w:rsidR="00BC3C51" w:rsidRPr="00B62B7D" w:rsidRDefault="00BC3C51" w:rsidP="009B33F0">
      <w:pPr>
        <w:pStyle w:val="af4"/>
        <w:numPr>
          <w:ilvl w:val="0"/>
          <w:numId w:val="36"/>
        </w:numPr>
        <w:ind w:left="0" w:firstLine="720"/>
        <w:rPr>
          <w:sz w:val="28"/>
          <w:szCs w:val="28"/>
        </w:rPr>
      </w:pPr>
      <w:r w:rsidRPr="00B62B7D">
        <w:rPr>
          <w:sz w:val="28"/>
          <w:szCs w:val="28"/>
        </w:rPr>
        <w:t>Интернет в обучении.</w:t>
      </w:r>
    </w:p>
    <w:p w:rsidR="00BC3C51" w:rsidRPr="00BC3C51" w:rsidRDefault="00BC3C51" w:rsidP="009B33F0">
      <w:pPr>
        <w:ind w:firstLine="720"/>
        <w:rPr>
          <w:sz w:val="28"/>
          <w:szCs w:val="28"/>
        </w:rPr>
      </w:pPr>
    </w:p>
    <w:p w:rsidR="006633B4" w:rsidRPr="007A7ABA" w:rsidRDefault="007174C6" w:rsidP="009B33F0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</w:t>
      </w:r>
      <w:r w:rsidRPr="002A6B89">
        <w:rPr>
          <w:b/>
          <w:sz w:val="28"/>
          <w:szCs w:val="28"/>
        </w:rPr>
        <w:t>а</w:t>
      </w:r>
      <w:r w:rsidRPr="002A6B89">
        <w:rPr>
          <w:b/>
          <w:sz w:val="28"/>
          <w:szCs w:val="28"/>
        </w:rPr>
        <w:t>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7174C6" w:rsidP="00BC3C51">
      <w:pPr>
        <w:ind w:firstLine="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C13307" w:rsidRPr="00185A71">
        <w:rPr>
          <w:sz w:val="28"/>
          <w:szCs w:val="28"/>
        </w:rPr>
        <w:t>«</w:t>
      </w:r>
      <w:r w:rsidR="009500CA" w:rsidRPr="009500CA">
        <w:rPr>
          <w:sz w:val="28"/>
          <w:szCs w:val="28"/>
        </w:rPr>
        <w:t>Психология и педагогика высшей школы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зад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01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16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B62B7D" w:rsidRPr="002E1F1F" w:rsidRDefault="00B62B7D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2E1F1F">
        <w:rPr>
          <w:b/>
          <w:sz w:val="28"/>
          <w:szCs w:val="28"/>
        </w:rPr>
        <w:lastRenderedPageBreak/>
        <w:t>Методические указания для обучающихся по освоению дисци</w:t>
      </w:r>
      <w:r w:rsidRPr="002E1F1F">
        <w:rPr>
          <w:b/>
          <w:sz w:val="28"/>
          <w:szCs w:val="28"/>
        </w:rPr>
        <w:t>п</w:t>
      </w:r>
      <w:r w:rsidRPr="002E1F1F">
        <w:rPr>
          <w:b/>
          <w:sz w:val="28"/>
          <w:szCs w:val="28"/>
        </w:rPr>
        <w:t>лины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Дисциплина </w:t>
      </w:r>
      <w:r w:rsidRPr="009500CA">
        <w:rPr>
          <w:sz w:val="28"/>
          <w:szCs w:val="28"/>
        </w:rPr>
        <w:t>«Психология и педагогика высшей школы»</w:t>
      </w:r>
      <w:r w:rsidRPr="002E1F1F">
        <w:rPr>
          <w:sz w:val="28"/>
          <w:szCs w:val="28"/>
        </w:rPr>
        <w:t>предусматривает лекции и практические занятия. Успешное изучение дисциплины требует пос</w:t>
      </w:r>
      <w:r w:rsidRPr="002E1F1F">
        <w:rPr>
          <w:sz w:val="28"/>
          <w:szCs w:val="28"/>
        </w:rPr>
        <w:t>е</w:t>
      </w:r>
      <w:r w:rsidRPr="002E1F1F">
        <w:rPr>
          <w:sz w:val="28"/>
          <w:szCs w:val="28"/>
        </w:rPr>
        <w:t>щения лекций, активной работы на практических занятиях, выполнения уче</w:t>
      </w:r>
      <w:r w:rsidRPr="002E1F1F">
        <w:rPr>
          <w:sz w:val="28"/>
          <w:szCs w:val="28"/>
        </w:rPr>
        <w:t>б</w:t>
      </w:r>
      <w:r w:rsidRPr="002E1F1F">
        <w:rPr>
          <w:sz w:val="28"/>
          <w:szCs w:val="28"/>
        </w:rPr>
        <w:t>ных заданий преподавателя, ознакомления с основной и дополнительной лит</w:t>
      </w:r>
      <w:r w:rsidRPr="002E1F1F">
        <w:rPr>
          <w:sz w:val="28"/>
          <w:szCs w:val="28"/>
        </w:rPr>
        <w:t>е</w:t>
      </w:r>
      <w:r w:rsidRPr="002E1F1F">
        <w:rPr>
          <w:sz w:val="28"/>
          <w:szCs w:val="28"/>
        </w:rPr>
        <w:t xml:space="preserve">ратурой. 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</w:t>
      </w:r>
      <w:r w:rsidRPr="002E1F1F">
        <w:rPr>
          <w:sz w:val="28"/>
          <w:szCs w:val="28"/>
        </w:rPr>
        <w:t>я</w:t>
      </w:r>
      <w:r w:rsidRPr="002E1F1F">
        <w:rPr>
          <w:sz w:val="28"/>
          <w:szCs w:val="28"/>
        </w:rPr>
        <w:t xml:space="preserve">тельную работу. 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лекционным занятиям </w:t>
      </w: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 xml:space="preserve"> необходимо: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 w:rsidRPr="002E1F1F">
        <w:rPr>
          <w:sz w:val="28"/>
          <w:szCs w:val="28"/>
        </w:rPr>
        <w:t>а</w:t>
      </w:r>
      <w:r w:rsidRPr="002E1F1F"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B62B7D" w:rsidRPr="002E1F1F" w:rsidRDefault="00B62B7D" w:rsidP="009B33F0">
      <w:pPr>
        <w:pStyle w:val="2"/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</w:t>
      </w:r>
      <w:r w:rsidRPr="002E1F1F">
        <w:rPr>
          <w:sz w:val="28"/>
          <w:szCs w:val="28"/>
        </w:rPr>
        <w:t>е</w:t>
      </w:r>
      <w:r w:rsidRPr="002E1F1F">
        <w:rPr>
          <w:sz w:val="28"/>
          <w:szCs w:val="28"/>
        </w:rPr>
        <w:t>ний и навыков подготовки докладов, сообщений, приобретения опыта устных публичных выступлений, ведения дискуссии, аргументации и защиты выдв</w:t>
      </w:r>
      <w:r w:rsidRPr="002E1F1F">
        <w:rPr>
          <w:sz w:val="28"/>
          <w:szCs w:val="28"/>
        </w:rPr>
        <w:t>и</w:t>
      </w:r>
      <w:r w:rsidRPr="002E1F1F">
        <w:rPr>
          <w:sz w:val="28"/>
          <w:szCs w:val="28"/>
        </w:rPr>
        <w:t>гаемых положений, а также для контроля преподавателем степени подготовле</w:t>
      </w:r>
      <w:r w:rsidRPr="002E1F1F">
        <w:rPr>
          <w:sz w:val="28"/>
          <w:szCs w:val="28"/>
        </w:rPr>
        <w:t>н</w:t>
      </w:r>
      <w:r w:rsidRPr="002E1F1F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аспирантов</w:t>
      </w:r>
      <w:r w:rsidRPr="002E1F1F">
        <w:rPr>
          <w:sz w:val="28"/>
          <w:szCs w:val="28"/>
        </w:rPr>
        <w:t xml:space="preserve"> по изучаемой дисциплине.</w:t>
      </w:r>
    </w:p>
    <w:p w:rsidR="00B62B7D" w:rsidRPr="002E1F1F" w:rsidRDefault="00B62B7D" w:rsidP="009B33F0">
      <w:pPr>
        <w:pStyle w:val="2"/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практическому занятию </w:t>
      </w:r>
      <w:r>
        <w:rPr>
          <w:sz w:val="28"/>
          <w:szCs w:val="28"/>
        </w:rPr>
        <w:t>аспиранты</w:t>
      </w:r>
      <w:r w:rsidRPr="002E1F1F">
        <w:rPr>
          <w:sz w:val="28"/>
          <w:szCs w:val="28"/>
        </w:rPr>
        <w:t xml:space="preserve"> имеют возможность воспользоваться консультациями преподавателя. </w:t>
      </w:r>
    </w:p>
    <w:p w:rsidR="00B62B7D" w:rsidRPr="002E1F1F" w:rsidRDefault="00B62B7D" w:rsidP="009B33F0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практическим занятиям </w:t>
      </w: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 xml:space="preserve"> необходимо: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до очередного практического занятия по рекомендованным литер</w:t>
      </w:r>
      <w:r w:rsidRPr="002E1F1F">
        <w:rPr>
          <w:sz w:val="28"/>
          <w:szCs w:val="28"/>
        </w:rPr>
        <w:t>а</w:t>
      </w:r>
      <w:r w:rsidRPr="002E1F1F">
        <w:rPr>
          <w:sz w:val="28"/>
          <w:szCs w:val="28"/>
        </w:rPr>
        <w:t>турным источникам проработать теоретический материал, соответствующей темы занятия;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в начале занятий задать преподавателю вопросы по материалу, в</w:t>
      </w:r>
      <w:r w:rsidRPr="002E1F1F">
        <w:rPr>
          <w:sz w:val="28"/>
          <w:szCs w:val="28"/>
        </w:rPr>
        <w:t>ы</w:t>
      </w:r>
      <w:r w:rsidRPr="002E1F1F">
        <w:rPr>
          <w:sz w:val="28"/>
          <w:szCs w:val="28"/>
        </w:rPr>
        <w:t>звавшему затруднения в его понимании и освоении при решении задач, зада</w:t>
      </w:r>
      <w:r w:rsidRPr="002E1F1F">
        <w:rPr>
          <w:sz w:val="28"/>
          <w:szCs w:val="28"/>
        </w:rPr>
        <w:t>н</w:t>
      </w:r>
      <w:r w:rsidRPr="002E1F1F">
        <w:rPr>
          <w:sz w:val="28"/>
          <w:szCs w:val="28"/>
        </w:rPr>
        <w:t>ных для самостоятельного решения;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в ходе семинара давать конкретные, четкие ответы по существу в</w:t>
      </w:r>
      <w:r w:rsidRPr="002E1F1F">
        <w:rPr>
          <w:sz w:val="28"/>
          <w:szCs w:val="28"/>
        </w:rPr>
        <w:t>о</w:t>
      </w:r>
      <w:r w:rsidRPr="002E1F1F">
        <w:rPr>
          <w:sz w:val="28"/>
          <w:szCs w:val="28"/>
        </w:rPr>
        <w:t xml:space="preserve">просов; </w:t>
      </w:r>
    </w:p>
    <w:p w:rsidR="00B62B7D" w:rsidRPr="002E1F1F" w:rsidRDefault="00B62B7D" w:rsidP="009B33F0">
      <w:pPr>
        <w:pStyle w:val="2"/>
        <w:numPr>
          <w:ilvl w:val="0"/>
          <w:numId w:val="37"/>
        </w:numPr>
        <w:spacing w:after="0" w:line="240" w:lineRule="auto"/>
        <w:ind w:left="0" w:firstLine="709"/>
        <w:rPr>
          <w:sz w:val="28"/>
          <w:szCs w:val="28"/>
        </w:rPr>
      </w:pPr>
      <w:r w:rsidRPr="002E1F1F"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</w:t>
      </w:r>
      <w:r w:rsidRPr="002E1F1F">
        <w:rPr>
          <w:sz w:val="28"/>
          <w:szCs w:val="28"/>
        </w:rPr>
        <w:t>у</w:t>
      </w:r>
      <w:r w:rsidRPr="002E1F1F">
        <w:rPr>
          <w:sz w:val="28"/>
          <w:szCs w:val="28"/>
        </w:rPr>
        <w:t>чае затруднений обращаться к преподавателю.</w:t>
      </w:r>
    </w:p>
    <w:p w:rsidR="00B62B7D" w:rsidRPr="002E1F1F" w:rsidRDefault="00B62B7D" w:rsidP="009B33F0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>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 w:rsidRPr="002E1F1F">
        <w:rPr>
          <w:sz w:val="28"/>
          <w:szCs w:val="28"/>
        </w:rPr>
        <w:t>ь</w:t>
      </w:r>
      <w:r w:rsidRPr="002E1F1F">
        <w:rPr>
          <w:sz w:val="28"/>
          <w:szCs w:val="28"/>
        </w:rPr>
        <w:lastRenderedPageBreak/>
        <w:t>тацию к преподавателю и отчитаться по теме, изучавш</w:t>
      </w:r>
      <w:r w:rsidR="009B33F0">
        <w:rPr>
          <w:sz w:val="28"/>
          <w:szCs w:val="28"/>
        </w:rPr>
        <w:t>и</w:t>
      </w:r>
      <w:r w:rsidRPr="002E1F1F">
        <w:rPr>
          <w:sz w:val="28"/>
          <w:szCs w:val="28"/>
        </w:rPr>
        <w:t xml:space="preserve">йся на занятии. </w:t>
      </w:r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ранты</w:t>
      </w:r>
      <w:r w:rsidRPr="002E1F1F">
        <w:rPr>
          <w:sz w:val="28"/>
          <w:szCs w:val="28"/>
        </w:rPr>
        <w:t>, не отчитавшиеся по каждой не проработанной ими на занятиях теме к началу экзаменационной сессии не допускаются к экзамену.</w:t>
      </w:r>
    </w:p>
    <w:p w:rsidR="00B62B7D" w:rsidRPr="002D690C" w:rsidRDefault="00B62B7D" w:rsidP="009B33F0">
      <w:pPr>
        <w:ind w:firstLine="709"/>
        <w:contextualSpacing/>
        <w:rPr>
          <w:b/>
          <w:sz w:val="28"/>
          <w:szCs w:val="28"/>
        </w:rPr>
      </w:pPr>
    </w:p>
    <w:p w:rsidR="00B62B7D" w:rsidRPr="00831BED" w:rsidRDefault="00B62B7D" w:rsidP="009B33F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B62B7D" w:rsidRPr="007A7ABA" w:rsidRDefault="00B62B7D" w:rsidP="009B33F0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62B7D" w:rsidRPr="00717569" w:rsidRDefault="00B62B7D" w:rsidP="009B33F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60806" w:rsidRDefault="00B62B7D" w:rsidP="0084743E">
      <w:pPr>
        <w:widowControl/>
        <w:spacing w:before="60" w:after="60"/>
        <w:ind w:firstLine="709"/>
        <w:rPr>
          <w:sz w:val="28"/>
          <w:szCs w:val="28"/>
        </w:rPr>
      </w:pPr>
      <w:r w:rsidRPr="00A60806">
        <w:rPr>
          <w:sz w:val="28"/>
          <w:szCs w:val="28"/>
        </w:rPr>
        <w:t xml:space="preserve">1. </w:t>
      </w:r>
      <w:r w:rsidR="00A60806" w:rsidRPr="00A60806">
        <w:rPr>
          <w:sz w:val="28"/>
          <w:szCs w:val="28"/>
        </w:rPr>
        <w:t xml:space="preserve">Педагогика / </w:t>
      </w:r>
      <w:proofErr w:type="spellStart"/>
      <w:r w:rsidR="00A60806" w:rsidRPr="00A60806">
        <w:rPr>
          <w:sz w:val="28"/>
          <w:szCs w:val="28"/>
        </w:rPr>
        <w:t>Г.М.Коджаспирова</w:t>
      </w:r>
      <w:proofErr w:type="spellEnd"/>
      <w:r w:rsidR="00A60806" w:rsidRPr="00A60806">
        <w:rPr>
          <w:sz w:val="28"/>
          <w:szCs w:val="28"/>
        </w:rPr>
        <w:t xml:space="preserve">. М.: </w:t>
      </w:r>
      <w:proofErr w:type="spellStart"/>
      <w:r w:rsidR="00A60806" w:rsidRPr="00A60806">
        <w:rPr>
          <w:sz w:val="28"/>
          <w:szCs w:val="28"/>
        </w:rPr>
        <w:t>Кнорус</w:t>
      </w:r>
      <w:proofErr w:type="spellEnd"/>
      <w:r w:rsidR="00A60806" w:rsidRPr="00A60806">
        <w:rPr>
          <w:sz w:val="28"/>
          <w:szCs w:val="28"/>
        </w:rPr>
        <w:t>, 2010. — 740 с.</w:t>
      </w:r>
      <w:r w:rsidR="00A60806">
        <w:rPr>
          <w:sz w:val="28"/>
          <w:szCs w:val="28"/>
        </w:rPr>
        <w:t xml:space="preserve"> (библиот</w:t>
      </w:r>
      <w:r w:rsidR="00A60806">
        <w:rPr>
          <w:sz w:val="28"/>
          <w:szCs w:val="28"/>
        </w:rPr>
        <w:t>е</w:t>
      </w:r>
      <w:r w:rsidR="00A60806">
        <w:rPr>
          <w:sz w:val="28"/>
          <w:szCs w:val="28"/>
        </w:rPr>
        <w:t>ка МГУПИ).</w:t>
      </w:r>
    </w:p>
    <w:p w:rsidR="00A60806" w:rsidRPr="00A60806" w:rsidRDefault="00A60806" w:rsidP="0084743E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0806">
        <w:rPr>
          <w:sz w:val="28"/>
          <w:szCs w:val="28"/>
        </w:rPr>
        <w:t>Психология и этика делового общения: Учебник для вузов / В.Ю. Д</w:t>
      </w:r>
      <w:r w:rsidRPr="00A60806">
        <w:rPr>
          <w:sz w:val="28"/>
          <w:szCs w:val="28"/>
        </w:rPr>
        <w:t>о</w:t>
      </w:r>
      <w:r w:rsidRPr="00A60806">
        <w:rPr>
          <w:sz w:val="28"/>
          <w:szCs w:val="28"/>
        </w:rPr>
        <w:t>рошенко, Л.И. Зотов, В.Н. Лавриненко, и др.; Под ред. В.Н. Лавриненко. — М.: ЮНИТИ-ДАНА, 2005. — 412 с. (шифр в библиотеке МИРЭА: 15 П86).</w:t>
      </w:r>
    </w:p>
    <w:p w:rsidR="00A60806" w:rsidRPr="00A60806" w:rsidRDefault="00A60806" w:rsidP="00A60806">
      <w:pPr>
        <w:rPr>
          <w:bCs/>
          <w:sz w:val="28"/>
          <w:szCs w:val="28"/>
        </w:rPr>
      </w:pPr>
      <w:r w:rsidRPr="00A60806">
        <w:rPr>
          <w:sz w:val="28"/>
          <w:szCs w:val="28"/>
        </w:rPr>
        <w:t>3. Денисова О.П. Психология и педагогика. [Электронный ресурс]. М.: Изд</w:t>
      </w:r>
      <w:r w:rsidRPr="00A60806">
        <w:rPr>
          <w:sz w:val="28"/>
          <w:szCs w:val="28"/>
        </w:rPr>
        <w:t>а</w:t>
      </w:r>
      <w:r w:rsidRPr="00A60806">
        <w:rPr>
          <w:sz w:val="28"/>
          <w:szCs w:val="28"/>
        </w:rPr>
        <w:t xml:space="preserve">тельство «Флинта», 2013. – 240 с. </w:t>
      </w:r>
      <w:r w:rsidRPr="00A60806">
        <w:rPr>
          <w:bCs/>
          <w:sz w:val="28"/>
          <w:szCs w:val="28"/>
        </w:rPr>
        <w:t xml:space="preserve">— Режим доступа: https://e.lanbook.com/book/12978#book_name — </w:t>
      </w:r>
      <w:proofErr w:type="spellStart"/>
      <w:r w:rsidRPr="00A60806">
        <w:rPr>
          <w:bCs/>
          <w:sz w:val="28"/>
          <w:szCs w:val="28"/>
        </w:rPr>
        <w:t>Загл</w:t>
      </w:r>
      <w:proofErr w:type="spellEnd"/>
      <w:r w:rsidRPr="00A60806">
        <w:rPr>
          <w:bCs/>
          <w:sz w:val="28"/>
          <w:szCs w:val="28"/>
        </w:rPr>
        <w:t>. с экрана.</w:t>
      </w:r>
    </w:p>
    <w:p w:rsidR="00A60806" w:rsidRDefault="00A60806" w:rsidP="009B33F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</w:p>
    <w:p w:rsidR="00B62B7D" w:rsidRPr="00FF21E4" w:rsidRDefault="00B62B7D" w:rsidP="009B33F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A60806" w:rsidRDefault="00A60806" w:rsidP="00A60806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BB5">
        <w:rPr>
          <w:bCs/>
          <w:sz w:val="28"/>
          <w:szCs w:val="28"/>
        </w:rPr>
        <w:t>Педагогика высшей школы</w:t>
      </w:r>
      <w:r w:rsidRPr="00E77BB5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для вузов / Е.</w:t>
      </w:r>
      <w:r w:rsidRPr="00E77BB5">
        <w:rPr>
          <w:sz w:val="28"/>
          <w:szCs w:val="28"/>
        </w:rPr>
        <w:t>И. Артам</w:t>
      </w:r>
      <w:r w:rsidRPr="00E77BB5">
        <w:rPr>
          <w:sz w:val="28"/>
          <w:szCs w:val="28"/>
        </w:rPr>
        <w:t>о</w:t>
      </w:r>
      <w:r w:rsidRPr="00E77BB5">
        <w:rPr>
          <w:sz w:val="28"/>
          <w:szCs w:val="28"/>
        </w:rPr>
        <w:t xml:space="preserve">нова, Д.В. </w:t>
      </w:r>
      <w:proofErr w:type="spellStart"/>
      <w:r w:rsidRPr="00E77BB5">
        <w:rPr>
          <w:sz w:val="28"/>
          <w:szCs w:val="28"/>
        </w:rPr>
        <w:t>Чернилевский</w:t>
      </w:r>
      <w:proofErr w:type="spellEnd"/>
      <w:r w:rsidRPr="00E77BB5">
        <w:rPr>
          <w:sz w:val="28"/>
          <w:szCs w:val="28"/>
        </w:rPr>
        <w:t>.  М.: МАНПО, 2012. — 248 с.</w:t>
      </w:r>
      <w:r w:rsidR="001C14A5" w:rsidRPr="00A60806">
        <w:rPr>
          <w:sz w:val="28"/>
          <w:szCs w:val="28"/>
        </w:rPr>
        <w:t xml:space="preserve">(шифр в библиотеке МИРЭА: </w:t>
      </w:r>
      <w:r w:rsidR="001C14A5">
        <w:rPr>
          <w:sz w:val="28"/>
          <w:szCs w:val="28"/>
        </w:rPr>
        <w:t>378 А86</w:t>
      </w:r>
      <w:r w:rsidR="001C14A5" w:rsidRPr="00A60806">
        <w:rPr>
          <w:sz w:val="28"/>
          <w:szCs w:val="28"/>
        </w:rPr>
        <w:t>).</w:t>
      </w:r>
    </w:p>
    <w:p w:rsidR="00A60806" w:rsidRPr="00966DFE" w:rsidRDefault="00A60806" w:rsidP="00A60806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Психология и педагогика: Учеб. пособие для вузов / Е.И. Артамонова, Д.</w:t>
      </w:r>
      <w:r w:rsidRPr="00966DFE">
        <w:rPr>
          <w:sz w:val="28"/>
          <w:szCs w:val="28"/>
        </w:rPr>
        <w:t xml:space="preserve">В. </w:t>
      </w:r>
      <w:proofErr w:type="spellStart"/>
      <w:r w:rsidRPr="00966DFE">
        <w:rPr>
          <w:sz w:val="28"/>
          <w:szCs w:val="28"/>
        </w:rPr>
        <w:t>Чернилевский</w:t>
      </w:r>
      <w:proofErr w:type="spellEnd"/>
      <w:r w:rsidRPr="00966DFE">
        <w:rPr>
          <w:sz w:val="28"/>
          <w:szCs w:val="28"/>
        </w:rPr>
        <w:t xml:space="preserve">. М.: МАНПО, 2012. — 353 с. </w:t>
      </w:r>
      <w:r w:rsidR="001C14A5" w:rsidRPr="00A60806">
        <w:rPr>
          <w:sz w:val="28"/>
          <w:szCs w:val="28"/>
        </w:rPr>
        <w:t xml:space="preserve">(шифр в библиотеке МИРЭА: 15 </w:t>
      </w:r>
      <w:r w:rsidR="001C14A5">
        <w:rPr>
          <w:sz w:val="28"/>
          <w:szCs w:val="28"/>
        </w:rPr>
        <w:t>А</w:t>
      </w:r>
      <w:r w:rsidR="001C14A5" w:rsidRPr="00A60806">
        <w:rPr>
          <w:sz w:val="28"/>
          <w:szCs w:val="28"/>
        </w:rPr>
        <w:t>86).</w:t>
      </w:r>
    </w:p>
    <w:p w:rsidR="00A60806" w:rsidRPr="00966DFE" w:rsidRDefault="00A60806" w:rsidP="00A60806">
      <w:pPr>
        <w:widowControl/>
        <w:spacing w:before="60" w:after="6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66DFE">
        <w:rPr>
          <w:sz w:val="28"/>
          <w:szCs w:val="28"/>
        </w:rPr>
        <w:t xml:space="preserve">. Психология и педагогика: Учеб. </w:t>
      </w:r>
      <w:r w:rsidR="001C14A5">
        <w:rPr>
          <w:sz w:val="28"/>
          <w:szCs w:val="28"/>
        </w:rPr>
        <w:t>п</w:t>
      </w:r>
      <w:r w:rsidRPr="00966DFE">
        <w:rPr>
          <w:sz w:val="28"/>
          <w:szCs w:val="28"/>
        </w:rPr>
        <w:t xml:space="preserve">особие для вузов: </w:t>
      </w:r>
      <w:r>
        <w:rPr>
          <w:sz w:val="28"/>
          <w:szCs w:val="28"/>
        </w:rPr>
        <w:t>[В 2 ч.] / Е.И. 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монова, В.Д. Путилин, Л.</w:t>
      </w:r>
      <w:r w:rsidRPr="00966DFE">
        <w:rPr>
          <w:sz w:val="28"/>
          <w:szCs w:val="28"/>
        </w:rPr>
        <w:t>С. Нерсесян. — М.: МАНПО, 2012</w:t>
      </w:r>
      <w:r>
        <w:rPr>
          <w:sz w:val="28"/>
          <w:szCs w:val="28"/>
        </w:rPr>
        <w:t>. – 420 с.</w:t>
      </w:r>
      <w:r w:rsidR="001C14A5" w:rsidRPr="00A60806">
        <w:rPr>
          <w:sz w:val="28"/>
          <w:szCs w:val="28"/>
        </w:rPr>
        <w:t xml:space="preserve">(шифр в библиотеке МИРЭА: 15 </w:t>
      </w:r>
      <w:r w:rsidR="001C14A5">
        <w:rPr>
          <w:sz w:val="28"/>
          <w:szCs w:val="28"/>
        </w:rPr>
        <w:t>А</w:t>
      </w:r>
      <w:r w:rsidR="001C14A5" w:rsidRPr="00A60806">
        <w:rPr>
          <w:sz w:val="28"/>
          <w:szCs w:val="28"/>
        </w:rPr>
        <w:t>86).</w:t>
      </w:r>
    </w:p>
    <w:p w:rsidR="009B33F0" w:rsidRDefault="009B33F0" w:rsidP="009B33F0">
      <w:pPr>
        <w:widowControl/>
        <w:ind w:firstLine="709"/>
        <w:contextualSpacing/>
        <w:rPr>
          <w:b/>
          <w:sz w:val="28"/>
          <w:szCs w:val="28"/>
        </w:rPr>
      </w:pPr>
    </w:p>
    <w:p w:rsidR="00B62B7D" w:rsidRPr="00CF46DC" w:rsidRDefault="00B62B7D" w:rsidP="009B33F0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4743E" w:rsidRPr="0084743E" w:rsidRDefault="0084743E" w:rsidP="009B33F0">
      <w:pPr>
        <w:pStyle w:val="af4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84743E">
        <w:rPr>
          <w:spacing w:val="-10"/>
          <w:sz w:val="28"/>
          <w:szCs w:val="28"/>
        </w:rPr>
        <w:t>http://e.lanbook.com/ - издательство «Лань» электронно-библиотечная си</w:t>
      </w:r>
      <w:r w:rsidRPr="0084743E">
        <w:rPr>
          <w:spacing w:val="-10"/>
          <w:sz w:val="28"/>
          <w:szCs w:val="28"/>
        </w:rPr>
        <w:t>с</w:t>
      </w:r>
      <w:r w:rsidRPr="0084743E">
        <w:rPr>
          <w:spacing w:val="-10"/>
          <w:sz w:val="28"/>
          <w:szCs w:val="28"/>
        </w:rPr>
        <w:t>тема.</w:t>
      </w:r>
    </w:p>
    <w:p w:rsidR="00B62B7D" w:rsidRPr="0084743E" w:rsidRDefault="00D97646" w:rsidP="009B33F0">
      <w:pPr>
        <w:pStyle w:val="af4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http</w:t>
        </w:r>
        <w:r w:rsidR="00B62B7D" w:rsidRPr="0084743E">
          <w:rPr>
            <w:rStyle w:val="a6"/>
            <w:color w:val="000000"/>
            <w:sz w:val="28"/>
            <w:szCs w:val="28"/>
            <w:u w:val="none"/>
          </w:rPr>
          <w:t>://</w:t>
        </w:r>
        <w:proofErr w:type="spellStart"/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psycholagy</w:t>
        </w:r>
        <w:proofErr w:type="spellEnd"/>
        <w:r w:rsidR="00B62B7D" w:rsidRPr="0084743E">
          <w:rPr>
            <w:rStyle w:val="a6"/>
            <w:color w:val="000000"/>
            <w:sz w:val="28"/>
            <w:szCs w:val="28"/>
            <w:u w:val="none"/>
          </w:rPr>
          <w:t>.</w:t>
        </w:r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net</w:t>
        </w:r>
        <w:r w:rsidR="00B62B7D" w:rsidRPr="0084743E">
          <w:rPr>
            <w:rStyle w:val="a6"/>
            <w:color w:val="000000"/>
            <w:sz w:val="28"/>
            <w:szCs w:val="28"/>
            <w:u w:val="none"/>
          </w:rPr>
          <w:t>.</w:t>
        </w:r>
        <w:proofErr w:type="spellStart"/>
        <w:r w:rsidR="00B62B7D" w:rsidRPr="0084743E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84743E">
        <w:rPr>
          <w:color w:val="000000"/>
          <w:sz w:val="28"/>
          <w:szCs w:val="28"/>
        </w:rPr>
        <w:t>– Интернет-портал «</w:t>
      </w:r>
      <w:r w:rsidR="00B62B7D" w:rsidRPr="0084743E">
        <w:rPr>
          <w:color w:val="000000"/>
          <w:sz w:val="28"/>
          <w:szCs w:val="28"/>
        </w:rPr>
        <w:t>Мир психологии</w:t>
      </w:r>
      <w:r w:rsidR="0084743E">
        <w:rPr>
          <w:color w:val="000000"/>
          <w:sz w:val="28"/>
          <w:szCs w:val="28"/>
        </w:rPr>
        <w:t>».</w:t>
      </w:r>
    </w:p>
    <w:p w:rsidR="00B62B7D" w:rsidRPr="0084743E" w:rsidRDefault="00D97646" w:rsidP="009B33F0">
      <w:pPr>
        <w:pStyle w:val="af4"/>
        <w:numPr>
          <w:ilvl w:val="0"/>
          <w:numId w:val="28"/>
        </w:numPr>
        <w:ind w:left="0" w:firstLine="709"/>
        <w:rPr>
          <w:color w:val="000000"/>
          <w:spacing w:val="-4"/>
          <w:sz w:val="28"/>
          <w:szCs w:val="28"/>
        </w:rPr>
      </w:pPr>
      <w:hyperlink r:id="rId10" w:history="1"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http</w:t>
        </w:r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</w:rPr>
          <w:t>://</w:t>
        </w:r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www</w:t>
        </w:r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psyhistory</w:t>
        </w:r>
        <w:proofErr w:type="spellEnd"/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 w:rsidR="00B62B7D" w:rsidRPr="0084743E">
          <w:rPr>
            <w:rStyle w:val="a6"/>
            <w:color w:val="000000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="0084743E" w:rsidRPr="0084743E">
        <w:rPr>
          <w:color w:val="000000"/>
          <w:spacing w:val="-4"/>
          <w:sz w:val="28"/>
          <w:szCs w:val="28"/>
        </w:rPr>
        <w:t xml:space="preserve">- </w:t>
      </w:r>
      <w:r w:rsidR="00B62B7D" w:rsidRPr="0084743E">
        <w:rPr>
          <w:color w:val="000000"/>
          <w:spacing w:val="-4"/>
          <w:sz w:val="28"/>
          <w:szCs w:val="28"/>
        </w:rPr>
        <w:t>Электронный журнал по истории психологии</w:t>
      </w:r>
      <w:r w:rsidR="0084743E" w:rsidRPr="0084743E">
        <w:rPr>
          <w:color w:val="000000"/>
          <w:spacing w:val="-4"/>
          <w:sz w:val="28"/>
          <w:szCs w:val="28"/>
        </w:rPr>
        <w:t>.</w:t>
      </w:r>
    </w:p>
    <w:p w:rsidR="00B62B7D" w:rsidRPr="0084743E" w:rsidRDefault="00D97646" w:rsidP="009B33F0">
      <w:pPr>
        <w:pStyle w:val="af4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B62B7D" w:rsidRPr="0084743E">
          <w:rPr>
            <w:sz w:val="28"/>
            <w:szCs w:val="28"/>
          </w:rPr>
          <w:t>http://flogiston.ru</w:t>
        </w:r>
      </w:hyperlink>
      <w:r w:rsidR="0084743E">
        <w:rPr>
          <w:sz w:val="28"/>
          <w:szCs w:val="28"/>
        </w:rPr>
        <w:t>– «</w:t>
      </w:r>
      <w:r w:rsidR="00B62B7D" w:rsidRPr="0084743E">
        <w:rPr>
          <w:sz w:val="28"/>
          <w:szCs w:val="28"/>
        </w:rPr>
        <w:t>Флогистон. Психология из первых рук</w:t>
      </w:r>
      <w:r w:rsidR="0084743E">
        <w:rPr>
          <w:sz w:val="28"/>
          <w:szCs w:val="28"/>
        </w:rPr>
        <w:t>»:п</w:t>
      </w:r>
      <w:r w:rsidR="00B62B7D" w:rsidRPr="0084743E">
        <w:rPr>
          <w:sz w:val="28"/>
          <w:szCs w:val="28"/>
        </w:rPr>
        <w:t>убликации</w:t>
      </w:r>
      <w:r w:rsidR="0084743E">
        <w:rPr>
          <w:sz w:val="28"/>
          <w:szCs w:val="28"/>
        </w:rPr>
        <w:t>,н</w:t>
      </w:r>
      <w:r w:rsidR="00B62B7D" w:rsidRPr="0084743E">
        <w:rPr>
          <w:sz w:val="28"/>
          <w:szCs w:val="28"/>
        </w:rPr>
        <w:t>овости</w:t>
      </w:r>
      <w:r w:rsidR="0084743E">
        <w:rPr>
          <w:sz w:val="28"/>
          <w:szCs w:val="28"/>
        </w:rPr>
        <w:t>,о</w:t>
      </w:r>
      <w:r w:rsidR="00B62B7D" w:rsidRPr="0084743E">
        <w:rPr>
          <w:sz w:val="28"/>
          <w:szCs w:val="28"/>
        </w:rPr>
        <w:t>бзоры</w:t>
      </w:r>
      <w:r w:rsidR="0084743E">
        <w:rPr>
          <w:sz w:val="28"/>
          <w:szCs w:val="28"/>
        </w:rPr>
        <w:t>,библиотека, т</w:t>
      </w:r>
      <w:r w:rsidR="00B62B7D" w:rsidRPr="0084743E">
        <w:rPr>
          <w:sz w:val="28"/>
          <w:szCs w:val="28"/>
        </w:rPr>
        <w:t>ематические подборки статей.</w:t>
      </w:r>
    </w:p>
    <w:p w:rsidR="00B62B7D" w:rsidRPr="0084743E" w:rsidRDefault="00B62B7D" w:rsidP="009B33F0">
      <w:pPr>
        <w:pStyle w:val="af4"/>
        <w:numPr>
          <w:ilvl w:val="0"/>
          <w:numId w:val="28"/>
        </w:numPr>
        <w:ind w:left="0" w:firstLine="709"/>
        <w:rPr>
          <w:spacing w:val="-8"/>
          <w:sz w:val="28"/>
          <w:szCs w:val="28"/>
        </w:rPr>
      </w:pPr>
      <w:r w:rsidRPr="0084743E">
        <w:rPr>
          <w:spacing w:val="-8"/>
          <w:sz w:val="28"/>
          <w:szCs w:val="28"/>
        </w:rPr>
        <w:t xml:space="preserve">http://www.psychol-ok.ru </w:t>
      </w:r>
      <w:r w:rsidR="0084743E" w:rsidRPr="0084743E">
        <w:rPr>
          <w:spacing w:val="-8"/>
          <w:sz w:val="28"/>
          <w:szCs w:val="28"/>
        </w:rPr>
        <w:t>– Интернет-портал «</w:t>
      </w:r>
      <w:r w:rsidRPr="0084743E">
        <w:rPr>
          <w:spacing w:val="-8"/>
          <w:sz w:val="28"/>
          <w:szCs w:val="28"/>
        </w:rPr>
        <w:t>Психологическая помощь</w:t>
      </w:r>
      <w:r w:rsidR="0084743E" w:rsidRPr="0084743E">
        <w:rPr>
          <w:spacing w:val="-8"/>
          <w:sz w:val="28"/>
          <w:szCs w:val="28"/>
        </w:rPr>
        <w:t>».</w:t>
      </w:r>
    </w:p>
    <w:p w:rsidR="009B33F0" w:rsidRDefault="009B33F0" w:rsidP="009B33F0">
      <w:pPr>
        <w:widowControl/>
        <w:ind w:firstLine="709"/>
        <w:contextualSpacing/>
        <w:rPr>
          <w:b/>
          <w:sz w:val="28"/>
          <w:szCs w:val="28"/>
        </w:rPr>
      </w:pPr>
    </w:p>
    <w:p w:rsidR="0084743E" w:rsidRPr="00DA33AD" w:rsidRDefault="0084743E" w:rsidP="0084743E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743E" w:rsidRPr="00DA33AD" w:rsidRDefault="0084743E" w:rsidP="0084743E">
      <w:pPr>
        <w:pStyle w:val="western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DA33AD">
        <w:rPr>
          <w:sz w:val="28"/>
          <w:szCs w:val="28"/>
          <w:lang w:val="en-US"/>
        </w:rPr>
        <w:lastRenderedPageBreak/>
        <w:t>Microsoft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  <w:lang w:val="en-US"/>
        </w:rPr>
        <w:t>Office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</w:rPr>
        <w:t>(</w:t>
      </w:r>
      <w:proofErr w:type="spellStart"/>
      <w:r w:rsidRPr="00DA33AD">
        <w:rPr>
          <w:sz w:val="28"/>
          <w:szCs w:val="28"/>
        </w:rPr>
        <w:t>Сублицензионный</w:t>
      </w:r>
      <w:proofErr w:type="spellEnd"/>
      <w:r w:rsidRPr="00DA33AD">
        <w:rPr>
          <w:sz w:val="28"/>
          <w:szCs w:val="28"/>
        </w:rPr>
        <w:t xml:space="preserve"> договор № 31603621051 от 27 мая 2016 года).</w:t>
      </w:r>
    </w:p>
    <w:p w:rsidR="0084743E" w:rsidRPr="00DA33AD" w:rsidRDefault="0084743E" w:rsidP="0084743E">
      <w:pPr>
        <w:ind w:firstLine="720"/>
        <w:rPr>
          <w:sz w:val="16"/>
          <w:szCs w:val="28"/>
        </w:rPr>
      </w:pPr>
    </w:p>
    <w:p w:rsidR="0084743E" w:rsidRPr="00DA33AD" w:rsidRDefault="0084743E" w:rsidP="0084743E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</w:t>
      </w:r>
      <w:r>
        <w:rPr>
          <w:sz w:val="28"/>
          <w:szCs w:val="28"/>
        </w:rPr>
        <w:t>, оснащенная презентационным оборудованием.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84743E" w:rsidRPr="00DA33AD" w:rsidRDefault="0084743E" w:rsidP="0084743E">
      <w:pPr>
        <w:pStyle w:val="af4"/>
        <w:widowControl/>
        <w:numPr>
          <w:ilvl w:val="0"/>
          <w:numId w:val="38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84743E" w:rsidRPr="00F54916" w:rsidRDefault="0084743E" w:rsidP="0084743E">
      <w:pPr>
        <w:tabs>
          <w:tab w:val="num" w:pos="840"/>
        </w:tabs>
        <w:ind w:firstLine="709"/>
        <w:rPr>
          <w:sz w:val="28"/>
          <w:szCs w:val="28"/>
        </w:rPr>
      </w:pPr>
    </w:p>
    <w:p w:rsidR="00B1190E" w:rsidRDefault="00B1190E" w:rsidP="009B33F0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D24362" w:rsidRPr="005560D3" w:rsidRDefault="00D24362" w:rsidP="009B33F0">
      <w:pPr>
        <w:ind w:firstLine="709"/>
        <w:contextualSpacing/>
        <w:rPr>
          <w:sz w:val="28"/>
          <w:szCs w:val="28"/>
        </w:rPr>
      </w:pPr>
      <w:r w:rsidRPr="005560D3">
        <w:rPr>
          <w:sz w:val="28"/>
          <w:szCs w:val="28"/>
        </w:rPr>
        <w:t>Рабочая программа дисциплины составлена в соответствии с требовани</w:t>
      </w:r>
      <w:r w:rsidRPr="005560D3">
        <w:rPr>
          <w:sz w:val="28"/>
          <w:szCs w:val="28"/>
        </w:rPr>
        <w:t>я</w:t>
      </w:r>
      <w:r w:rsidRPr="005560D3">
        <w:rPr>
          <w:sz w:val="28"/>
          <w:szCs w:val="28"/>
        </w:rPr>
        <w:t xml:space="preserve">ми ФГОС ВОпо направлению подготовки </w:t>
      </w:r>
      <w:r w:rsidR="001F5E34" w:rsidRPr="005560D3">
        <w:rPr>
          <w:sz w:val="28"/>
          <w:szCs w:val="28"/>
        </w:rPr>
        <w:t xml:space="preserve">аспирантов </w:t>
      </w:r>
      <w:r w:rsidR="001F5E34" w:rsidRPr="005560D3">
        <w:rPr>
          <w:rFonts w:eastAsia="HiddenHorzOCR"/>
          <w:sz w:val="28"/>
          <w:szCs w:val="28"/>
        </w:rPr>
        <w:t>3</w:t>
      </w:r>
      <w:r w:rsidR="00985582">
        <w:rPr>
          <w:rFonts w:eastAsia="HiddenHorzOCR"/>
          <w:sz w:val="28"/>
          <w:szCs w:val="28"/>
        </w:rPr>
        <w:t>8</w:t>
      </w:r>
      <w:r w:rsidR="001F5E34" w:rsidRPr="005560D3">
        <w:rPr>
          <w:rFonts w:eastAsia="HiddenHorzOCR"/>
          <w:sz w:val="28"/>
          <w:szCs w:val="28"/>
        </w:rPr>
        <w:t>.06.01 «</w:t>
      </w:r>
      <w:r w:rsidR="00985582">
        <w:rPr>
          <w:rFonts w:eastAsia="HiddenHorzOCR"/>
          <w:sz w:val="28"/>
          <w:szCs w:val="28"/>
        </w:rPr>
        <w:t>Экономика</w:t>
      </w:r>
      <w:r w:rsidR="001F5E34" w:rsidRPr="005560D3">
        <w:rPr>
          <w:rFonts w:eastAsia="HiddenHorzOCR"/>
          <w:sz w:val="28"/>
          <w:szCs w:val="28"/>
        </w:rPr>
        <w:t>»</w:t>
      </w:r>
      <w:r w:rsidR="001F5E34" w:rsidRPr="005560D3">
        <w:rPr>
          <w:sz w:val="28"/>
          <w:szCs w:val="28"/>
        </w:rPr>
        <w:t xml:space="preserve">с профилем подготовки </w:t>
      </w:r>
      <w:r w:rsidR="00985582">
        <w:rPr>
          <w:sz w:val="28"/>
          <w:szCs w:val="28"/>
        </w:rPr>
        <w:t>08</w:t>
      </w:r>
      <w:r w:rsidR="001F5E34" w:rsidRPr="005560D3">
        <w:rPr>
          <w:sz w:val="28"/>
          <w:szCs w:val="28"/>
        </w:rPr>
        <w:t>.00.0</w:t>
      </w:r>
      <w:r w:rsidR="00985582">
        <w:rPr>
          <w:sz w:val="28"/>
          <w:szCs w:val="28"/>
        </w:rPr>
        <w:t>5</w:t>
      </w:r>
      <w:r w:rsidR="001F5E34" w:rsidRPr="005560D3">
        <w:rPr>
          <w:sz w:val="28"/>
          <w:szCs w:val="28"/>
        </w:rPr>
        <w:t xml:space="preserve"> «</w:t>
      </w:r>
      <w:r w:rsidR="00985582">
        <w:rPr>
          <w:sz w:val="28"/>
          <w:szCs w:val="28"/>
        </w:rPr>
        <w:t>Экономика и управление народным хозяйс</w:t>
      </w:r>
      <w:r w:rsidR="00985582">
        <w:rPr>
          <w:sz w:val="28"/>
          <w:szCs w:val="28"/>
        </w:rPr>
        <w:t>т</w:t>
      </w:r>
      <w:r w:rsidR="00985582">
        <w:rPr>
          <w:sz w:val="28"/>
          <w:szCs w:val="28"/>
        </w:rPr>
        <w:t>вом</w:t>
      </w:r>
      <w:r w:rsidR="001F5E34" w:rsidRPr="005560D3">
        <w:rPr>
          <w:sz w:val="28"/>
          <w:szCs w:val="28"/>
        </w:rPr>
        <w:t>».</w:t>
      </w:r>
    </w:p>
    <w:sectPr w:rsidR="00D24362" w:rsidRPr="005560D3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8E" w:rsidRDefault="008C758E" w:rsidP="00E76C7A">
      <w:r>
        <w:separator/>
      </w:r>
    </w:p>
  </w:endnote>
  <w:endnote w:type="continuationSeparator" w:id="1">
    <w:p w:rsidR="008C758E" w:rsidRDefault="008C758E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8E" w:rsidRDefault="008C758E" w:rsidP="00E76C7A">
      <w:r>
        <w:separator/>
      </w:r>
    </w:p>
  </w:footnote>
  <w:footnote w:type="continuationSeparator" w:id="1">
    <w:p w:rsidR="008C758E" w:rsidRDefault="008C758E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8E" w:rsidRPr="00675078" w:rsidRDefault="008C758E" w:rsidP="00800E65">
    <w:pPr>
      <w:pStyle w:val="ab"/>
      <w:jc w:val="center"/>
    </w:pPr>
    <w:fldSimple w:instr=" PAGE   \* MERGEFORMAT ">
      <w:r w:rsidR="008631E8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F6582"/>
    <w:multiLevelType w:val="hybridMultilevel"/>
    <w:tmpl w:val="041A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8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86C86"/>
    <w:multiLevelType w:val="hybridMultilevel"/>
    <w:tmpl w:val="66705BF0"/>
    <w:lvl w:ilvl="0" w:tplc="A006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E3A83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2"/>
  </w:num>
  <w:num w:numId="5">
    <w:abstractNumId w:val="11"/>
  </w:num>
  <w:num w:numId="6">
    <w:abstractNumId w:val="17"/>
  </w:num>
  <w:num w:numId="7">
    <w:abstractNumId w:val="23"/>
  </w:num>
  <w:num w:numId="8">
    <w:abstractNumId w:val="3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4"/>
  </w:num>
  <w:num w:numId="14">
    <w:abstractNumId w:val="19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29"/>
  </w:num>
  <w:num w:numId="24">
    <w:abstractNumId w:val="6"/>
  </w:num>
  <w:num w:numId="25">
    <w:abstractNumId w:val="28"/>
  </w:num>
  <w:num w:numId="26">
    <w:abstractNumId w:val="10"/>
  </w:num>
  <w:num w:numId="27">
    <w:abstractNumId w:val="5"/>
  </w:num>
  <w:num w:numId="28">
    <w:abstractNumId w:val="24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9"/>
  </w:num>
  <w:num w:numId="37">
    <w:abstractNumId w:val="25"/>
  </w:num>
  <w:num w:numId="38">
    <w:abstractNumId w:val="3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516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306EF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4A5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00E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E691B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56C6"/>
    <w:rsid w:val="005968FE"/>
    <w:rsid w:val="005969B7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2980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15BF"/>
    <w:rsid w:val="006C427B"/>
    <w:rsid w:val="006C4440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50E1"/>
    <w:rsid w:val="007E60D3"/>
    <w:rsid w:val="007F05E7"/>
    <w:rsid w:val="007F0FBE"/>
    <w:rsid w:val="007F4C96"/>
    <w:rsid w:val="007F57BC"/>
    <w:rsid w:val="00800E65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43E"/>
    <w:rsid w:val="00847FFB"/>
    <w:rsid w:val="00850645"/>
    <w:rsid w:val="00851653"/>
    <w:rsid w:val="00853729"/>
    <w:rsid w:val="00856FCB"/>
    <w:rsid w:val="008631E8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758E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33F0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0806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3C39"/>
    <w:rsid w:val="00AF42E8"/>
    <w:rsid w:val="00AF7FB9"/>
    <w:rsid w:val="00B009BD"/>
    <w:rsid w:val="00B02BDB"/>
    <w:rsid w:val="00B0412B"/>
    <w:rsid w:val="00B0472C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2B7D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7646"/>
    <w:rsid w:val="00DA580A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56B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3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western">
    <w:name w:val="western"/>
    <w:basedOn w:val="a2"/>
    <w:uiPriority w:val="99"/>
    <w:rsid w:val="0084743E"/>
    <w:pPr>
      <w:widowControl/>
      <w:spacing w:before="100" w:beforeAutospacing="1" w:after="115"/>
      <w:ind w:firstLine="0"/>
      <w:jc w:val="lef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histo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01E8-DEED-4888-B8A7-9421E49F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2516</Words>
  <Characters>18931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студент</cp:lastModifiedBy>
  <cp:revision>11</cp:revision>
  <cp:lastPrinted>2017-02-01T14:12:00Z</cp:lastPrinted>
  <dcterms:created xsi:type="dcterms:W3CDTF">2017-01-12T07:53:00Z</dcterms:created>
  <dcterms:modified xsi:type="dcterms:W3CDTF">2017-02-09T16:34:00Z</dcterms:modified>
</cp:coreProperties>
</file>