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77" w:rsidRPr="00E879AF" w:rsidRDefault="00E879AF" w:rsidP="00E879A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79AF">
        <w:rPr>
          <w:rFonts w:ascii="Times New Roman" w:hAnsi="Times New Roman" w:cs="Times New Roman"/>
          <w:sz w:val="28"/>
          <w:szCs w:val="28"/>
          <w:u w:val="single"/>
        </w:rPr>
        <w:t>Вопросы штатно-организационной и управленческой деятельности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 переводе студентов Института вечернего и заочного образования на ускоренное обучение по индивидуальному учебному плану.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переводе студентов Института вечернего и заочного образования на обучение за счет бюджетных ассигнований федерального бюджета.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повышении размера государственной социальной стипендии студентам 1 и 2 курсов, получающим государственную академическую  и государственную социальную стипендии одновременно.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 исключении из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стипендиатов именной стипендии Правительства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Москвы студентов имеющих задолженности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результатам зимней сессии 2016/2017 уч. года.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 утверждении порядка отбора претендентов на назначение стипендии Правительства РФ и Президента РФ.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 утверждении дополнительного списка кандидатур Председателей Государственных экзаменационных комиссий (ГЭК) на 2017 год по вновь аккредитованным направлениям магистратуры.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внесении изменений  во Временное положение о текущем контроле успеваемости и промежуточной аттестации по образовательным программам высшего образования.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 утверждении новой редакции Инструкции о выдаче документов о высшем образовании и о квалификации, заполнении, хранении и учете бланков документов.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О филиалах МИРЭА в г. Сергиевом Посаде и г. Серпухове.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 распределении направлений подготовки  и структурных изменениях в институтах Университета.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 внесении изменений в организационную структуру Университета в части перевода, присоединения, переименования и создания кафедр.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 изменении структуры филиала МИРЭА в г. Фрязино в части создания базовой кафедры. Об утверждении Положения о базовой кафедре Радиоэлектронные системы локации, навигации и связи. 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 открытии проекта дополнительной профессиональной программы повышения квалификации «Режиссер монтажа» (далее Проект): 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стоимости обучения по Проекту;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 величине отчислений по Проекту в Централизованный фонд;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об оплате труда преподавателей по Проекту.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назначении стипендии Правительства РФ и Президента РФ аспирантам.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 разрешении руководства аспирантами доценту кафедры КПРЭС  Костину М.С.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Об утверждении локальных нормативных документов аспирантуры. 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внесении изменений в Нормы времени по планированию и учету труда ППС.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Об открытии проекта «Повышение квалификации ППС Университета» (далее Проект);  об оплате труда преподавателей по Проекту.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Панков В.Л.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переутверждении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реализуемых в настоящее время профилей и магистерских программ. Утверждение профилей и магистерских программ для реализации при подготовке обучающихся 2017 года приема.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начальник УМУ Савка О.Г.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 внесении изменений в организационную структуру Института информационных технологий.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первый проректор Соколов В.В.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 стоимости обучения по программе повышения квалификации «Профессиональный стандарт «Специалист по подбору персонала (рекрутер)».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заместитель первого проректора Тимошенко А.В.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Об установлении нормы накладных расходов для отчисления в Централизованный фонд Университета.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 списании движимого имущества и единиц библиотечного фонда.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 включении основных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ст</w:t>
      </w:r>
      <w:proofErr w:type="gramEnd"/>
      <w:r>
        <w:rPr>
          <w:rFonts w:ascii="Times New Roman" w:hAnsi="Times New Roman" w:cs="Times New Roman"/>
          <w:sz w:val="24"/>
          <w:szCs w:val="24"/>
        </w:rPr>
        <w:t>оимостью выше 500 000 руб. в состав особо ценного движимого имущества.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 продаже доли в уставном капитале ООО.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Об утверждении Положений Управления ГО и ЧС.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проректор по экономическим и финансовым вопросам Терпугов А.Е.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 утверждении Положений о структурных подразделениях Управления инновационной деятельности.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проректор по инновационному развитию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Рагуткин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А.В.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 сроках работы Комиссии по ППС в апреле, мае и июне 2017 года.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Об ограничении видов достижений в апреле 2017 года в рамках Положения об эффективности деятельности ППС.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Докладчик – советник по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инновационной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работе ректората Назаренко М.А.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 пролонгации действующего Коллективного договора.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председатель ППО работников вуза Покровская М.В.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О представлении к награждению работников, в связи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70-летием МИРЭА.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 включении кандидатов в оперативный и перспективный кадровый резерв.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 создании комиссий по анализу отчетных материалов о работе по показателям деятельности кафедр от заведующих кафедрами.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Докладчик – президент Сигов А.С.</w:t>
      </w:r>
    </w:p>
    <w:p w:rsidR="00E879AF" w:rsidRDefault="00E879AF" w:rsidP="00E879AF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79AF" w:rsidRDefault="00E879AF"/>
    <w:sectPr w:rsidR="00E8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AF"/>
    <w:rsid w:val="00077477"/>
    <w:rsid w:val="00E8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</dc:creator>
  <cp:lastModifiedBy>UserM</cp:lastModifiedBy>
  <cp:revision>1</cp:revision>
  <dcterms:created xsi:type="dcterms:W3CDTF">2017-03-31T12:03:00Z</dcterms:created>
  <dcterms:modified xsi:type="dcterms:W3CDTF">2017-03-31T12:05:00Z</dcterms:modified>
</cp:coreProperties>
</file>