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4A" w:rsidRPr="0080634A" w:rsidRDefault="0080634A" w:rsidP="0080634A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34A">
        <w:rPr>
          <w:rFonts w:ascii="Times New Roman" w:hAnsi="Times New Roman" w:cs="Times New Roman"/>
          <w:b/>
          <w:sz w:val="24"/>
          <w:szCs w:val="24"/>
          <w:u w:val="single"/>
        </w:rPr>
        <w:t>Вопросы штатно-организационной и управленческой деятельности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 утверждении стоимости дополнительных платных образовательных услуг на Подготовительном отделении для иностранных граждан Института международного образования в 2019/2020 учебном году.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  <w:bookmarkStart w:id="0" w:name="_GoBack"/>
      <w:bookmarkEnd w:id="0"/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 утверждении: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стоимости оказания платных образовательных услуг в сфере среднего профессионального и высшего образования ИМО в 2019/2020 учебном году;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локальных нормативных актов Института международного образования;</w:t>
      </w:r>
    </w:p>
    <w:p w:rsidR="0080634A" w:rsidRDefault="0080634A" w:rsidP="0080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Правил приема на обучение по образовательным программам, регламентирующих прием в Аспирантуру в 2019 году;</w:t>
      </w:r>
    </w:p>
    <w:p w:rsidR="0080634A" w:rsidRDefault="0080634A" w:rsidP="0080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Положения о проведении внутриуниверситетской олимпиады студентов образовательных организаций высшего образования «Процессы и аппараты химических технологий»;</w:t>
      </w:r>
    </w:p>
    <w:p w:rsidR="0080634A" w:rsidRDefault="0080634A" w:rsidP="0080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Положения об Управлении по профилактике коррупции и противодействию идеологии экстремизма.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80634A" w:rsidRDefault="0080634A" w:rsidP="0080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 исключении из организационной структуры научных подразделений РТУ МИРЭА студенческого конструкторско-информационного бюро.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80634A" w:rsidRDefault="0080634A" w:rsidP="0080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внесении изменений в Перечень платных физкультурно-оздоровительных и спортивных услуг ФОК РТУ МИРЭА.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80634A" w:rsidRDefault="0080634A" w:rsidP="0080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повышении стоимости услуг, оказываемых Фотостудией РТУ МИРЭА.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 переводе студента Института ИНТЕГУ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Умяровой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А.З. на обучение за счет бюджетных ассигнований федерального бюджета.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 ликвидации и выводе из структуры ИТХТ имени М.В. Ломоносова кафедры образовательных технологий и систем.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 утверждении Положения о кафедре химии и технологии высокомолекулярных соединений имени Медведева С.С. ИТХТ имени М.В. Ломоносова.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 утверждении новой редакции формы отчета кафедры, представляемого в связи с выборами заведующего кафедрой. О проведении апробации новой формы отчета кафедры.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 открытии проекта «Специалист по информационной безопасности» (далее-Проект):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Проекту;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величине отчислений в Централизованный фонд по Проекту.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 Об утверждении: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новых редакций локальных нормативных актов Университета;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учебных планов по образовательным программам высшего образования головной организации и филиалов Университета на 2019 год;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изменений в учебные планы по образовательным программам высшего образования головной организации и филиалов Университета для студентов приема 2018 года и ранее.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 переводе студентов ИКБСП на обучение по индивидуальному учебному плану.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 переводе студента ИВЗО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Пелещукова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на ускоренное обучение по индивидуальному учебному плану.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 создании в составе ИКБСП базовой кафедры «Проектирование информационно-измерительных и управляющих систем» на базе АО «НИИ ТП».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 переименовании кафедры КБ-9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бизнес-информатика» на КБ-9 «Предметно-ориентированные информационные системы».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 выделении денежных средств на стипендиальное обеспечение в рамках договора пожертвования Банка ВТБ.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отбора получателей именной стипендии Банка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ВТБ.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Об утверждении стоимости обучения для граждан РФ, заключивших договоры об оказании платных образовательных услуг в 2019/2020 учебном году (включая филиал в г. Фрязино).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 внесении изменений: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типовые формы Договоров об оказании платных образовательных услуг;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Положение об основаниях и порядке снижения стоимости  платных образовательных услуг;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80634A" w:rsidRDefault="0080634A" w:rsidP="0080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Об утверждении Положения об организации и проведении конкурса «Сотвори будущее».</w:t>
      </w:r>
    </w:p>
    <w:p w:rsidR="0080634A" w:rsidRDefault="0080634A" w:rsidP="008063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80634A" w:rsidRDefault="0080634A" w:rsidP="0080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О переводе учебно-производственного центра «Инновационные технологии в микроэлектронике» из состава Института кибернетики в состав научных структурных подразделений Университета.</w:t>
      </w:r>
    </w:p>
    <w:p w:rsidR="0080634A" w:rsidRDefault="0080634A" w:rsidP="008063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Об утверждении Положения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Наноцентре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МИРЭА.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научной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Соколов В.В.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Об утверждении: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стоимости обучения на 1 курсе в 2019/2020 учебном году по  филиалу в г. Ставрополе по очной и очно-заочной формам обучения;</w:t>
      </w:r>
      <w:proofErr w:type="gramEnd"/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стоимости обучения на 2-5 курсах в 2019/2020 учебном году по  филиалу в г. Ставрополе по очной и очно-заочной формам обучения для зачисленных по новым договорам высшего образования.</w:t>
      </w:r>
      <w:proofErr w:type="gramEnd"/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филиала в г.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Ставрополе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Бигдай О.Б.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О награждении.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 создании комиссий по проверке работы кафедр.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президент Сигов А.С.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Об объединении кафедр физвоспитения-1 и физвоспитания-2. </w:t>
      </w:r>
    </w:p>
    <w:p w:rsidR="0080634A" w:rsidRDefault="0080634A" w:rsidP="008063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ректор Кудж С.А.</w:t>
      </w:r>
    </w:p>
    <w:p w:rsidR="0080634A" w:rsidRPr="0080634A" w:rsidRDefault="0080634A" w:rsidP="0080634A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sectPr w:rsidR="0080634A" w:rsidRPr="0080634A" w:rsidSect="0080634A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4A"/>
    <w:rsid w:val="007B1378"/>
    <w:rsid w:val="0080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6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2019-05-07T09:47:00Z</dcterms:created>
  <dcterms:modified xsi:type="dcterms:W3CDTF">2019-05-07T09:51:00Z</dcterms:modified>
</cp:coreProperties>
</file>