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1B0" w:rsidRPr="00305304" w:rsidRDefault="00E661B0" w:rsidP="00E661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</w:t>
      </w:r>
    </w:p>
    <w:p w:rsidR="00E661B0" w:rsidRPr="00305304" w:rsidRDefault="00E661B0" w:rsidP="00E661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1B0" w:rsidRPr="00305304" w:rsidRDefault="00E661B0" w:rsidP="00D916AC">
      <w:pPr>
        <w:overflowPunct w:val="0"/>
        <w:autoSpaceDE w:val="0"/>
        <w:autoSpaceDN w:val="0"/>
        <w:adjustRightInd w:val="0"/>
        <w:spacing w:after="0" w:line="360" w:lineRule="auto"/>
        <w:ind w:left="540" w:right="5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оппонента на диссертационную работу </w:t>
      </w:r>
      <w:proofErr w:type="spellStart"/>
      <w:r w:rsidR="00D916AC" w:rsidRPr="0030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Кимеля</w:t>
      </w:r>
      <w:proofErr w:type="spellEnd"/>
      <w:r w:rsidR="00D916AC" w:rsidRPr="0030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Алексея </w:t>
      </w:r>
      <w:proofErr w:type="spellStart"/>
      <w:r w:rsidR="00D916AC" w:rsidRPr="0030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Вольдемаровича</w:t>
      </w:r>
      <w:proofErr w:type="spellEnd"/>
      <w:r w:rsidR="00172558" w:rsidRPr="0030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16AC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Фотоиндуцированная сверхбыстрая </w:t>
      </w:r>
      <w:r w:rsidR="004B1870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спиновая </w:t>
      </w:r>
      <w:r w:rsidR="00D916AC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в магнитных средах», 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представленную на соискание ученой степени </w:t>
      </w:r>
      <w:r w:rsidR="00D916AC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 физико-математических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 по специальности 0</w:t>
      </w:r>
      <w:r w:rsidR="00D916AC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16AC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.01 – </w:t>
      </w:r>
      <w:r w:rsidR="00D916AC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Твердотельная электроника, радиоэлектронные компоненты, микро- и наноэлектроника, приборы на квантовых эффектах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1B0" w:rsidRPr="00305304" w:rsidRDefault="00E661B0" w:rsidP="00E661B0">
      <w:pPr>
        <w:overflowPunct w:val="0"/>
        <w:autoSpaceDE w:val="0"/>
        <w:autoSpaceDN w:val="0"/>
        <w:adjustRightInd w:val="0"/>
        <w:spacing w:after="0" w:line="360" w:lineRule="auto"/>
        <w:ind w:left="540" w:right="53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558" w:rsidRPr="00305304" w:rsidRDefault="00943A08" w:rsidP="00172558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</w:t>
      </w:r>
      <w:r w:rsidR="00214039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иссертаци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4039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EB0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 </w:t>
      </w:r>
      <w:proofErr w:type="spellStart"/>
      <w:r w:rsidR="002A4EB0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Кимеля</w:t>
      </w:r>
      <w:proofErr w:type="spellEnd"/>
      <w:r w:rsidR="002A4EB0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r w:rsidR="002A4EB0" w:rsidRPr="00305304">
        <w:rPr>
          <w:rFonts w:ascii="Times New Roman" w:hAnsi="Times New Roman" w:cs="Times New Roman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A4EB0" w:rsidRPr="00305304">
        <w:rPr>
          <w:rFonts w:ascii="Times New Roman" w:hAnsi="Times New Roman" w:cs="Times New Roman"/>
          <w:sz w:val="24"/>
          <w:szCs w:val="24"/>
        </w:rPr>
        <w:t xml:space="preserve"> регистрации и анализа сверхбыстрой спиновой динамики</w:t>
      </w:r>
      <w:r w:rsidR="00280FE1" w:rsidRPr="00305304">
        <w:rPr>
          <w:rFonts w:ascii="Times New Roman" w:hAnsi="Times New Roman" w:cs="Times New Roman"/>
          <w:sz w:val="24"/>
          <w:szCs w:val="24"/>
        </w:rPr>
        <w:t xml:space="preserve"> и</w:t>
      </w:r>
      <w:r w:rsidR="002A4EB0" w:rsidRPr="00305304">
        <w:rPr>
          <w:rFonts w:ascii="Times New Roman" w:hAnsi="Times New Roman" w:cs="Times New Roman"/>
          <w:sz w:val="24"/>
          <w:szCs w:val="24"/>
        </w:rPr>
        <w:t xml:space="preserve"> методов </w:t>
      </w:r>
      <w:proofErr w:type="spellStart"/>
      <w:r w:rsidR="002A4EB0" w:rsidRPr="00305304">
        <w:rPr>
          <w:rFonts w:ascii="Times New Roman" w:hAnsi="Times New Roman" w:cs="Times New Roman"/>
          <w:sz w:val="24"/>
          <w:szCs w:val="24"/>
        </w:rPr>
        <w:t>фемтосекундного</w:t>
      </w:r>
      <w:proofErr w:type="spellEnd"/>
      <w:r w:rsidR="002A4EB0" w:rsidRPr="00305304">
        <w:rPr>
          <w:rFonts w:ascii="Times New Roman" w:hAnsi="Times New Roman" w:cs="Times New Roman"/>
          <w:sz w:val="24"/>
          <w:szCs w:val="24"/>
        </w:rPr>
        <w:t xml:space="preserve"> оптического контроля параметра порядка</w:t>
      </w:r>
      <w:r w:rsidR="00280FE1" w:rsidRPr="00305304">
        <w:rPr>
          <w:rFonts w:ascii="Times New Roman" w:hAnsi="Times New Roman" w:cs="Times New Roman"/>
          <w:sz w:val="24"/>
          <w:szCs w:val="24"/>
        </w:rPr>
        <w:t xml:space="preserve"> в магнит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="00280FE1" w:rsidRPr="00305304">
        <w:rPr>
          <w:rFonts w:ascii="Times New Roman" w:hAnsi="Times New Roman" w:cs="Times New Roman"/>
          <w:sz w:val="24"/>
          <w:szCs w:val="24"/>
        </w:rPr>
        <w:t>средах</w:t>
      </w:r>
      <w:r w:rsidR="002A4EB0" w:rsidRPr="00305304">
        <w:rPr>
          <w:rFonts w:ascii="Times New Roman" w:hAnsi="Times New Roman" w:cs="Times New Roman"/>
          <w:sz w:val="24"/>
          <w:szCs w:val="24"/>
        </w:rPr>
        <w:t xml:space="preserve">, </w:t>
      </w:r>
      <w:r w:rsidR="00D92ECB" w:rsidRPr="00305304">
        <w:rPr>
          <w:rFonts w:ascii="Times New Roman" w:hAnsi="Times New Roman" w:cs="Times New Roman"/>
          <w:sz w:val="24"/>
          <w:szCs w:val="24"/>
        </w:rPr>
        <w:t>а также</w:t>
      </w:r>
      <w:r w:rsidR="002A4EB0" w:rsidRPr="00305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выполнены </w:t>
      </w:r>
      <w:r w:rsidR="002A4EB0" w:rsidRPr="00305304">
        <w:rPr>
          <w:rFonts w:ascii="Times New Roman" w:hAnsi="Times New Roman" w:cs="Times New Roman"/>
          <w:sz w:val="24"/>
          <w:szCs w:val="24"/>
        </w:rPr>
        <w:t>исследования эффективных механизмов действия поляризованного</w:t>
      </w:r>
      <w:r w:rsidR="00082A4D" w:rsidRPr="00305304">
        <w:rPr>
          <w:rFonts w:ascii="Times New Roman" w:hAnsi="Times New Roman" w:cs="Times New Roman"/>
          <w:sz w:val="24"/>
          <w:szCs w:val="24"/>
        </w:rPr>
        <w:t>/</w:t>
      </w:r>
      <w:r w:rsidR="002A4EB0" w:rsidRPr="00305304">
        <w:rPr>
          <w:rFonts w:ascii="Times New Roman" w:hAnsi="Times New Roman" w:cs="Times New Roman"/>
          <w:sz w:val="24"/>
          <w:szCs w:val="24"/>
        </w:rPr>
        <w:t>неполяризованного света на спин</w:t>
      </w:r>
      <w:r w:rsidR="00082A4D" w:rsidRPr="00305304">
        <w:rPr>
          <w:rFonts w:ascii="Times New Roman" w:hAnsi="Times New Roman" w:cs="Times New Roman"/>
          <w:sz w:val="24"/>
          <w:szCs w:val="24"/>
        </w:rPr>
        <w:t xml:space="preserve">овые степени свободы посредством </w:t>
      </w:r>
      <w:r w:rsidR="002A4EB0" w:rsidRPr="00305304">
        <w:rPr>
          <w:rFonts w:ascii="Times New Roman" w:hAnsi="Times New Roman" w:cs="Times New Roman"/>
          <w:sz w:val="24"/>
          <w:szCs w:val="24"/>
        </w:rPr>
        <w:t>оптическ</w:t>
      </w:r>
      <w:r w:rsidR="00082A4D" w:rsidRPr="00305304">
        <w:rPr>
          <w:rFonts w:ascii="Times New Roman" w:hAnsi="Times New Roman" w:cs="Times New Roman"/>
          <w:sz w:val="24"/>
          <w:szCs w:val="24"/>
        </w:rPr>
        <w:t>ой</w:t>
      </w:r>
      <w:r w:rsidR="002A4EB0" w:rsidRPr="00305304">
        <w:rPr>
          <w:rFonts w:ascii="Times New Roman" w:hAnsi="Times New Roman" w:cs="Times New Roman"/>
          <w:sz w:val="24"/>
          <w:szCs w:val="24"/>
        </w:rPr>
        <w:t xml:space="preserve"> модуляци</w:t>
      </w:r>
      <w:r w:rsidR="00082A4D" w:rsidRPr="00305304">
        <w:rPr>
          <w:rFonts w:ascii="Times New Roman" w:hAnsi="Times New Roman" w:cs="Times New Roman"/>
          <w:sz w:val="24"/>
          <w:szCs w:val="24"/>
        </w:rPr>
        <w:t>и</w:t>
      </w:r>
      <w:r w:rsidR="002A4EB0" w:rsidRPr="00305304">
        <w:rPr>
          <w:rFonts w:ascii="Times New Roman" w:hAnsi="Times New Roman" w:cs="Times New Roman"/>
          <w:sz w:val="24"/>
          <w:szCs w:val="24"/>
        </w:rPr>
        <w:t xml:space="preserve"> спин-орбитального </w:t>
      </w:r>
      <w:r w:rsidR="00082A4D" w:rsidRPr="00305304">
        <w:rPr>
          <w:rFonts w:ascii="Times New Roman" w:hAnsi="Times New Roman" w:cs="Times New Roman"/>
          <w:sz w:val="24"/>
          <w:szCs w:val="24"/>
        </w:rPr>
        <w:t>и/</w:t>
      </w:r>
      <w:r w:rsidR="002A4EB0" w:rsidRPr="00305304">
        <w:rPr>
          <w:rFonts w:ascii="Times New Roman" w:hAnsi="Times New Roman" w:cs="Times New Roman"/>
          <w:sz w:val="24"/>
          <w:szCs w:val="24"/>
        </w:rPr>
        <w:t>или обменного взаимодействи</w:t>
      </w:r>
      <w:r w:rsidR="00082A4D" w:rsidRPr="00305304">
        <w:rPr>
          <w:rFonts w:ascii="Times New Roman" w:hAnsi="Times New Roman" w:cs="Times New Roman"/>
          <w:sz w:val="24"/>
          <w:szCs w:val="24"/>
        </w:rPr>
        <w:t>й</w:t>
      </w:r>
      <w:r w:rsidR="002A4EB0" w:rsidRPr="00305304">
        <w:rPr>
          <w:rFonts w:ascii="Times New Roman" w:hAnsi="Times New Roman" w:cs="Times New Roman"/>
          <w:sz w:val="24"/>
          <w:szCs w:val="24"/>
        </w:rPr>
        <w:t>.</w:t>
      </w:r>
    </w:p>
    <w:p w:rsidR="00082A4D" w:rsidRPr="00305304" w:rsidRDefault="00082A4D" w:rsidP="00082A4D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</w:t>
      </w:r>
      <w:r w:rsidR="00943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</w:t>
      </w:r>
      <w:r w:rsidR="00943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ограничивающ</w:t>
      </w:r>
      <w:r w:rsidR="00943A08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современных технологий обработки и хранения данных, </w:t>
      </w:r>
      <w:r w:rsidR="00943A0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преобладание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магнитн</w:t>
      </w:r>
      <w:r w:rsidR="00943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D4D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 w:rsidR="00943A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информации</w:t>
      </w:r>
      <w:r w:rsidR="003D5D4D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реализуем</w:t>
      </w:r>
      <w:r w:rsidR="00943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переключения намагниченности в магнит</w:t>
      </w:r>
      <w:r w:rsidR="0094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средах между двумя различными, легко идентифицируемыми и устойчивыми </w:t>
      </w:r>
      <w:r w:rsidR="003D5D4D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магнитными 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состояниями. </w:t>
      </w:r>
      <w:r w:rsidR="00943A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43A08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ринципиальные недостатки этого метода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обеспечивающего высокие скорости (~1 Тб/с) </w:t>
      </w:r>
      <w:r w:rsidR="00280FE1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плотности (</w:t>
      </w:r>
      <w:r w:rsidR="003D5D4D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280FE1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1 Мб/</w:t>
      </w:r>
      <w:r w:rsidR="003D5D4D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0FE1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0FE1" w:rsidRPr="0030530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280FE1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FE1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</w:t>
      </w:r>
      <w:r w:rsidR="0094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</w:t>
      </w:r>
      <w:r w:rsidR="00280FE1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очевидны. </w:t>
      </w:r>
      <w:r w:rsidR="00943A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80FE1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апись информации сопровождается генерацией коротких импульсов магнитного поля и, как следствие, большими потерями энергии, растущими пропорционально </w:t>
      </w:r>
      <w:r w:rsidR="003D5D4D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квадрату </w:t>
      </w:r>
      <w:r w:rsidR="00280FE1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скорости записи. С другой стороны, </w:t>
      </w:r>
      <w:r w:rsidR="0094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</w:t>
      </w:r>
      <w:r w:rsidR="00280FE1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плотности записи</w:t>
      </w:r>
      <w:r w:rsidR="0094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FE1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ограничено размерами магнитных ячеек – доменов, </w:t>
      </w:r>
      <w:r w:rsidR="00943A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80FE1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D4D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субмикронному/нанометровому диапазону </w:t>
      </w:r>
      <w:r w:rsidR="00943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размеров </w:t>
      </w:r>
      <w:r w:rsidR="003D5D4D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предъявляет </w:t>
      </w:r>
      <w:r w:rsidR="008C44E2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</w:t>
      </w:r>
      <w:r w:rsidR="003D5D4D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требования к функциональным материалам и чувствительным элементам магнитных систем хранения данных. Таким образом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поиск новых способов записи </w:t>
      </w:r>
      <w:r w:rsidR="003D5D4D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обработки 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</w:t>
      </w:r>
      <w:r w:rsidR="003D5D4D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D4D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пикосекундном диапазоне времен и на нанометровом масштабе </w:t>
      </w:r>
      <w:r w:rsidR="008C44E2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размеров 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одной из важнейших задач, которые ставит перед фундаментальной наукой современное общество.</w:t>
      </w:r>
    </w:p>
    <w:p w:rsidR="007E0A47" w:rsidRPr="00305304" w:rsidRDefault="00943A08" w:rsidP="007E0A47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нтересной альтернативой для записи магнитной информации без применения внешних магнитных полей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5D4D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управления магнитным порядком вещества с помощью света. </w:t>
      </w:r>
      <w:r w:rsidR="007E0A47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Действительно, обратный эффект Фарадея, связанный со снятием вырождения между двумя направлениями спина под действием света с круговой поляризацией, показывает, что электромагнитная волна способна действовать на спины </w:t>
      </w:r>
      <w:r w:rsidR="007E0A47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эффективное магнитное поле. Проблемы возникают при переходе к пикосекундным и </w:t>
      </w:r>
      <w:proofErr w:type="spellStart"/>
      <w:r w:rsidR="007E0A47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субпикосекундным</w:t>
      </w:r>
      <w:proofErr w:type="spellEnd"/>
      <w:r w:rsidR="007E0A47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временам возмущения магнитных сред, намного меньши</w:t>
      </w:r>
      <w:r w:rsidR="008C44E2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E0A47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характерных времен установления термического равновесия (100 </w:t>
      </w:r>
      <w:proofErr w:type="spellStart"/>
      <w:r w:rsidR="007E0A47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пс</w:t>
      </w:r>
      <w:proofErr w:type="spellEnd"/>
      <w:r w:rsidR="007E0A47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8C44E2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</w:t>
      </w:r>
      <w:r w:rsidR="007E0A47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</w:t>
      </w:r>
      <w:r w:rsidR="008C44E2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ультракороткий </w:t>
      </w:r>
      <w:r w:rsidR="007E0A47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электромагнитный импульс приводит систему в сильно неравновесное состояние. </w:t>
      </w:r>
      <w:r w:rsidR="004528F8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в</w:t>
      </w:r>
      <w:r w:rsidR="007E0A47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таком состоянии стандартные подходы для описания магнитной </w:t>
      </w:r>
      <w:bookmarkStart w:id="0" w:name="OLE_LINK2"/>
      <w:bookmarkStart w:id="1" w:name="OLE_LINK3"/>
      <w:r w:rsidR="007E0A47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 и магнитных фазовых переходов становятся</w:t>
      </w:r>
      <w:r w:rsidR="004528F8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A47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неприменимы</w:t>
      </w:r>
      <w:r w:rsidR="004528F8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научная проблема</w:t>
      </w:r>
      <w:r w:rsidR="004528F8" w:rsidRPr="00305304">
        <w:rPr>
          <w:rFonts w:ascii="Times New Roman" w:hAnsi="Times New Roman" w:cs="Times New Roman"/>
          <w:sz w:val="24"/>
          <w:szCs w:val="24"/>
        </w:rPr>
        <w:t xml:space="preserve"> поиска эффективных методов </w:t>
      </w:r>
      <w:proofErr w:type="spellStart"/>
      <w:r w:rsidR="004528F8" w:rsidRPr="00305304">
        <w:rPr>
          <w:rFonts w:ascii="Times New Roman" w:hAnsi="Times New Roman" w:cs="Times New Roman"/>
          <w:sz w:val="24"/>
          <w:szCs w:val="24"/>
        </w:rPr>
        <w:t>фемтосекундного</w:t>
      </w:r>
      <w:proofErr w:type="spellEnd"/>
      <w:r w:rsidR="004528F8" w:rsidRPr="00305304">
        <w:rPr>
          <w:rFonts w:ascii="Times New Roman" w:hAnsi="Times New Roman" w:cs="Times New Roman"/>
          <w:sz w:val="24"/>
          <w:szCs w:val="24"/>
        </w:rPr>
        <w:t xml:space="preserve"> оптического контроля магнитных свойств материалов</w:t>
      </w:r>
      <w:r w:rsidR="004528F8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сформулированная в диссертации А.В. </w:t>
      </w:r>
      <w:proofErr w:type="spellStart"/>
      <w:r w:rsidR="004528F8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Кимеля</w:t>
      </w:r>
      <w:proofErr w:type="spellEnd"/>
      <w:r w:rsidR="004528F8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4209A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</w:t>
      </w:r>
      <w:r w:rsidR="004528F8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8F8" w:rsidRPr="0030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актуальна, </w:t>
      </w:r>
      <w:r w:rsidR="004528F8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28F8" w:rsidRPr="0030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528F8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решение способствует дальнейшему развитию представлений об отклике системы </w:t>
      </w:r>
      <w:bookmarkEnd w:id="0"/>
      <w:bookmarkEnd w:id="1"/>
      <w:r w:rsidR="004528F8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взаимодействующих спинов на сверхкороткое лазерное возбуждение.</w:t>
      </w:r>
    </w:p>
    <w:p w:rsidR="006D7FC9" w:rsidRPr="00305304" w:rsidRDefault="00405227" w:rsidP="006D7FC9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научного исследования </w:t>
      </w:r>
      <w:r w:rsidR="004528F8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 </w:t>
      </w:r>
      <w:proofErr w:type="spellStart"/>
      <w:r w:rsidR="004528F8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Кимеля</w:t>
      </w:r>
      <w:proofErr w:type="spellEnd"/>
      <w:r w:rsidR="004528F8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методика спектроскопии временного разрешения (</w:t>
      </w:r>
      <w:proofErr w:type="spellStart"/>
      <w:r w:rsidR="004528F8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pump-probe</w:t>
      </w:r>
      <w:proofErr w:type="spellEnd"/>
      <w:r w:rsidR="004528F8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модифицированная для решения конкретных экспериментальных задач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28F8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особенностей исследуемых магнитных материалов и магнитооптических эффектов. Именно универсальный характер методики позволил поставить и успешно решить целый ряд научных задач на стыке когерентной нелинейной оптики и магнетизма</w:t>
      </w:r>
      <w:r w:rsidR="006D7FC9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Комплекс научных задач, направленных на достижение цели диссертации, включает исследования особенностей магнитооптического отклика материалов на сверхбыстрое лазерное возбуждение, изучение различных механизмов сверхбыстрого действия света с круговой и линейной поляризацией на спины, а также анализ возможностей сверхбыстрого управления спиновыми волнами и спин-поляризованными токами. Таким образом, </w:t>
      </w:r>
      <w:r w:rsidR="006D7FC9" w:rsidRPr="0030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корректность</w:t>
      </w:r>
      <w:r w:rsidR="006D7FC9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постановки научной задачи диссертационной работы А.В. </w:t>
      </w:r>
      <w:proofErr w:type="spellStart"/>
      <w:r w:rsidR="006D7FC9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Кимеля</w:t>
      </w:r>
      <w:proofErr w:type="spellEnd"/>
      <w:r w:rsidR="006D7FC9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направленной на поиск и практическую реализацию экспериментальных методов исследования сверхбыстрой спиновой динамики в </w:t>
      </w:r>
      <w:proofErr w:type="spellStart"/>
      <w:r w:rsidR="006D7FC9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магнитоупорядоченных</w:t>
      </w:r>
      <w:proofErr w:type="spellEnd"/>
      <w:r w:rsidR="006D7FC9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средах, не вызывает сомнений.</w:t>
      </w:r>
    </w:p>
    <w:p w:rsidR="00682C80" w:rsidRPr="00305304" w:rsidRDefault="007A0EC4" w:rsidP="00E661B0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32835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объектов исследования </w:t>
      </w:r>
      <w:r w:rsidR="00854958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r w:rsidR="009B4E7F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выбрал </w:t>
      </w:r>
      <w:r w:rsidR="00232835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различных представителей класса магнитных диэлектриков и полупроводников на 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232835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редкоземельных и переходных металлов, включа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 </w:t>
      </w:r>
      <w:proofErr w:type="spellStart"/>
      <w:r w:rsidR="00232835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ортоферриты</w:t>
      </w:r>
      <w:proofErr w:type="spellEnd"/>
      <w:r w:rsidR="00232835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2835" w:rsidRPr="00305304">
        <w:rPr>
          <w:rFonts w:ascii="Times New Roman" w:hAnsi="Times New Roman" w:cs="Times New Roman"/>
          <w:sz w:val="24"/>
          <w:szCs w:val="24"/>
          <w:lang w:val="en-US"/>
        </w:rPr>
        <w:t>DyFeO</w:t>
      </w:r>
      <w:proofErr w:type="spellEnd"/>
      <w:r w:rsidR="00232835" w:rsidRPr="00305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32835" w:rsidRPr="003053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2835" w:rsidRPr="00305304">
        <w:rPr>
          <w:rFonts w:ascii="Times New Roman" w:hAnsi="Times New Roman" w:cs="Times New Roman"/>
          <w:sz w:val="24"/>
          <w:szCs w:val="24"/>
          <w:lang w:val="en-US"/>
        </w:rPr>
        <w:t>TmFeO</w:t>
      </w:r>
      <w:proofErr w:type="spellEnd"/>
      <w:r w:rsidR="00232835" w:rsidRPr="00305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32835" w:rsidRPr="003053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32835" w:rsidRPr="00305304">
        <w:rPr>
          <w:rFonts w:ascii="Times New Roman" w:hAnsi="Times New Roman" w:cs="Times New Roman"/>
          <w:sz w:val="24"/>
          <w:szCs w:val="24"/>
          <w:lang w:val="en-US"/>
        </w:rPr>
        <w:t>YFeO</w:t>
      </w:r>
      <w:proofErr w:type="spellEnd"/>
      <w:r w:rsidR="00232835" w:rsidRPr="00305304">
        <w:rPr>
          <w:rFonts w:ascii="Times New Roman" w:hAnsi="Times New Roman" w:cs="Times New Roman"/>
          <w:sz w:val="24"/>
          <w:szCs w:val="24"/>
          <w:vertAlign w:val="subscript"/>
        </w:rPr>
        <w:t>3,</w:t>
      </w:r>
      <w:r w:rsidR="00232835" w:rsidRPr="00305304">
        <w:rPr>
          <w:rFonts w:ascii="Times New Roman" w:hAnsi="Times New Roman" w:cs="Times New Roman"/>
          <w:sz w:val="24"/>
          <w:szCs w:val="24"/>
        </w:rPr>
        <w:t xml:space="preserve"> </w:t>
      </w:r>
      <w:r w:rsidRPr="00305304">
        <w:rPr>
          <w:rFonts w:ascii="Times New Roman" w:hAnsi="Times New Roman" w:cs="Times New Roman"/>
          <w:sz w:val="24"/>
          <w:szCs w:val="24"/>
        </w:rPr>
        <w:t xml:space="preserve">железные и галлиевые </w:t>
      </w:r>
      <w:r w:rsidR="00232835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гранаты 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305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0530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05304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305304">
        <w:rPr>
          <w:rFonts w:ascii="Times New Roman" w:hAnsi="Times New Roman" w:cs="Times New Roman"/>
          <w:sz w:val="24"/>
          <w:szCs w:val="24"/>
        </w:rPr>
        <w:t xml:space="preserve">, 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Tb</w:t>
      </w:r>
      <w:r w:rsidRPr="00305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Ga</w:t>
      </w:r>
      <w:r w:rsidRPr="0030530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05304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305304">
        <w:rPr>
          <w:rFonts w:ascii="Times New Roman" w:hAnsi="Times New Roman" w:cs="Times New Roman"/>
          <w:sz w:val="24"/>
          <w:szCs w:val="24"/>
        </w:rPr>
        <w:t xml:space="preserve"> и </w:t>
      </w:r>
      <w:r w:rsidR="00232835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Lu</w:t>
      </w:r>
      <w:r w:rsidR="00232835" w:rsidRPr="003053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1.69</w:t>
      </w:r>
      <w:r w:rsidR="00232835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="00232835" w:rsidRPr="003053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0.65</w:t>
      </w:r>
      <w:r w:rsidR="00232835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Bi</w:t>
      </w:r>
      <w:r w:rsidR="00232835" w:rsidRPr="003053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0.66</w:t>
      </w:r>
      <w:r w:rsidR="00232835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="00232835" w:rsidRPr="003053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3.85</w:t>
      </w:r>
      <w:r w:rsidR="00232835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Ga</w:t>
      </w:r>
      <w:r w:rsidR="00232835" w:rsidRPr="003053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1.15</w:t>
      </w:r>
      <w:r w:rsidR="00232835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r w:rsidR="00232835" w:rsidRPr="0030530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="00232835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антиферромагнетик с коллинеарной спиновой структурой </w:t>
      </w:r>
      <w:proofErr w:type="spellStart"/>
      <w:r w:rsidR="00232835" w:rsidRPr="00305304">
        <w:rPr>
          <w:rFonts w:ascii="Times New Roman" w:hAnsi="Times New Roman" w:cs="Times New Roman"/>
          <w:sz w:val="24"/>
          <w:szCs w:val="24"/>
          <w:lang w:val="en-US"/>
        </w:rPr>
        <w:t>KNiF</w:t>
      </w:r>
      <w:proofErr w:type="spellEnd"/>
      <w:r w:rsidR="00232835" w:rsidRPr="00305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32835" w:rsidRPr="00305304">
        <w:rPr>
          <w:rFonts w:ascii="Times New Roman" w:hAnsi="Times New Roman" w:cs="Times New Roman"/>
          <w:sz w:val="24"/>
          <w:szCs w:val="24"/>
        </w:rPr>
        <w:t xml:space="preserve">, ферромагнитные полупроводники </w:t>
      </w:r>
      <w:proofErr w:type="spellStart"/>
      <w:r w:rsidR="00232835" w:rsidRPr="00305304">
        <w:rPr>
          <w:rFonts w:ascii="Times New Roman" w:hAnsi="Times New Roman" w:cs="Times New Roman"/>
          <w:sz w:val="24"/>
          <w:szCs w:val="24"/>
          <w:lang w:val="en-US"/>
        </w:rPr>
        <w:t>EuTe</w:t>
      </w:r>
      <w:proofErr w:type="spellEnd"/>
      <w:r w:rsidR="00232835" w:rsidRPr="00305304">
        <w:rPr>
          <w:rFonts w:ascii="Times New Roman" w:hAnsi="Times New Roman" w:cs="Times New Roman"/>
          <w:sz w:val="24"/>
          <w:szCs w:val="24"/>
        </w:rPr>
        <w:t xml:space="preserve"> и Hg</w:t>
      </w:r>
      <w:r w:rsidR="00232835" w:rsidRPr="00305304">
        <w:rPr>
          <w:rFonts w:ascii="Times New Roman" w:hAnsi="Times New Roman" w:cs="Times New Roman"/>
          <w:sz w:val="24"/>
          <w:szCs w:val="24"/>
          <w:vertAlign w:val="subscript"/>
        </w:rPr>
        <w:t>0.92</w:t>
      </w:r>
      <w:r w:rsidR="00232835" w:rsidRPr="00305304">
        <w:rPr>
          <w:rFonts w:ascii="Times New Roman" w:hAnsi="Times New Roman" w:cs="Times New Roman"/>
          <w:sz w:val="24"/>
          <w:szCs w:val="24"/>
        </w:rPr>
        <w:t>Cd</w:t>
      </w:r>
      <w:r w:rsidR="00232835" w:rsidRPr="00305304">
        <w:rPr>
          <w:rFonts w:ascii="Times New Roman" w:hAnsi="Times New Roman" w:cs="Times New Roman"/>
          <w:sz w:val="24"/>
          <w:szCs w:val="24"/>
          <w:vertAlign w:val="subscript"/>
        </w:rPr>
        <w:t>0.08</w:t>
      </w:r>
      <w:r w:rsidR="00232835" w:rsidRPr="00305304">
        <w:rPr>
          <w:rFonts w:ascii="Times New Roman" w:hAnsi="Times New Roman" w:cs="Times New Roman"/>
          <w:sz w:val="24"/>
          <w:szCs w:val="24"/>
        </w:rPr>
        <w:t>Cr</w:t>
      </w:r>
      <w:r w:rsidR="00232835" w:rsidRPr="003053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32835" w:rsidRPr="00305304">
        <w:rPr>
          <w:rFonts w:ascii="Times New Roman" w:hAnsi="Times New Roman" w:cs="Times New Roman"/>
          <w:sz w:val="24"/>
          <w:szCs w:val="24"/>
        </w:rPr>
        <w:t>Se</w:t>
      </w:r>
      <w:r w:rsidR="00232835" w:rsidRPr="0030530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05304">
        <w:rPr>
          <w:rFonts w:ascii="Times New Roman" w:hAnsi="Times New Roman" w:cs="Times New Roman"/>
          <w:sz w:val="24"/>
          <w:szCs w:val="24"/>
        </w:rPr>
        <w:t>,</w:t>
      </w:r>
      <w:r w:rsidR="00232835" w:rsidRPr="00305304">
        <w:rPr>
          <w:rFonts w:ascii="Times New Roman" w:hAnsi="Times New Roman" w:cs="Times New Roman"/>
          <w:sz w:val="24"/>
          <w:szCs w:val="24"/>
        </w:rPr>
        <w:t xml:space="preserve"> борат железа </w:t>
      </w:r>
      <w:proofErr w:type="spellStart"/>
      <w:r w:rsidR="00232835" w:rsidRPr="00305304">
        <w:rPr>
          <w:rFonts w:ascii="Times New Roman" w:hAnsi="Times New Roman" w:cs="Times New Roman"/>
          <w:sz w:val="24"/>
          <w:szCs w:val="24"/>
          <w:lang w:val="en-US"/>
        </w:rPr>
        <w:t>FeBO</w:t>
      </w:r>
      <w:proofErr w:type="spellEnd"/>
      <w:r w:rsidR="00232835" w:rsidRPr="00305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32835" w:rsidRPr="00305304">
        <w:rPr>
          <w:rFonts w:ascii="Times New Roman" w:hAnsi="Times New Roman" w:cs="Times New Roman"/>
          <w:sz w:val="24"/>
          <w:szCs w:val="24"/>
        </w:rPr>
        <w:t xml:space="preserve">, </w:t>
      </w:r>
      <w:r w:rsidRPr="00305304">
        <w:rPr>
          <w:rFonts w:ascii="Times New Roman" w:hAnsi="Times New Roman" w:cs="Times New Roman"/>
          <w:sz w:val="24"/>
          <w:szCs w:val="24"/>
        </w:rPr>
        <w:t xml:space="preserve">а также гетероструктуры с интерфейсом 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05304">
        <w:rPr>
          <w:rFonts w:ascii="Times New Roman" w:hAnsi="Times New Roman" w:cs="Times New Roman"/>
          <w:sz w:val="24"/>
          <w:szCs w:val="24"/>
        </w:rPr>
        <w:t>/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305304">
        <w:rPr>
          <w:rFonts w:ascii="Times New Roman" w:hAnsi="Times New Roman" w:cs="Times New Roman"/>
          <w:sz w:val="24"/>
          <w:szCs w:val="24"/>
        </w:rPr>
        <w:t xml:space="preserve">. Именно проверка общности наблюдаемых эффектов на 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широком наборе соединений с различными типами кристаллической структуры и магнитного порядка с адаптацией экспериментальных методик</w:t>
      </w:r>
      <w:r w:rsidR="00682C80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имеющихся в распоряжении автора работы, 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позволила эффективно решить поставленные научные задачи. При этом корреляци</w:t>
      </w:r>
      <w:r w:rsidR="00682C80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оригинальных 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экспериментальных и теоретических </w:t>
      </w:r>
      <w:r w:rsidR="00682C80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с результатами, полученными в ведущих зарубежных и российских научных группах, определяют </w:t>
      </w:r>
      <w:r w:rsidR="00682C80" w:rsidRPr="0030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обоснованность</w:t>
      </w:r>
      <w:r w:rsidR="00682C80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82C80" w:rsidRPr="00305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достоверность</w:t>
      </w:r>
      <w:r w:rsidR="00682C80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полученных </w:t>
      </w:r>
      <w:r w:rsidR="00682C80" w:rsidRPr="00305304">
        <w:rPr>
          <w:rFonts w:ascii="Times New Roman" w:hAnsi="Times New Roman" w:cs="Times New Roman"/>
          <w:sz w:val="24"/>
          <w:szCs w:val="24"/>
        </w:rPr>
        <w:t>в диссертационной работе А.В. </w:t>
      </w:r>
      <w:proofErr w:type="spellStart"/>
      <w:r w:rsidR="00682C80" w:rsidRPr="00305304">
        <w:rPr>
          <w:rFonts w:ascii="Times New Roman" w:hAnsi="Times New Roman" w:cs="Times New Roman"/>
          <w:sz w:val="24"/>
          <w:szCs w:val="24"/>
        </w:rPr>
        <w:t>Кимеля</w:t>
      </w:r>
      <w:proofErr w:type="spellEnd"/>
      <w:r w:rsidR="00682C80" w:rsidRPr="00305304">
        <w:rPr>
          <w:rFonts w:ascii="Times New Roman" w:hAnsi="Times New Roman" w:cs="Times New Roman"/>
          <w:sz w:val="24"/>
          <w:szCs w:val="24"/>
        </w:rPr>
        <w:t>.</w:t>
      </w:r>
    </w:p>
    <w:p w:rsidR="00AF7FAC" w:rsidRPr="00305304" w:rsidRDefault="006C33CB" w:rsidP="00AF7FAC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b/>
          <w:sz w:val="24"/>
          <w:szCs w:val="24"/>
        </w:rPr>
        <w:t>Важным научным достижением</w:t>
      </w:r>
      <w:r w:rsidRPr="00305304">
        <w:rPr>
          <w:rFonts w:ascii="Times New Roman" w:hAnsi="Times New Roman" w:cs="Times New Roman"/>
          <w:sz w:val="24"/>
          <w:szCs w:val="24"/>
        </w:rPr>
        <w:t xml:space="preserve"> </w:t>
      </w:r>
      <w:r w:rsidR="00682C80" w:rsidRPr="00305304">
        <w:rPr>
          <w:rFonts w:ascii="Times New Roman" w:hAnsi="Times New Roman" w:cs="Times New Roman"/>
          <w:sz w:val="24"/>
          <w:szCs w:val="24"/>
        </w:rPr>
        <w:t xml:space="preserve">диссертационной работы является экспериментальное доказательство возможности воздействия на спины импульса электромагнитного излучения оптического диапазона подобно импульсу магнитного поля, длительность которого равна длительности лазерного импульса (т.е. порядка 100 фс), а индукция достигает нескольких Тесла. Автором показано, что сверхбыстрое воздействие света на спины может быть достигнуто как в результате нерезонансного, так и резонансного оптического возбуждения электро-дипольных переходов в магнитных диэлектриках и полупроводниках </w:t>
      </w:r>
      <w:r w:rsidR="0044209A" w:rsidRPr="0044209A">
        <w:rPr>
          <w:rFonts w:ascii="Times New Roman" w:hAnsi="Times New Roman" w:cs="Times New Roman"/>
          <w:sz w:val="24"/>
          <w:szCs w:val="24"/>
          <w:highlight w:val="yellow"/>
        </w:rPr>
        <w:t>с различным</w:t>
      </w:r>
      <w:r w:rsidR="0044209A" w:rsidRPr="00305304">
        <w:rPr>
          <w:rFonts w:ascii="Times New Roman" w:hAnsi="Times New Roman" w:cs="Times New Roman"/>
          <w:sz w:val="24"/>
          <w:szCs w:val="24"/>
        </w:rPr>
        <w:t xml:space="preserve"> типом</w:t>
      </w:r>
      <w:r w:rsidR="00682C80" w:rsidRPr="00305304">
        <w:rPr>
          <w:rFonts w:ascii="Times New Roman" w:hAnsi="Times New Roman" w:cs="Times New Roman"/>
          <w:sz w:val="24"/>
          <w:szCs w:val="24"/>
        </w:rPr>
        <w:t xml:space="preserve"> магнитного порядка. В работе продемонстрирована возможность модуляции спин-орбитального и обменного взаимодействия за счет </w:t>
      </w:r>
      <w:proofErr w:type="spellStart"/>
      <w:r w:rsidR="00682C80" w:rsidRPr="00305304">
        <w:rPr>
          <w:rFonts w:ascii="Times New Roman" w:hAnsi="Times New Roman" w:cs="Times New Roman"/>
          <w:sz w:val="24"/>
          <w:szCs w:val="24"/>
        </w:rPr>
        <w:t>электродипольных</w:t>
      </w:r>
      <w:proofErr w:type="spellEnd"/>
      <w:r w:rsidR="00682C80" w:rsidRPr="00305304">
        <w:rPr>
          <w:rFonts w:ascii="Times New Roman" w:hAnsi="Times New Roman" w:cs="Times New Roman"/>
          <w:sz w:val="24"/>
          <w:szCs w:val="24"/>
        </w:rPr>
        <w:t xml:space="preserve"> переходов</w:t>
      </w:r>
      <w:r w:rsidR="00AF7FAC" w:rsidRPr="00305304">
        <w:rPr>
          <w:rFonts w:ascii="Times New Roman" w:hAnsi="Times New Roman" w:cs="Times New Roman"/>
          <w:sz w:val="24"/>
          <w:szCs w:val="24"/>
        </w:rPr>
        <w:t>, возбуждаемых светом</w:t>
      </w:r>
      <w:r w:rsidR="00682C80" w:rsidRPr="00305304">
        <w:rPr>
          <w:rFonts w:ascii="Times New Roman" w:hAnsi="Times New Roman" w:cs="Times New Roman"/>
          <w:sz w:val="24"/>
          <w:szCs w:val="24"/>
        </w:rPr>
        <w:t xml:space="preserve">. </w:t>
      </w:r>
      <w:r w:rsidR="00AF7FAC" w:rsidRPr="00305304">
        <w:rPr>
          <w:rFonts w:ascii="Times New Roman" w:hAnsi="Times New Roman" w:cs="Times New Roman"/>
          <w:sz w:val="24"/>
          <w:szCs w:val="24"/>
        </w:rPr>
        <w:t xml:space="preserve">Важно отметить, что возбуждение спиновых волн в центре зоны Бриллюэна и генерация электрических токов в </w:t>
      </w:r>
      <w:proofErr w:type="spellStart"/>
      <w:r w:rsidR="00AF7FAC" w:rsidRPr="00305304">
        <w:rPr>
          <w:rFonts w:ascii="Times New Roman" w:hAnsi="Times New Roman" w:cs="Times New Roman"/>
          <w:sz w:val="24"/>
          <w:szCs w:val="24"/>
        </w:rPr>
        <w:t>нецентросимметричных</w:t>
      </w:r>
      <w:proofErr w:type="spellEnd"/>
      <w:r w:rsidR="00AF7FAC" w:rsidRPr="00305304">
        <w:rPr>
          <w:rFonts w:ascii="Times New Roman" w:hAnsi="Times New Roman" w:cs="Times New Roman"/>
          <w:sz w:val="24"/>
          <w:szCs w:val="24"/>
        </w:rPr>
        <w:t xml:space="preserve"> средах (в случае модуляции спин-орбитального взаимодействия) и генерация когерентных магнонов нанометровых длин волн (в случае модуляции обменного взаимодействия) открывают пути развития спиновой и спин-волновой электроники до рекордно высоких частот терагерцового диапазона. </w:t>
      </w:r>
      <w:r w:rsidR="0028570C" w:rsidRPr="00305304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AF7FAC" w:rsidRPr="00305304">
        <w:rPr>
          <w:rFonts w:ascii="Times New Roman" w:hAnsi="Times New Roman" w:cs="Times New Roman"/>
          <w:sz w:val="24"/>
          <w:szCs w:val="24"/>
        </w:rPr>
        <w:t xml:space="preserve">первые наблюдения целого ряда </w:t>
      </w:r>
      <w:proofErr w:type="spellStart"/>
      <w:r w:rsidR="00AF7FAC" w:rsidRPr="00305304">
        <w:rPr>
          <w:rFonts w:ascii="Times New Roman" w:hAnsi="Times New Roman" w:cs="Times New Roman"/>
          <w:sz w:val="24"/>
          <w:szCs w:val="24"/>
        </w:rPr>
        <w:t>фемтосекундных</w:t>
      </w:r>
      <w:proofErr w:type="spellEnd"/>
      <w:r w:rsidR="00AF7FAC" w:rsidRPr="00305304">
        <w:rPr>
          <w:rFonts w:ascii="Times New Roman" w:hAnsi="Times New Roman" w:cs="Times New Roman"/>
          <w:sz w:val="24"/>
          <w:szCs w:val="24"/>
        </w:rPr>
        <w:t xml:space="preserve"> магнитооптических эффектов (обратные эффекты Фарадея и </w:t>
      </w:r>
      <w:proofErr w:type="spellStart"/>
      <w:r w:rsidR="00AF7FAC" w:rsidRPr="00305304">
        <w:rPr>
          <w:rFonts w:ascii="Times New Roman" w:hAnsi="Times New Roman" w:cs="Times New Roman"/>
          <w:sz w:val="24"/>
          <w:szCs w:val="24"/>
        </w:rPr>
        <w:t>Коттона</w:t>
      </w:r>
      <w:proofErr w:type="spellEnd"/>
      <w:r w:rsidR="00AF7FAC" w:rsidRPr="00305304">
        <w:rPr>
          <w:rFonts w:ascii="Times New Roman" w:hAnsi="Times New Roman" w:cs="Times New Roman"/>
          <w:sz w:val="24"/>
          <w:szCs w:val="24"/>
        </w:rPr>
        <w:t>-Мутона в DyFeO</w:t>
      </w:r>
      <w:r w:rsidR="00AF7FAC" w:rsidRPr="00305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F7FAC" w:rsidRPr="00305304">
        <w:rPr>
          <w:rFonts w:ascii="Times New Roman" w:hAnsi="Times New Roman" w:cs="Times New Roman"/>
          <w:sz w:val="24"/>
          <w:szCs w:val="24"/>
        </w:rPr>
        <w:t>, Y</w:t>
      </w:r>
      <w:r w:rsidR="00AF7FAC" w:rsidRPr="00305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F7FAC" w:rsidRPr="00305304">
        <w:rPr>
          <w:rFonts w:ascii="Times New Roman" w:hAnsi="Times New Roman" w:cs="Times New Roman"/>
          <w:sz w:val="24"/>
          <w:szCs w:val="24"/>
        </w:rPr>
        <w:t>Fe</w:t>
      </w:r>
      <w:r w:rsidR="00AF7FAC" w:rsidRPr="0030530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AF7FAC" w:rsidRPr="00305304">
        <w:rPr>
          <w:rFonts w:ascii="Times New Roman" w:hAnsi="Times New Roman" w:cs="Times New Roman"/>
          <w:sz w:val="24"/>
          <w:szCs w:val="24"/>
        </w:rPr>
        <w:t>O</w:t>
      </w:r>
      <w:r w:rsidR="00AF7FAC" w:rsidRPr="00305304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AF7FAC" w:rsidRPr="00305304">
        <w:rPr>
          <w:rFonts w:ascii="Times New Roman" w:hAnsi="Times New Roman" w:cs="Times New Roman"/>
          <w:sz w:val="24"/>
          <w:szCs w:val="24"/>
        </w:rPr>
        <w:t xml:space="preserve"> и FeBO</w:t>
      </w:r>
      <w:r w:rsidR="00AF7FAC" w:rsidRPr="00305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F7FAC" w:rsidRPr="00305304">
        <w:rPr>
          <w:rFonts w:ascii="Times New Roman" w:hAnsi="Times New Roman" w:cs="Times New Roman"/>
          <w:sz w:val="24"/>
          <w:szCs w:val="24"/>
        </w:rPr>
        <w:t xml:space="preserve">, обратного </w:t>
      </w:r>
      <w:proofErr w:type="spellStart"/>
      <w:r w:rsidR="00AF7FAC" w:rsidRPr="00305304">
        <w:rPr>
          <w:rFonts w:ascii="Times New Roman" w:hAnsi="Times New Roman" w:cs="Times New Roman"/>
          <w:sz w:val="24"/>
          <w:szCs w:val="24"/>
        </w:rPr>
        <w:t>магниторефрактивного</w:t>
      </w:r>
      <w:proofErr w:type="spellEnd"/>
      <w:r w:rsidR="00AF7FAC" w:rsidRPr="00305304">
        <w:rPr>
          <w:rFonts w:ascii="Times New Roman" w:hAnsi="Times New Roman" w:cs="Times New Roman"/>
          <w:sz w:val="24"/>
          <w:szCs w:val="24"/>
        </w:rPr>
        <w:t xml:space="preserve"> эффекта в YFeO</w:t>
      </w:r>
      <w:r w:rsidR="00AF7FAC" w:rsidRPr="00305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F7FAC" w:rsidRPr="00305304">
        <w:rPr>
          <w:rFonts w:ascii="Times New Roman" w:hAnsi="Times New Roman" w:cs="Times New Roman"/>
          <w:sz w:val="24"/>
          <w:szCs w:val="24"/>
        </w:rPr>
        <w:t>, TmFeO</w:t>
      </w:r>
      <w:r w:rsidR="00AF7FAC" w:rsidRPr="00305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F7FAC" w:rsidRPr="00305304">
        <w:rPr>
          <w:rFonts w:ascii="Times New Roman" w:hAnsi="Times New Roman" w:cs="Times New Roman"/>
          <w:sz w:val="24"/>
          <w:szCs w:val="24"/>
        </w:rPr>
        <w:t>, FeBO</w:t>
      </w:r>
      <w:r w:rsidR="00AF7FAC" w:rsidRPr="00305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F7FAC" w:rsidRPr="003053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F7FAC" w:rsidRPr="00305304">
        <w:rPr>
          <w:rFonts w:ascii="Times New Roman" w:hAnsi="Times New Roman" w:cs="Times New Roman"/>
          <w:sz w:val="24"/>
          <w:szCs w:val="24"/>
        </w:rPr>
        <w:t>EuTe</w:t>
      </w:r>
      <w:proofErr w:type="spellEnd"/>
      <w:r w:rsidR="00AF7FAC" w:rsidRPr="00305304">
        <w:rPr>
          <w:rFonts w:ascii="Times New Roman" w:hAnsi="Times New Roman" w:cs="Times New Roman"/>
          <w:sz w:val="24"/>
          <w:szCs w:val="24"/>
        </w:rPr>
        <w:t>, управляемой генерации когерентных спиновых волн на границе зоны Бриллюэна в KNiF</w:t>
      </w:r>
      <w:r w:rsidR="00AF7FAC" w:rsidRPr="00305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F7FAC" w:rsidRPr="00305304">
        <w:rPr>
          <w:rFonts w:ascii="Times New Roman" w:hAnsi="Times New Roman" w:cs="Times New Roman"/>
          <w:sz w:val="24"/>
          <w:szCs w:val="24"/>
        </w:rPr>
        <w:t>, управляемой генерации фототоков на интерфейсах Co/Pt), а также демонстрация новой концепции магнитооптического модулятора на основе взаимодействия света с релятивистской неоднородностью в Tb</w:t>
      </w:r>
      <w:r w:rsidR="00AF7FAC" w:rsidRPr="00305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F7FAC" w:rsidRPr="00305304">
        <w:rPr>
          <w:rFonts w:ascii="Times New Roman" w:hAnsi="Times New Roman" w:cs="Times New Roman"/>
          <w:sz w:val="24"/>
          <w:szCs w:val="24"/>
        </w:rPr>
        <w:t>Ga</w:t>
      </w:r>
      <w:r w:rsidR="00AF7FAC" w:rsidRPr="00305304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AF7FAC" w:rsidRPr="00305304">
        <w:rPr>
          <w:rFonts w:ascii="Times New Roman" w:hAnsi="Times New Roman" w:cs="Times New Roman"/>
          <w:sz w:val="24"/>
          <w:szCs w:val="24"/>
        </w:rPr>
        <w:t>O</w:t>
      </w:r>
      <w:r w:rsidR="00AF7FAC" w:rsidRPr="00305304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AF7FAC" w:rsidRPr="00305304">
        <w:rPr>
          <w:rFonts w:ascii="Times New Roman" w:hAnsi="Times New Roman" w:cs="Times New Roman"/>
          <w:sz w:val="24"/>
          <w:szCs w:val="24"/>
        </w:rPr>
        <w:t xml:space="preserve"> не оставляет сомнений в </w:t>
      </w:r>
      <w:r w:rsidR="00AF7FAC" w:rsidRPr="00305304">
        <w:rPr>
          <w:rFonts w:ascii="Times New Roman" w:hAnsi="Times New Roman" w:cs="Times New Roman"/>
          <w:b/>
          <w:sz w:val="24"/>
          <w:szCs w:val="24"/>
        </w:rPr>
        <w:t>научной новизне</w:t>
      </w:r>
      <w:r w:rsidR="00AF7FAC" w:rsidRPr="00305304">
        <w:rPr>
          <w:rFonts w:ascii="Times New Roman" w:hAnsi="Times New Roman" w:cs="Times New Roman"/>
          <w:sz w:val="24"/>
          <w:szCs w:val="24"/>
        </w:rPr>
        <w:t xml:space="preserve"> результатов, полученных в диссертационной работе А.В. </w:t>
      </w:r>
      <w:proofErr w:type="spellStart"/>
      <w:r w:rsidR="00AF7FAC" w:rsidRPr="00305304">
        <w:rPr>
          <w:rFonts w:ascii="Times New Roman" w:hAnsi="Times New Roman" w:cs="Times New Roman"/>
          <w:sz w:val="24"/>
          <w:szCs w:val="24"/>
        </w:rPr>
        <w:t>Кимеля</w:t>
      </w:r>
      <w:proofErr w:type="spellEnd"/>
      <w:r w:rsidR="00AF7FAC" w:rsidRPr="00305304">
        <w:rPr>
          <w:rFonts w:ascii="Times New Roman" w:hAnsi="Times New Roman" w:cs="Times New Roman"/>
          <w:sz w:val="24"/>
          <w:szCs w:val="24"/>
        </w:rPr>
        <w:t>.</w:t>
      </w:r>
    </w:p>
    <w:p w:rsidR="0028570C" w:rsidRPr="00305304" w:rsidRDefault="0028570C" w:rsidP="00E661B0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Результаты диссертационной работы изложены на </w:t>
      </w:r>
      <w:r w:rsidR="00AF7FAC" w:rsidRPr="00305304">
        <w:rPr>
          <w:rFonts w:ascii="Times New Roman" w:hAnsi="Times New Roman" w:cs="Times New Roman"/>
          <w:sz w:val="24"/>
          <w:szCs w:val="24"/>
        </w:rPr>
        <w:t>21</w:t>
      </w:r>
      <w:r w:rsidR="00943A08">
        <w:rPr>
          <w:rFonts w:ascii="Times New Roman" w:hAnsi="Times New Roman" w:cs="Times New Roman"/>
          <w:sz w:val="24"/>
          <w:szCs w:val="24"/>
        </w:rPr>
        <w:t>1</w:t>
      </w:r>
      <w:r w:rsidRPr="00305304">
        <w:rPr>
          <w:rFonts w:ascii="Times New Roman" w:hAnsi="Times New Roman" w:cs="Times New Roman"/>
          <w:sz w:val="24"/>
          <w:szCs w:val="24"/>
        </w:rPr>
        <w:t xml:space="preserve"> страни</w:t>
      </w:r>
      <w:bookmarkStart w:id="2" w:name="_GoBack"/>
      <w:bookmarkEnd w:id="2"/>
      <w:r w:rsidRPr="00305304">
        <w:rPr>
          <w:rFonts w:ascii="Times New Roman" w:hAnsi="Times New Roman" w:cs="Times New Roman"/>
          <w:sz w:val="24"/>
          <w:szCs w:val="24"/>
        </w:rPr>
        <w:t xml:space="preserve">цах машинописного текста, Диссертация состоит из введения, литературного обзора, </w:t>
      </w:r>
      <w:r w:rsidR="006F1478" w:rsidRPr="006F1478">
        <w:rPr>
          <w:rFonts w:ascii="Times New Roman" w:hAnsi="Times New Roman" w:cs="Times New Roman"/>
          <w:sz w:val="24"/>
          <w:szCs w:val="24"/>
        </w:rPr>
        <w:t>пяти</w:t>
      </w:r>
      <w:r w:rsidR="00364368" w:rsidRPr="006F1478">
        <w:rPr>
          <w:rFonts w:ascii="Times New Roman" w:hAnsi="Times New Roman" w:cs="Times New Roman"/>
          <w:sz w:val="24"/>
          <w:szCs w:val="24"/>
        </w:rPr>
        <w:t xml:space="preserve"> </w:t>
      </w:r>
      <w:r w:rsidRPr="006F1478">
        <w:rPr>
          <w:rFonts w:ascii="Times New Roman" w:hAnsi="Times New Roman" w:cs="Times New Roman"/>
          <w:sz w:val="24"/>
          <w:szCs w:val="24"/>
        </w:rPr>
        <w:t>глав</w:t>
      </w:r>
      <w:r w:rsidR="00024FB3" w:rsidRPr="006F1478">
        <w:rPr>
          <w:rFonts w:ascii="Times New Roman" w:hAnsi="Times New Roman" w:cs="Times New Roman"/>
          <w:sz w:val="24"/>
          <w:szCs w:val="24"/>
        </w:rPr>
        <w:t xml:space="preserve"> с </w:t>
      </w:r>
      <w:r w:rsidR="00364368" w:rsidRPr="006F1478">
        <w:rPr>
          <w:rFonts w:ascii="Times New Roman" w:hAnsi="Times New Roman" w:cs="Times New Roman"/>
          <w:sz w:val="24"/>
          <w:szCs w:val="24"/>
        </w:rPr>
        <w:t>оригинальными</w:t>
      </w:r>
      <w:r w:rsidRPr="006F1478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364368" w:rsidRPr="006F1478">
        <w:rPr>
          <w:rFonts w:ascii="Times New Roman" w:hAnsi="Times New Roman" w:cs="Times New Roman"/>
          <w:sz w:val="24"/>
          <w:szCs w:val="24"/>
        </w:rPr>
        <w:t xml:space="preserve">ами исследований и выводами по каждой главе, а также заключения и </w:t>
      </w:r>
      <w:r w:rsidRPr="006F1478">
        <w:rPr>
          <w:rFonts w:ascii="Times New Roman" w:hAnsi="Times New Roman" w:cs="Times New Roman"/>
          <w:sz w:val="24"/>
          <w:szCs w:val="24"/>
        </w:rPr>
        <w:t>списка литератур</w:t>
      </w:r>
      <w:r w:rsidR="00024FB3" w:rsidRPr="006F1478">
        <w:rPr>
          <w:rFonts w:ascii="Times New Roman" w:hAnsi="Times New Roman" w:cs="Times New Roman"/>
          <w:sz w:val="24"/>
          <w:szCs w:val="24"/>
        </w:rPr>
        <w:t xml:space="preserve">ы, включающего </w:t>
      </w:r>
      <w:r w:rsidR="00943A08" w:rsidRPr="006F1478">
        <w:rPr>
          <w:rFonts w:ascii="Times New Roman" w:hAnsi="Times New Roman" w:cs="Times New Roman"/>
          <w:sz w:val="24"/>
          <w:szCs w:val="24"/>
        </w:rPr>
        <w:t>302</w:t>
      </w:r>
      <w:r w:rsidR="00024FB3" w:rsidRPr="006F1478">
        <w:rPr>
          <w:rFonts w:ascii="Times New Roman" w:hAnsi="Times New Roman" w:cs="Times New Roman"/>
          <w:sz w:val="24"/>
          <w:szCs w:val="24"/>
        </w:rPr>
        <w:t xml:space="preserve"> </w:t>
      </w:r>
      <w:r w:rsidRPr="006F1478">
        <w:rPr>
          <w:rFonts w:ascii="Times New Roman" w:hAnsi="Times New Roman" w:cs="Times New Roman"/>
          <w:sz w:val="24"/>
          <w:szCs w:val="24"/>
        </w:rPr>
        <w:t>наименова</w:t>
      </w:r>
      <w:r w:rsidRPr="00305304">
        <w:rPr>
          <w:rFonts w:ascii="Times New Roman" w:hAnsi="Times New Roman" w:cs="Times New Roman"/>
          <w:sz w:val="24"/>
          <w:szCs w:val="24"/>
        </w:rPr>
        <w:t>ни</w:t>
      </w:r>
      <w:r w:rsidR="00364368" w:rsidRPr="00305304">
        <w:rPr>
          <w:rFonts w:ascii="Times New Roman" w:hAnsi="Times New Roman" w:cs="Times New Roman"/>
          <w:sz w:val="24"/>
          <w:szCs w:val="24"/>
        </w:rPr>
        <w:t xml:space="preserve">я. Диссертация </w:t>
      </w:r>
      <w:r w:rsidR="00024FB3" w:rsidRPr="00305304">
        <w:rPr>
          <w:rFonts w:ascii="Times New Roman" w:hAnsi="Times New Roman" w:cs="Times New Roman"/>
          <w:sz w:val="24"/>
          <w:szCs w:val="24"/>
        </w:rPr>
        <w:t>содержит</w:t>
      </w:r>
      <w:r w:rsidRPr="00305304">
        <w:rPr>
          <w:rFonts w:ascii="Times New Roman" w:hAnsi="Times New Roman" w:cs="Times New Roman"/>
          <w:sz w:val="24"/>
          <w:szCs w:val="24"/>
        </w:rPr>
        <w:t xml:space="preserve"> </w:t>
      </w:r>
      <w:r w:rsidR="00364368" w:rsidRPr="00305304">
        <w:rPr>
          <w:rFonts w:ascii="Times New Roman" w:hAnsi="Times New Roman" w:cs="Times New Roman"/>
          <w:sz w:val="24"/>
          <w:szCs w:val="24"/>
        </w:rPr>
        <w:t>49</w:t>
      </w:r>
      <w:r w:rsidRPr="00305304">
        <w:rPr>
          <w:rFonts w:ascii="Times New Roman" w:hAnsi="Times New Roman" w:cs="Times New Roman"/>
          <w:sz w:val="24"/>
          <w:szCs w:val="24"/>
        </w:rPr>
        <w:t xml:space="preserve"> рисунков и </w:t>
      </w:r>
      <w:r w:rsidR="00364368" w:rsidRPr="00305304">
        <w:rPr>
          <w:rFonts w:ascii="Times New Roman" w:hAnsi="Times New Roman" w:cs="Times New Roman"/>
          <w:sz w:val="24"/>
          <w:szCs w:val="24"/>
        </w:rPr>
        <w:t>2</w:t>
      </w:r>
      <w:r w:rsidRPr="00305304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364368" w:rsidRPr="00305304">
        <w:rPr>
          <w:rFonts w:ascii="Times New Roman" w:hAnsi="Times New Roman" w:cs="Times New Roman"/>
          <w:sz w:val="24"/>
          <w:szCs w:val="24"/>
        </w:rPr>
        <w:t>ы</w:t>
      </w:r>
      <w:r w:rsidRPr="00305304">
        <w:rPr>
          <w:rFonts w:ascii="Times New Roman" w:hAnsi="Times New Roman" w:cs="Times New Roman"/>
          <w:sz w:val="24"/>
          <w:szCs w:val="24"/>
        </w:rPr>
        <w:t>.</w:t>
      </w:r>
    </w:p>
    <w:p w:rsidR="00024FB3" w:rsidRPr="00305304" w:rsidRDefault="00024FB3" w:rsidP="00E661B0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Во </w:t>
      </w:r>
      <w:r w:rsidRPr="00305304">
        <w:rPr>
          <w:rFonts w:ascii="Times New Roman" w:eastAsia="SFRM1440" w:hAnsi="Times New Roman" w:cs="Times New Roman"/>
          <w:b/>
          <w:sz w:val="24"/>
          <w:szCs w:val="24"/>
        </w:rPr>
        <w:t>введении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обоснована актуальность темы диссертации, сформулированы цель и научные задачи </w:t>
      </w:r>
      <w:r w:rsidR="006040FF" w:rsidRPr="00305304">
        <w:rPr>
          <w:rFonts w:ascii="Times New Roman" w:eastAsia="SFRM1440" w:hAnsi="Times New Roman" w:cs="Times New Roman"/>
          <w:sz w:val="24"/>
          <w:szCs w:val="24"/>
        </w:rPr>
        <w:t>исследования</w:t>
      </w:r>
      <w:r w:rsidRPr="00305304">
        <w:rPr>
          <w:rFonts w:ascii="Times New Roman" w:eastAsia="SFRM1440" w:hAnsi="Times New Roman" w:cs="Times New Roman"/>
          <w:sz w:val="24"/>
          <w:szCs w:val="24"/>
        </w:rPr>
        <w:t>, указана научная новизна и практическая ценность</w:t>
      </w:r>
      <w:r w:rsidR="006040FF" w:rsidRPr="00305304">
        <w:rPr>
          <w:rFonts w:ascii="Times New Roman" w:eastAsia="SFRM1440" w:hAnsi="Times New Roman" w:cs="Times New Roman"/>
          <w:sz w:val="24"/>
          <w:szCs w:val="24"/>
        </w:rPr>
        <w:t xml:space="preserve"> полученных результатов</w:t>
      </w:r>
      <w:r w:rsidRPr="00305304">
        <w:rPr>
          <w:rFonts w:ascii="Times New Roman" w:eastAsia="SFRM1440" w:hAnsi="Times New Roman" w:cs="Times New Roman"/>
          <w:sz w:val="24"/>
          <w:szCs w:val="24"/>
        </w:rPr>
        <w:t>, изложены основные положения, выносимые на защиту</w:t>
      </w:r>
      <w:r w:rsidR="006040FF" w:rsidRPr="00305304">
        <w:rPr>
          <w:rFonts w:ascii="Times New Roman" w:eastAsia="SFRM1440" w:hAnsi="Times New Roman" w:cs="Times New Roman"/>
          <w:sz w:val="24"/>
          <w:szCs w:val="24"/>
        </w:rPr>
        <w:t xml:space="preserve">. Кроме </w:t>
      </w:r>
      <w:r w:rsidR="006040FF" w:rsidRPr="00305304">
        <w:rPr>
          <w:rFonts w:ascii="Times New Roman" w:eastAsia="SFRM1440" w:hAnsi="Times New Roman" w:cs="Times New Roman"/>
          <w:sz w:val="24"/>
          <w:szCs w:val="24"/>
        </w:rPr>
        <w:lastRenderedPageBreak/>
        <w:t xml:space="preserve">этого, в </w:t>
      </w:r>
      <w:r w:rsidR="005953B3" w:rsidRPr="00305304">
        <w:rPr>
          <w:rFonts w:ascii="Times New Roman" w:eastAsia="SFRM1440" w:hAnsi="Times New Roman" w:cs="Times New Roman"/>
          <w:sz w:val="24"/>
          <w:szCs w:val="24"/>
        </w:rPr>
        <w:t>этой</w:t>
      </w:r>
      <w:r w:rsidR="006040FF" w:rsidRPr="00305304">
        <w:rPr>
          <w:rFonts w:ascii="Times New Roman" w:eastAsia="SFRM1440" w:hAnsi="Times New Roman" w:cs="Times New Roman"/>
          <w:sz w:val="24"/>
          <w:szCs w:val="24"/>
        </w:rPr>
        <w:t xml:space="preserve"> части диссертации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приведена информация об апробации результатов работы, публикациях и личном вкладе автора.</w:t>
      </w:r>
    </w:p>
    <w:p w:rsidR="007277A9" w:rsidRPr="00305304" w:rsidRDefault="00875CE3" w:rsidP="00875CE3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SFRM1440" w:hAnsi="Times New Roman" w:cs="Times New Roman"/>
          <w:sz w:val="24"/>
          <w:szCs w:val="24"/>
        </w:rPr>
      </w:pPr>
      <w:r w:rsidRPr="00305304">
        <w:rPr>
          <w:rFonts w:ascii="Times New Roman" w:eastAsia="SFRM1440" w:hAnsi="Times New Roman" w:cs="Times New Roman"/>
          <w:sz w:val="24"/>
          <w:szCs w:val="24"/>
        </w:rPr>
        <w:t>В</w:t>
      </w:r>
      <w:r w:rsidRPr="00305304">
        <w:rPr>
          <w:rFonts w:ascii="Times New Roman" w:eastAsia="SFRM1440" w:hAnsi="Times New Roman" w:cs="Times New Roman"/>
          <w:b/>
          <w:sz w:val="24"/>
          <w:szCs w:val="24"/>
        </w:rPr>
        <w:t xml:space="preserve"> </w:t>
      </w:r>
      <w:r w:rsidR="007277A9" w:rsidRPr="00305304">
        <w:rPr>
          <w:rFonts w:ascii="Times New Roman" w:eastAsia="SFRM1440" w:hAnsi="Times New Roman" w:cs="Times New Roman"/>
          <w:b/>
          <w:sz w:val="24"/>
          <w:szCs w:val="24"/>
        </w:rPr>
        <w:t>первой главе</w:t>
      </w:r>
      <w:r w:rsidRPr="00305304">
        <w:rPr>
          <w:rFonts w:ascii="Times New Roman" w:eastAsia="SFRM1440" w:hAnsi="Times New Roman" w:cs="Times New Roman"/>
          <w:b/>
          <w:sz w:val="24"/>
          <w:szCs w:val="24"/>
        </w:rPr>
        <w:t xml:space="preserve"> </w:t>
      </w:r>
      <w:r w:rsidRPr="00305304">
        <w:rPr>
          <w:rFonts w:ascii="Times New Roman" w:eastAsia="SFRM1440" w:hAnsi="Times New Roman" w:cs="Times New Roman"/>
          <w:sz w:val="24"/>
          <w:szCs w:val="24"/>
        </w:rPr>
        <w:t>представлен</w:t>
      </w:r>
      <w:r w:rsidR="007277A9" w:rsidRPr="00305304">
        <w:rPr>
          <w:rFonts w:ascii="Times New Roman" w:eastAsia="SFRM1440" w:hAnsi="Times New Roman" w:cs="Times New Roman"/>
          <w:sz w:val="24"/>
          <w:szCs w:val="24"/>
        </w:rPr>
        <w:t xml:space="preserve"> обзор литературы, посвященный исследованию динамики намагниченности в </w:t>
      </w:r>
      <w:proofErr w:type="spellStart"/>
      <w:r w:rsidR="007277A9" w:rsidRPr="00305304">
        <w:rPr>
          <w:rFonts w:ascii="Times New Roman" w:eastAsia="SFRM1440" w:hAnsi="Times New Roman" w:cs="Times New Roman"/>
          <w:sz w:val="24"/>
          <w:szCs w:val="24"/>
        </w:rPr>
        <w:t>магнитоупорядоченных</w:t>
      </w:r>
      <w:proofErr w:type="spellEnd"/>
      <w:r w:rsidR="007277A9" w:rsidRPr="00305304">
        <w:rPr>
          <w:rFonts w:ascii="Times New Roman" w:eastAsia="SFRM1440" w:hAnsi="Times New Roman" w:cs="Times New Roman"/>
          <w:sz w:val="24"/>
          <w:szCs w:val="24"/>
        </w:rPr>
        <w:t xml:space="preserve"> материалах. Автор анализирует основные тенденции и проблемы в исследованиях спиновой динамики, подробно рассматривая теоретические основы взаимодействия </w:t>
      </w:r>
      <w:proofErr w:type="spellStart"/>
      <w:r w:rsidR="007277A9" w:rsidRPr="00305304">
        <w:rPr>
          <w:rFonts w:ascii="Times New Roman" w:eastAsia="SFRM1440" w:hAnsi="Times New Roman" w:cs="Times New Roman"/>
          <w:sz w:val="24"/>
          <w:szCs w:val="24"/>
        </w:rPr>
        <w:t>фемтосекундного</w:t>
      </w:r>
      <w:proofErr w:type="spellEnd"/>
      <w:r w:rsidR="007277A9" w:rsidRPr="00305304">
        <w:rPr>
          <w:rFonts w:ascii="Times New Roman" w:eastAsia="SFRM1440" w:hAnsi="Times New Roman" w:cs="Times New Roman"/>
          <w:sz w:val="24"/>
          <w:szCs w:val="24"/>
        </w:rPr>
        <w:t xml:space="preserve"> излучения с магнитной средой в рамках моделей Ландау-Лифшица-Гилберта и Ландау-Лифшица-Блоха. Заслуживает внимания детальный обзор экспериментальных методик для исследования сверхбыстрых процессов намагниченности, а также анализ термических эффектов, наблюдаемых при лазерном возбуждении и сверхбыстром размагничивании</w:t>
      </w:r>
      <w:r w:rsidRPr="00305304">
        <w:rPr>
          <w:rFonts w:ascii="Times New Roman" w:eastAsia="SFRM1440" w:hAnsi="Times New Roman" w:cs="Times New Roman"/>
          <w:b/>
          <w:sz w:val="24"/>
          <w:szCs w:val="24"/>
        </w:rPr>
        <w:t xml:space="preserve"> </w:t>
      </w:r>
      <w:r w:rsidR="007277A9" w:rsidRPr="00305304">
        <w:rPr>
          <w:rFonts w:ascii="Times New Roman" w:eastAsia="SFRM1440" w:hAnsi="Times New Roman" w:cs="Times New Roman"/>
          <w:sz w:val="24"/>
          <w:szCs w:val="24"/>
        </w:rPr>
        <w:t>металлических ферромагнетиков, магнитных диэлектриков, полупроводников и полуметаллов.</w:t>
      </w:r>
    </w:p>
    <w:p w:rsidR="00595085" w:rsidRPr="00305304" w:rsidRDefault="007277A9" w:rsidP="00A57C62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SFRM1440" w:hAnsi="Times New Roman" w:cs="Times New Roman"/>
          <w:sz w:val="24"/>
          <w:szCs w:val="24"/>
        </w:rPr>
      </w:pP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Во </w:t>
      </w:r>
      <w:r w:rsidRPr="00305304">
        <w:rPr>
          <w:rFonts w:ascii="Times New Roman" w:eastAsia="SFRM1440" w:hAnsi="Times New Roman" w:cs="Times New Roman"/>
          <w:b/>
          <w:sz w:val="24"/>
          <w:szCs w:val="24"/>
        </w:rPr>
        <w:t>второй главе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подробно рассмотрен</w:t>
      </w:r>
      <w:r w:rsidR="00595085" w:rsidRPr="00305304">
        <w:rPr>
          <w:rFonts w:ascii="Times New Roman" w:eastAsia="SFRM1440" w:hAnsi="Times New Roman" w:cs="Times New Roman"/>
          <w:sz w:val="24"/>
          <w:szCs w:val="24"/>
        </w:rPr>
        <w:t>ы различные аспекты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сверхбыстро</w:t>
      </w:r>
      <w:r w:rsidR="00595085" w:rsidRPr="00305304">
        <w:rPr>
          <w:rFonts w:ascii="Times New Roman" w:eastAsia="SFRM1440" w:hAnsi="Times New Roman" w:cs="Times New Roman"/>
          <w:sz w:val="24"/>
          <w:szCs w:val="24"/>
        </w:rPr>
        <w:t>го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воздействи</w:t>
      </w:r>
      <w:r w:rsidR="00595085" w:rsidRPr="00305304">
        <w:rPr>
          <w:rFonts w:ascii="Times New Roman" w:eastAsia="SFRM1440" w:hAnsi="Times New Roman" w:cs="Times New Roman"/>
          <w:sz w:val="24"/>
          <w:szCs w:val="24"/>
        </w:rPr>
        <w:t>я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света на спины через спин-орбитальное взаимодействие. </w:t>
      </w:r>
      <w:r w:rsidR="00595085" w:rsidRPr="00305304">
        <w:rPr>
          <w:rFonts w:ascii="Times New Roman" w:eastAsia="SFRM1440" w:hAnsi="Times New Roman" w:cs="Times New Roman"/>
          <w:sz w:val="24"/>
          <w:szCs w:val="24"/>
        </w:rPr>
        <w:t xml:space="preserve">Из </w:t>
      </w:r>
      <w:r w:rsidRPr="00305304">
        <w:rPr>
          <w:rFonts w:ascii="Times New Roman" w:eastAsia="SFRM1440" w:hAnsi="Times New Roman" w:cs="Times New Roman"/>
          <w:sz w:val="24"/>
          <w:szCs w:val="24"/>
        </w:rPr>
        <w:t>феноменологическ</w:t>
      </w:r>
      <w:r w:rsidR="00595085" w:rsidRPr="00305304">
        <w:rPr>
          <w:rFonts w:ascii="Times New Roman" w:eastAsia="SFRM1440" w:hAnsi="Times New Roman" w:cs="Times New Roman"/>
          <w:sz w:val="24"/>
          <w:szCs w:val="24"/>
        </w:rPr>
        <w:t>ого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анализ</w:t>
      </w:r>
      <w:r w:rsidR="00595085" w:rsidRPr="00305304">
        <w:rPr>
          <w:rFonts w:ascii="Times New Roman" w:eastAsia="SFRM1440" w:hAnsi="Times New Roman" w:cs="Times New Roman"/>
          <w:sz w:val="24"/>
          <w:szCs w:val="24"/>
        </w:rPr>
        <w:t>а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проблемы взаимодействия света с магнитной средой </w:t>
      </w:r>
      <w:r w:rsidR="00A57C62" w:rsidRPr="00305304">
        <w:rPr>
          <w:rFonts w:ascii="Times New Roman" w:eastAsia="SFRM1440" w:hAnsi="Times New Roman" w:cs="Times New Roman"/>
          <w:sz w:val="24"/>
          <w:szCs w:val="24"/>
        </w:rPr>
        <w:t xml:space="preserve">автор делает вывод о том, что свет может действовать на спины как эффективное магнитное поле, инициируя обратные эффекты Фарадея и </w:t>
      </w:r>
      <w:proofErr w:type="spellStart"/>
      <w:r w:rsidR="00A57C62" w:rsidRPr="00305304">
        <w:rPr>
          <w:rFonts w:ascii="Times New Roman" w:eastAsia="SFRM1440" w:hAnsi="Times New Roman" w:cs="Times New Roman"/>
          <w:sz w:val="24"/>
          <w:szCs w:val="24"/>
        </w:rPr>
        <w:t>Коттона</w:t>
      </w:r>
      <w:proofErr w:type="spellEnd"/>
      <w:r w:rsidR="00A57C62" w:rsidRPr="00305304">
        <w:rPr>
          <w:rFonts w:ascii="Times New Roman" w:eastAsia="SFRM1440" w:hAnsi="Times New Roman" w:cs="Times New Roman"/>
          <w:sz w:val="24"/>
          <w:szCs w:val="24"/>
        </w:rPr>
        <w:t xml:space="preserve">-Мутона. Из экспериментального наблюдения </w:t>
      </w:r>
      <w:proofErr w:type="spellStart"/>
      <w:r w:rsidR="00A57C62" w:rsidRPr="00305304">
        <w:rPr>
          <w:rFonts w:ascii="Times New Roman" w:eastAsia="SFRM1440" w:hAnsi="Times New Roman" w:cs="Times New Roman"/>
          <w:sz w:val="24"/>
          <w:szCs w:val="24"/>
        </w:rPr>
        <w:t>фемтосекундного</w:t>
      </w:r>
      <w:proofErr w:type="spellEnd"/>
      <w:r w:rsidR="00A57C62" w:rsidRPr="00305304">
        <w:rPr>
          <w:rFonts w:ascii="Times New Roman" w:eastAsia="SFRM1440" w:hAnsi="Times New Roman" w:cs="Times New Roman"/>
          <w:sz w:val="24"/>
          <w:szCs w:val="24"/>
        </w:rPr>
        <w:t xml:space="preserve"> обратного эффекта Фарадея в DyFeO</w:t>
      </w:r>
      <w:r w:rsidR="00A57C62" w:rsidRPr="00305304">
        <w:rPr>
          <w:rFonts w:ascii="Times New Roman" w:eastAsia="SFRM1440" w:hAnsi="Times New Roman" w:cs="Times New Roman"/>
          <w:sz w:val="24"/>
          <w:szCs w:val="24"/>
          <w:vertAlign w:val="subscript"/>
        </w:rPr>
        <w:t>3</w:t>
      </w:r>
      <w:r w:rsidR="00A57C62" w:rsidRPr="00305304">
        <w:rPr>
          <w:rFonts w:ascii="Times New Roman" w:eastAsia="SFRM1440" w:hAnsi="Times New Roman" w:cs="Times New Roman"/>
          <w:sz w:val="24"/>
          <w:szCs w:val="24"/>
        </w:rPr>
        <w:t xml:space="preserve"> и Y</w:t>
      </w:r>
      <w:r w:rsidR="00A57C62" w:rsidRPr="00305304">
        <w:rPr>
          <w:rFonts w:ascii="Times New Roman" w:eastAsia="SFRM1440" w:hAnsi="Times New Roman" w:cs="Times New Roman"/>
          <w:sz w:val="24"/>
          <w:szCs w:val="24"/>
          <w:vertAlign w:val="subscript"/>
        </w:rPr>
        <w:t>3</w:t>
      </w:r>
      <w:r w:rsidR="00A57C62" w:rsidRPr="00305304">
        <w:rPr>
          <w:rFonts w:ascii="Times New Roman" w:eastAsia="SFRM1440" w:hAnsi="Times New Roman" w:cs="Times New Roman"/>
          <w:sz w:val="24"/>
          <w:szCs w:val="24"/>
        </w:rPr>
        <w:t>Fe</w:t>
      </w:r>
      <w:r w:rsidR="00A57C62" w:rsidRPr="00305304">
        <w:rPr>
          <w:rFonts w:ascii="Times New Roman" w:eastAsia="SFRM1440" w:hAnsi="Times New Roman" w:cs="Times New Roman"/>
          <w:sz w:val="24"/>
          <w:szCs w:val="24"/>
          <w:vertAlign w:val="subscript"/>
        </w:rPr>
        <w:t>5</w:t>
      </w:r>
      <w:r w:rsidR="00A57C62" w:rsidRPr="00305304">
        <w:rPr>
          <w:rFonts w:ascii="Times New Roman" w:eastAsia="SFRM1440" w:hAnsi="Times New Roman" w:cs="Times New Roman"/>
          <w:sz w:val="24"/>
          <w:szCs w:val="24"/>
        </w:rPr>
        <w:t>O</w:t>
      </w:r>
      <w:r w:rsidR="00A57C62" w:rsidRPr="00305304">
        <w:rPr>
          <w:rFonts w:ascii="Times New Roman" w:eastAsia="SFRM1440" w:hAnsi="Times New Roman" w:cs="Times New Roman"/>
          <w:sz w:val="24"/>
          <w:szCs w:val="24"/>
          <w:vertAlign w:val="subscript"/>
        </w:rPr>
        <w:t>12</w:t>
      </w:r>
      <w:r w:rsidR="00A57C62" w:rsidRPr="00305304">
        <w:rPr>
          <w:rFonts w:ascii="Times New Roman" w:eastAsia="SFRM1440" w:hAnsi="Times New Roman" w:cs="Times New Roman"/>
          <w:sz w:val="24"/>
          <w:szCs w:val="24"/>
        </w:rPr>
        <w:t xml:space="preserve"> были обнаружены осцилляции с частотой около 300 ГГц, отвечающей частоте антиферромагнитного резонанса. </w:t>
      </w:r>
      <w:r w:rsidR="006D7DCD" w:rsidRPr="00305304">
        <w:rPr>
          <w:rFonts w:ascii="Times New Roman" w:eastAsia="SFRM1440" w:hAnsi="Times New Roman" w:cs="Times New Roman"/>
          <w:sz w:val="24"/>
          <w:szCs w:val="24"/>
        </w:rPr>
        <w:t>Автором</w:t>
      </w:r>
      <w:r w:rsidR="00A57C62" w:rsidRPr="00305304">
        <w:rPr>
          <w:rFonts w:ascii="Times New Roman" w:eastAsia="SFRM1440" w:hAnsi="Times New Roman" w:cs="Times New Roman"/>
          <w:sz w:val="24"/>
          <w:szCs w:val="24"/>
        </w:rPr>
        <w:t xml:space="preserve"> показано, что к возбуждению наблюдаемых спиновых осцилляций приводит импульс длительностью 100 фс и интенсивностью 30 мДж/cм</w:t>
      </w:r>
      <w:r w:rsidR="00A57C62" w:rsidRPr="00305304">
        <w:rPr>
          <w:rFonts w:ascii="Times New Roman" w:eastAsia="SFRM1440" w:hAnsi="Times New Roman" w:cs="Times New Roman"/>
          <w:sz w:val="24"/>
          <w:szCs w:val="24"/>
          <w:vertAlign w:val="superscript"/>
        </w:rPr>
        <w:t>2</w:t>
      </w:r>
      <w:r w:rsidR="00A57C62" w:rsidRPr="00305304">
        <w:rPr>
          <w:rFonts w:ascii="Times New Roman" w:eastAsia="SFRM1440" w:hAnsi="Times New Roman" w:cs="Times New Roman"/>
          <w:sz w:val="24"/>
          <w:szCs w:val="24"/>
        </w:rPr>
        <w:t xml:space="preserve">, действующий на спины как эффективное магнитное поле 0,3 Тл. </w:t>
      </w:r>
      <w:r w:rsidR="0002389C" w:rsidRPr="00305304">
        <w:rPr>
          <w:rFonts w:ascii="Times New Roman" w:eastAsia="SFRM1440" w:hAnsi="Times New Roman" w:cs="Times New Roman"/>
          <w:sz w:val="24"/>
          <w:szCs w:val="24"/>
        </w:rPr>
        <w:t>На примере FeBO</w:t>
      </w:r>
      <w:r w:rsidR="0002389C" w:rsidRPr="00305304">
        <w:rPr>
          <w:rFonts w:ascii="Times New Roman" w:eastAsia="SFRM1440" w:hAnsi="Times New Roman" w:cs="Times New Roman"/>
          <w:sz w:val="24"/>
          <w:szCs w:val="24"/>
          <w:vertAlign w:val="subscript"/>
        </w:rPr>
        <w:t>3</w:t>
      </w:r>
      <w:r w:rsidR="0002389C" w:rsidRPr="00305304">
        <w:rPr>
          <w:rFonts w:ascii="Times New Roman" w:eastAsia="SFRM1440" w:hAnsi="Times New Roman" w:cs="Times New Roman"/>
          <w:sz w:val="24"/>
          <w:szCs w:val="24"/>
        </w:rPr>
        <w:t xml:space="preserve"> продемонстрирована возможность возбуждения спиновых колебаний за счет </w:t>
      </w:r>
      <w:r w:rsidR="00A57C62" w:rsidRPr="00305304">
        <w:rPr>
          <w:rFonts w:ascii="Times New Roman" w:eastAsia="SFRM1440" w:hAnsi="Times New Roman" w:cs="Times New Roman"/>
          <w:sz w:val="24"/>
          <w:szCs w:val="24"/>
        </w:rPr>
        <w:t>обратн</w:t>
      </w:r>
      <w:r w:rsidR="0002389C" w:rsidRPr="00305304">
        <w:rPr>
          <w:rFonts w:ascii="Times New Roman" w:eastAsia="SFRM1440" w:hAnsi="Times New Roman" w:cs="Times New Roman"/>
          <w:sz w:val="24"/>
          <w:szCs w:val="24"/>
        </w:rPr>
        <w:t>ого</w:t>
      </w:r>
      <w:r w:rsidR="00A57C62" w:rsidRPr="00305304">
        <w:rPr>
          <w:rFonts w:ascii="Times New Roman" w:eastAsia="SFRM1440" w:hAnsi="Times New Roman" w:cs="Times New Roman"/>
          <w:sz w:val="24"/>
          <w:szCs w:val="24"/>
        </w:rPr>
        <w:t xml:space="preserve"> эффект</w:t>
      </w:r>
      <w:r w:rsidR="0002389C" w:rsidRPr="00305304">
        <w:rPr>
          <w:rFonts w:ascii="Times New Roman" w:eastAsia="SFRM1440" w:hAnsi="Times New Roman" w:cs="Times New Roman"/>
          <w:sz w:val="24"/>
          <w:szCs w:val="24"/>
        </w:rPr>
        <w:t>а</w:t>
      </w:r>
      <w:r w:rsidR="00A57C62" w:rsidRPr="00305304">
        <w:rPr>
          <w:rFonts w:ascii="Times New Roman" w:eastAsia="SFRM1440" w:hAnsi="Times New Roman" w:cs="Times New Roman"/>
          <w:sz w:val="24"/>
          <w:szCs w:val="24"/>
        </w:rPr>
        <w:t xml:space="preserve"> </w:t>
      </w:r>
      <w:proofErr w:type="spellStart"/>
      <w:r w:rsidR="00A57C62" w:rsidRPr="00305304">
        <w:rPr>
          <w:rFonts w:ascii="Times New Roman" w:eastAsia="SFRM1440" w:hAnsi="Times New Roman" w:cs="Times New Roman"/>
          <w:sz w:val="24"/>
          <w:szCs w:val="24"/>
        </w:rPr>
        <w:t>Коттона</w:t>
      </w:r>
      <w:proofErr w:type="spellEnd"/>
      <w:r w:rsidR="00A57C62" w:rsidRPr="00305304">
        <w:rPr>
          <w:rFonts w:ascii="Times New Roman" w:eastAsia="SFRM1440" w:hAnsi="Times New Roman" w:cs="Times New Roman"/>
          <w:sz w:val="24"/>
          <w:szCs w:val="24"/>
        </w:rPr>
        <w:t>-Мутона</w:t>
      </w:r>
      <w:r w:rsidR="0002389C" w:rsidRPr="00305304">
        <w:rPr>
          <w:rFonts w:ascii="Times New Roman" w:eastAsia="SFRM1440" w:hAnsi="Times New Roman" w:cs="Times New Roman"/>
          <w:sz w:val="24"/>
          <w:szCs w:val="24"/>
        </w:rPr>
        <w:t xml:space="preserve"> на частотах низшей моды антиферромагнитного резонанса.</w:t>
      </w:r>
    </w:p>
    <w:p w:rsidR="00635784" w:rsidRPr="00305304" w:rsidRDefault="00F96084" w:rsidP="00635784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SFRM1440" w:hAnsi="Times New Roman" w:cs="Times New Roman"/>
          <w:sz w:val="24"/>
          <w:szCs w:val="24"/>
        </w:rPr>
      </w:pP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В </w:t>
      </w:r>
      <w:r w:rsidRPr="00305304">
        <w:rPr>
          <w:rFonts w:ascii="Times New Roman" w:eastAsia="SFRM1440" w:hAnsi="Times New Roman" w:cs="Times New Roman"/>
          <w:b/>
          <w:sz w:val="24"/>
          <w:szCs w:val="24"/>
        </w:rPr>
        <w:t>третьей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главе показано, как свет действует на спины через обменное взаимодействие. </w:t>
      </w:r>
      <w:r w:rsidR="00635784" w:rsidRPr="00305304">
        <w:rPr>
          <w:rFonts w:ascii="Times New Roman" w:eastAsia="SFRM1440" w:hAnsi="Times New Roman" w:cs="Times New Roman"/>
          <w:sz w:val="24"/>
          <w:szCs w:val="24"/>
        </w:rPr>
        <w:t xml:space="preserve">Сверхбыстрый механизм действия света электрической компоненты света на обменное взаимодействие реализуется благодаря обратному </w:t>
      </w:r>
      <w:proofErr w:type="spellStart"/>
      <w:r w:rsidR="00635784" w:rsidRPr="00305304">
        <w:rPr>
          <w:rFonts w:ascii="Times New Roman" w:eastAsia="SFRM1440" w:hAnsi="Times New Roman" w:cs="Times New Roman"/>
          <w:sz w:val="24"/>
          <w:szCs w:val="24"/>
        </w:rPr>
        <w:t>магниторефрактивному</w:t>
      </w:r>
      <w:proofErr w:type="spellEnd"/>
      <w:r w:rsidR="00635784" w:rsidRPr="00305304">
        <w:rPr>
          <w:rFonts w:ascii="Times New Roman" w:eastAsia="SFRM1440" w:hAnsi="Times New Roman" w:cs="Times New Roman"/>
          <w:sz w:val="24"/>
          <w:szCs w:val="24"/>
        </w:rPr>
        <w:t xml:space="preserve"> эффекту, позволяющему воздействовать на обменное взаимодействие между спинами на </w:t>
      </w:r>
      <w:proofErr w:type="spellStart"/>
      <w:r w:rsidR="00635784" w:rsidRPr="00305304">
        <w:rPr>
          <w:rFonts w:ascii="Times New Roman" w:eastAsia="SFRM1440" w:hAnsi="Times New Roman" w:cs="Times New Roman"/>
          <w:sz w:val="24"/>
          <w:szCs w:val="24"/>
        </w:rPr>
        <w:t>фемтосекундных</w:t>
      </w:r>
      <w:proofErr w:type="spellEnd"/>
      <w:r w:rsidR="00635784" w:rsidRPr="00305304">
        <w:rPr>
          <w:rFonts w:ascii="Times New Roman" w:eastAsia="SFRM1440" w:hAnsi="Times New Roman" w:cs="Times New Roman"/>
          <w:sz w:val="24"/>
          <w:szCs w:val="24"/>
        </w:rPr>
        <w:t xml:space="preserve"> временах практически в любом материале. Автор доказывает существование подобных эффектов в широком классе материалов, включая редкоземельные </w:t>
      </w:r>
      <w:proofErr w:type="spellStart"/>
      <w:r w:rsidR="00635784" w:rsidRPr="00305304">
        <w:rPr>
          <w:rFonts w:ascii="Times New Roman" w:eastAsia="SFRM1440" w:hAnsi="Times New Roman" w:cs="Times New Roman"/>
          <w:sz w:val="24"/>
          <w:szCs w:val="24"/>
        </w:rPr>
        <w:t>ортоферриты</w:t>
      </w:r>
      <w:proofErr w:type="spellEnd"/>
      <w:r w:rsidR="00635784" w:rsidRPr="00305304">
        <w:rPr>
          <w:rFonts w:ascii="Times New Roman" w:eastAsia="SFRM1440" w:hAnsi="Times New Roman" w:cs="Times New Roman"/>
          <w:sz w:val="24"/>
          <w:szCs w:val="24"/>
        </w:rPr>
        <w:t>, борат железа, гематит, а также теллурид европия. На примере KNiF</w:t>
      </w:r>
      <w:r w:rsidR="00635784" w:rsidRPr="00305304">
        <w:rPr>
          <w:rFonts w:ascii="Times New Roman" w:eastAsia="SFRM1440" w:hAnsi="Times New Roman" w:cs="Times New Roman"/>
          <w:sz w:val="24"/>
          <w:szCs w:val="24"/>
          <w:vertAlign w:val="subscript"/>
        </w:rPr>
        <w:t>3</w:t>
      </w:r>
      <w:r w:rsidR="00635784" w:rsidRPr="00305304">
        <w:rPr>
          <w:rFonts w:ascii="Times New Roman" w:eastAsia="SFRM1440" w:hAnsi="Times New Roman" w:cs="Times New Roman"/>
          <w:sz w:val="24"/>
          <w:szCs w:val="24"/>
        </w:rPr>
        <w:t xml:space="preserve"> продемонстрирована возможность генерации когерентных магнонов на границе зоны Бриллюэна за счет сверхбыстрого изменения обменного взаимодействия. Результаты работы открывают возможность управления </w:t>
      </w:r>
      <w:r w:rsidR="00635784" w:rsidRPr="00305304">
        <w:rPr>
          <w:rFonts w:ascii="Times New Roman" w:eastAsia="SFRM1440" w:hAnsi="Times New Roman" w:cs="Times New Roman"/>
          <w:sz w:val="24"/>
          <w:szCs w:val="24"/>
        </w:rPr>
        <w:lastRenderedPageBreak/>
        <w:t xml:space="preserve">когерентными магнонами при помощи приемов когерентного контроля, что открывает новые перспективы для </w:t>
      </w:r>
      <w:proofErr w:type="spellStart"/>
      <w:r w:rsidR="00635784" w:rsidRPr="00305304">
        <w:rPr>
          <w:rFonts w:ascii="Times New Roman" w:eastAsia="SFRM1440" w:hAnsi="Times New Roman" w:cs="Times New Roman"/>
          <w:sz w:val="24"/>
          <w:szCs w:val="24"/>
        </w:rPr>
        <w:t>фемтосекундной</w:t>
      </w:r>
      <w:proofErr w:type="spellEnd"/>
      <w:r w:rsidR="00635784" w:rsidRPr="00305304">
        <w:rPr>
          <w:rFonts w:ascii="Times New Roman" w:eastAsia="SFRM1440" w:hAnsi="Times New Roman" w:cs="Times New Roman"/>
          <w:sz w:val="24"/>
          <w:szCs w:val="24"/>
        </w:rPr>
        <w:t xml:space="preserve"> </w:t>
      </w:r>
      <w:proofErr w:type="spellStart"/>
      <w:r w:rsidR="00635784" w:rsidRPr="00305304">
        <w:rPr>
          <w:rFonts w:ascii="Times New Roman" w:eastAsia="SFRM1440" w:hAnsi="Times New Roman" w:cs="Times New Roman"/>
          <w:sz w:val="24"/>
          <w:szCs w:val="24"/>
        </w:rPr>
        <w:t>наномагноники</w:t>
      </w:r>
      <w:proofErr w:type="spellEnd"/>
      <w:r w:rsidR="00635784" w:rsidRPr="00305304">
        <w:rPr>
          <w:rFonts w:ascii="Times New Roman" w:eastAsia="SFRM1440" w:hAnsi="Times New Roman" w:cs="Times New Roman"/>
          <w:sz w:val="24"/>
          <w:szCs w:val="24"/>
        </w:rPr>
        <w:t xml:space="preserve"> – концептуально новой технологии обработки информации.</w:t>
      </w:r>
    </w:p>
    <w:p w:rsidR="00BB5AA5" w:rsidRPr="00305304" w:rsidRDefault="00635784" w:rsidP="00BB5AA5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SFRM1440" w:hAnsi="Times New Roman" w:cs="Times New Roman"/>
          <w:sz w:val="24"/>
          <w:szCs w:val="24"/>
        </w:rPr>
      </w:pP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В </w:t>
      </w:r>
      <w:r w:rsidRPr="00305304">
        <w:rPr>
          <w:rFonts w:ascii="Times New Roman" w:eastAsia="SFRM1440" w:hAnsi="Times New Roman" w:cs="Times New Roman"/>
          <w:b/>
          <w:sz w:val="24"/>
          <w:szCs w:val="24"/>
        </w:rPr>
        <w:t>четвертой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главе анализируются возможные применения сверхбыстрых </w:t>
      </w:r>
      <w:proofErr w:type="spellStart"/>
      <w:r w:rsidRPr="00305304">
        <w:rPr>
          <w:rFonts w:ascii="Times New Roman" w:eastAsia="SFRM1440" w:hAnsi="Times New Roman" w:cs="Times New Roman"/>
          <w:sz w:val="24"/>
          <w:szCs w:val="24"/>
        </w:rPr>
        <w:t>опто</w:t>
      </w:r>
      <w:proofErr w:type="spellEnd"/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-магнитных явлений в </w:t>
      </w:r>
      <w:proofErr w:type="spellStart"/>
      <w:r w:rsidRPr="00305304">
        <w:rPr>
          <w:rFonts w:ascii="Times New Roman" w:eastAsia="SFRM1440" w:hAnsi="Times New Roman" w:cs="Times New Roman"/>
          <w:sz w:val="24"/>
          <w:szCs w:val="24"/>
        </w:rPr>
        <w:t>терагерцовых</w:t>
      </w:r>
      <w:proofErr w:type="spellEnd"/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приложениях </w:t>
      </w:r>
      <w:proofErr w:type="spellStart"/>
      <w:r w:rsidRPr="00305304">
        <w:rPr>
          <w:rFonts w:ascii="Times New Roman" w:eastAsia="SFRM1440" w:hAnsi="Times New Roman" w:cs="Times New Roman"/>
          <w:sz w:val="24"/>
          <w:szCs w:val="24"/>
        </w:rPr>
        <w:t>спинтроники</w:t>
      </w:r>
      <w:proofErr w:type="spellEnd"/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. </w:t>
      </w:r>
      <w:r w:rsidR="00E012D8" w:rsidRPr="00305304">
        <w:rPr>
          <w:rFonts w:ascii="Times New Roman" w:eastAsia="SFRM1440" w:hAnsi="Times New Roman" w:cs="Times New Roman"/>
          <w:sz w:val="24"/>
          <w:szCs w:val="24"/>
        </w:rPr>
        <w:t>В ферромагнитном полупроводнике Hg</w:t>
      </w:r>
      <w:r w:rsidR="00E012D8" w:rsidRPr="00305304">
        <w:rPr>
          <w:rFonts w:ascii="Times New Roman" w:eastAsia="SFRM1440" w:hAnsi="Times New Roman" w:cs="Times New Roman"/>
          <w:sz w:val="24"/>
          <w:szCs w:val="24"/>
          <w:vertAlign w:val="subscript"/>
        </w:rPr>
        <w:t>0.92</w:t>
      </w:r>
      <w:r w:rsidR="00E012D8" w:rsidRPr="00305304">
        <w:rPr>
          <w:rFonts w:ascii="Times New Roman" w:eastAsia="SFRM1440" w:hAnsi="Times New Roman" w:cs="Times New Roman"/>
          <w:sz w:val="24"/>
          <w:szCs w:val="24"/>
        </w:rPr>
        <w:t>Cd</w:t>
      </w:r>
      <w:r w:rsidR="00E012D8" w:rsidRPr="00305304">
        <w:rPr>
          <w:rFonts w:ascii="Times New Roman" w:eastAsia="SFRM1440" w:hAnsi="Times New Roman" w:cs="Times New Roman"/>
          <w:sz w:val="24"/>
          <w:szCs w:val="24"/>
          <w:vertAlign w:val="subscript"/>
        </w:rPr>
        <w:t>0.08</w:t>
      </w:r>
      <w:r w:rsidR="00E012D8" w:rsidRPr="00305304">
        <w:rPr>
          <w:rFonts w:ascii="Times New Roman" w:eastAsia="SFRM1440" w:hAnsi="Times New Roman" w:cs="Times New Roman"/>
          <w:sz w:val="24"/>
          <w:szCs w:val="24"/>
        </w:rPr>
        <w:t>Cr</w:t>
      </w:r>
      <w:r w:rsidR="00E012D8" w:rsidRPr="00305304">
        <w:rPr>
          <w:rFonts w:ascii="Times New Roman" w:eastAsia="SFRM1440" w:hAnsi="Times New Roman" w:cs="Times New Roman"/>
          <w:sz w:val="24"/>
          <w:szCs w:val="24"/>
          <w:vertAlign w:val="subscript"/>
        </w:rPr>
        <w:t>2</w:t>
      </w:r>
      <w:r w:rsidR="00E012D8" w:rsidRPr="00305304">
        <w:rPr>
          <w:rFonts w:ascii="Times New Roman" w:eastAsia="SFRM1440" w:hAnsi="Times New Roman" w:cs="Times New Roman"/>
          <w:sz w:val="24"/>
          <w:szCs w:val="24"/>
        </w:rPr>
        <w:t>Se</w:t>
      </w:r>
      <w:r w:rsidR="00E012D8" w:rsidRPr="00305304">
        <w:rPr>
          <w:rFonts w:ascii="Times New Roman" w:eastAsia="SFRM1440" w:hAnsi="Times New Roman" w:cs="Times New Roman"/>
          <w:sz w:val="24"/>
          <w:szCs w:val="24"/>
          <w:vertAlign w:val="subscript"/>
        </w:rPr>
        <w:t xml:space="preserve">4 </w:t>
      </w:r>
      <w:r w:rsidR="00A65788" w:rsidRPr="00305304">
        <w:rPr>
          <w:rFonts w:ascii="Times New Roman" w:eastAsia="SFRM1440" w:hAnsi="Times New Roman" w:cs="Times New Roman"/>
          <w:sz w:val="24"/>
          <w:szCs w:val="24"/>
        </w:rPr>
        <w:t>в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первые обнаружен магнитооптический эффект, возникающий </w:t>
      </w:r>
      <w:r w:rsidR="00E012D8" w:rsidRPr="00305304">
        <w:rPr>
          <w:rFonts w:ascii="Times New Roman" w:eastAsia="SFRM1440" w:hAnsi="Times New Roman" w:cs="Times New Roman"/>
          <w:sz w:val="24"/>
          <w:szCs w:val="24"/>
        </w:rPr>
        <w:t>под действием широкополосных импульсов со спектром частот в диапазоне от 300 ГГц до 2 ТГц</w:t>
      </w:r>
      <w:r w:rsidR="00A65788" w:rsidRPr="00305304">
        <w:rPr>
          <w:rFonts w:ascii="Times New Roman" w:eastAsia="SFRM1440" w:hAnsi="Times New Roman" w:cs="Times New Roman"/>
          <w:sz w:val="24"/>
          <w:szCs w:val="24"/>
        </w:rPr>
        <w:t xml:space="preserve">. Показано, что вращение и наведенная эллиптичность поляризации являются линейным дихроизмом и </w:t>
      </w:r>
      <w:proofErr w:type="spellStart"/>
      <w:r w:rsidR="00A65788" w:rsidRPr="00305304">
        <w:rPr>
          <w:rFonts w:ascii="Times New Roman" w:eastAsia="SFRM1440" w:hAnsi="Times New Roman" w:cs="Times New Roman"/>
          <w:sz w:val="24"/>
          <w:szCs w:val="24"/>
        </w:rPr>
        <w:t>двупреломлением</w:t>
      </w:r>
      <w:proofErr w:type="spellEnd"/>
      <w:r w:rsidR="00A65788" w:rsidRPr="00305304">
        <w:rPr>
          <w:rFonts w:ascii="Times New Roman" w:eastAsia="SFRM1440" w:hAnsi="Times New Roman" w:cs="Times New Roman"/>
          <w:sz w:val="24"/>
          <w:szCs w:val="24"/>
        </w:rPr>
        <w:t xml:space="preserve">, индуцированными </w:t>
      </w:r>
      <w:r w:rsidRPr="00305304">
        <w:rPr>
          <w:rFonts w:ascii="Times New Roman" w:eastAsia="SFRM1440" w:hAnsi="Times New Roman" w:cs="Times New Roman"/>
          <w:sz w:val="24"/>
          <w:szCs w:val="24"/>
        </w:rPr>
        <w:t>магнитн</w:t>
      </w:r>
      <w:r w:rsidR="00A65788" w:rsidRPr="00305304">
        <w:rPr>
          <w:rFonts w:ascii="Times New Roman" w:eastAsia="SFRM1440" w:hAnsi="Times New Roman" w:cs="Times New Roman"/>
          <w:sz w:val="24"/>
          <w:szCs w:val="24"/>
        </w:rPr>
        <w:t xml:space="preserve">ым порядком. </w:t>
      </w:r>
      <w:r w:rsidR="00BB5AA5" w:rsidRPr="00305304">
        <w:rPr>
          <w:rFonts w:ascii="Times New Roman" w:eastAsia="SFRM1440" w:hAnsi="Times New Roman" w:cs="Times New Roman"/>
          <w:sz w:val="24"/>
          <w:szCs w:val="24"/>
        </w:rPr>
        <w:t>Величины магнитооптического эффекта (до 4,0</w:t>
      </w:r>
      <w:r w:rsidR="00BB5AA5" w:rsidRPr="00305304">
        <w:rPr>
          <w:rFonts w:ascii="Times New Roman" w:eastAsia="SFRM1440" w:hAnsi="Times New Roman" w:cs="Times New Roman"/>
          <w:sz w:val="24"/>
          <w:szCs w:val="24"/>
        </w:rPr>
        <w:sym w:font="Symbol" w:char="F0D7"/>
      </w:r>
      <w:r w:rsidR="00BB5AA5" w:rsidRPr="00305304">
        <w:rPr>
          <w:rFonts w:ascii="Times New Roman" w:eastAsia="SFRM1440" w:hAnsi="Times New Roman" w:cs="Times New Roman"/>
          <w:sz w:val="24"/>
          <w:szCs w:val="24"/>
        </w:rPr>
        <w:t>10</w:t>
      </w:r>
      <w:r w:rsidR="00BB5AA5" w:rsidRPr="00305304">
        <w:rPr>
          <w:rFonts w:ascii="Times New Roman" w:eastAsia="SFRM1440" w:hAnsi="Times New Roman" w:cs="Times New Roman"/>
          <w:sz w:val="24"/>
          <w:szCs w:val="24"/>
          <w:vertAlign w:val="superscript"/>
        </w:rPr>
        <w:t>3</w:t>
      </w:r>
      <w:r w:rsidR="00BB5AA5" w:rsidRPr="00305304">
        <w:rPr>
          <w:rFonts w:ascii="Times New Roman" w:eastAsia="SFRM1440" w:hAnsi="Times New Roman" w:cs="Times New Roman"/>
          <w:sz w:val="24"/>
          <w:szCs w:val="24"/>
        </w:rPr>
        <w:t> рад</w:t>
      </w:r>
      <w:r w:rsidR="00BB5AA5" w:rsidRPr="00305304">
        <w:rPr>
          <w:rFonts w:ascii="Times New Roman" w:eastAsia="SFRM1440" w:hAnsi="Times New Roman" w:cs="Times New Roman"/>
          <w:sz w:val="24"/>
          <w:szCs w:val="24"/>
        </w:rPr>
        <w:sym w:font="Symbol" w:char="F0D7"/>
      </w:r>
      <w:r w:rsidR="00BB5AA5" w:rsidRPr="00305304">
        <w:rPr>
          <w:rFonts w:ascii="Times New Roman" w:eastAsia="SFRM1440" w:hAnsi="Times New Roman" w:cs="Times New Roman"/>
          <w:sz w:val="24"/>
          <w:szCs w:val="24"/>
        </w:rPr>
        <w:t>Tл</w:t>
      </w:r>
      <w:r w:rsidR="00BB5AA5" w:rsidRPr="00305304">
        <w:rPr>
          <w:rFonts w:ascii="Times New Roman" w:eastAsia="SFRM1440" w:hAnsi="Times New Roman" w:cs="Times New Roman"/>
          <w:sz w:val="24"/>
          <w:szCs w:val="24"/>
          <w:vertAlign w:val="superscript"/>
        </w:rPr>
        <w:t>-1</w:t>
      </w:r>
      <w:r w:rsidR="00BB5AA5" w:rsidRPr="00305304">
        <w:rPr>
          <w:rFonts w:ascii="Times New Roman" w:eastAsia="SFRM1440" w:hAnsi="Times New Roman" w:cs="Times New Roman"/>
          <w:sz w:val="24"/>
          <w:szCs w:val="24"/>
        </w:rPr>
        <w:t>м</w:t>
      </w:r>
      <w:r w:rsidR="00BB5AA5" w:rsidRPr="00305304">
        <w:rPr>
          <w:rFonts w:ascii="Times New Roman" w:eastAsia="SFRM1440" w:hAnsi="Times New Roman" w:cs="Times New Roman"/>
          <w:sz w:val="24"/>
          <w:szCs w:val="24"/>
          <w:vertAlign w:val="superscript"/>
        </w:rPr>
        <w:t>-1</w:t>
      </w:r>
      <w:r w:rsidR="00BB5AA5" w:rsidRPr="00305304">
        <w:rPr>
          <w:rFonts w:ascii="Times New Roman" w:eastAsia="SFRM1440" w:hAnsi="Times New Roman" w:cs="Times New Roman"/>
          <w:sz w:val="24"/>
          <w:szCs w:val="24"/>
        </w:rPr>
        <w:t xml:space="preserve">) показывают </w:t>
      </w:r>
      <w:r w:rsidR="00A65788" w:rsidRPr="00305304">
        <w:rPr>
          <w:rFonts w:ascii="Times New Roman" w:eastAsia="SFRM1440" w:hAnsi="Times New Roman" w:cs="Times New Roman"/>
          <w:sz w:val="24"/>
          <w:szCs w:val="24"/>
        </w:rPr>
        <w:t xml:space="preserve">перспективность магнитооптики </w:t>
      </w:r>
      <w:r w:rsidR="00BB5AA5" w:rsidRPr="00305304">
        <w:rPr>
          <w:rFonts w:ascii="Times New Roman" w:eastAsia="SFRM1440" w:hAnsi="Times New Roman" w:cs="Times New Roman"/>
          <w:sz w:val="24"/>
          <w:szCs w:val="24"/>
        </w:rPr>
        <w:t>в качестве инструмента</w:t>
      </w:r>
      <w:r w:rsidR="00A65788" w:rsidRPr="00305304">
        <w:rPr>
          <w:rFonts w:ascii="Times New Roman" w:eastAsia="SFRM1440" w:hAnsi="Times New Roman" w:cs="Times New Roman"/>
          <w:sz w:val="24"/>
          <w:szCs w:val="24"/>
        </w:rPr>
        <w:t xml:space="preserve"> исследования </w:t>
      </w:r>
      <w:proofErr w:type="spellStart"/>
      <w:r w:rsidR="00A65788" w:rsidRPr="00305304">
        <w:rPr>
          <w:rFonts w:ascii="Times New Roman" w:eastAsia="SFRM1440" w:hAnsi="Times New Roman" w:cs="Times New Roman"/>
          <w:sz w:val="24"/>
          <w:szCs w:val="24"/>
        </w:rPr>
        <w:t>магнитотра</w:t>
      </w:r>
      <w:r w:rsidR="00BB5AA5" w:rsidRPr="00305304">
        <w:rPr>
          <w:rFonts w:ascii="Times New Roman" w:eastAsia="SFRM1440" w:hAnsi="Times New Roman" w:cs="Times New Roman"/>
          <w:sz w:val="24"/>
          <w:szCs w:val="24"/>
        </w:rPr>
        <w:t>н</w:t>
      </w:r>
      <w:r w:rsidR="00A65788" w:rsidRPr="00305304">
        <w:rPr>
          <w:rFonts w:ascii="Times New Roman" w:eastAsia="SFRM1440" w:hAnsi="Times New Roman" w:cs="Times New Roman"/>
          <w:sz w:val="24"/>
          <w:szCs w:val="24"/>
        </w:rPr>
        <w:t>спортных</w:t>
      </w:r>
      <w:proofErr w:type="spellEnd"/>
      <w:r w:rsidR="00A65788" w:rsidRPr="00305304">
        <w:rPr>
          <w:rFonts w:ascii="Times New Roman" w:eastAsia="SFRM1440" w:hAnsi="Times New Roman" w:cs="Times New Roman"/>
          <w:sz w:val="24"/>
          <w:szCs w:val="24"/>
        </w:rPr>
        <w:t xml:space="preserve"> свойств </w:t>
      </w:r>
      <w:r w:rsidR="00BB5AA5" w:rsidRPr="00305304">
        <w:rPr>
          <w:rFonts w:ascii="Times New Roman" w:eastAsia="SFRM1440" w:hAnsi="Times New Roman" w:cs="Times New Roman"/>
          <w:sz w:val="24"/>
          <w:szCs w:val="24"/>
        </w:rPr>
        <w:t xml:space="preserve">материалов </w:t>
      </w:r>
      <w:r w:rsidR="00A65788" w:rsidRPr="00305304">
        <w:rPr>
          <w:rFonts w:ascii="Times New Roman" w:eastAsia="SFRM1440" w:hAnsi="Times New Roman" w:cs="Times New Roman"/>
          <w:sz w:val="24"/>
          <w:szCs w:val="24"/>
        </w:rPr>
        <w:t>на частотах</w:t>
      </w:r>
      <w:r w:rsidR="00BB5AA5" w:rsidRPr="00305304">
        <w:rPr>
          <w:rFonts w:ascii="Times New Roman" w:eastAsia="SFRM1440" w:hAnsi="Times New Roman" w:cs="Times New Roman"/>
          <w:sz w:val="24"/>
          <w:szCs w:val="24"/>
        </w:rPr>
        <w:t xml:space="preserve"> терагерцового диапазона</w:t>
      </w:r>
      <w:r w:rsidR="00A65788" w:rsidRPr="00305304">
        <w:rPr>
          <w:rFonts w:ascii="Times New Roman" w:eastAsia="SFRM1440" w:hAnsi="Times New Roman" w:cs="Times New Roman"/>
          <w:sz w:val="24"/>
          <w:szCs w:val="24"/>
        </w:rPr>
        <w:t>.</w:t>
      </w:r>
      <w:r w:rsidR="00BB5AA5" w:rsidRPr="00305304">
        <w:rPr>
          <w:rFonts w:ascii="Times New Roman" w:eastAsia="SFRM1440" w:hAnsi="Times New Roman" w:cs="Times New Roman"/>
          <w:sz w:val="24"/>
          <w:szCs w:val="24"/>
        </w:rPr>
        <w:t xml:space="preserve"> </w:t>
      </w:r>
    </w:p>
    <w:p w:rsidR="000E072F" w:rsidRPr="00305304" w:rsidRDefault="00BB5AA5" w:rsidP="000E072F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SFRM1440" w:hAnsi="Times New Roman" w:cs="Times New Roman"/>
          <w:sz w:val="24"/>
          <w:szCs w:val="24"/>
        </w:rPr>
      </w:pP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В </w:t>
      </w:r>
      <w:r w:rsidRPr="00305304">
        <w:rPr>
          <w:rFonts w:ascii="Times New Roman" w:eastAsia="SFRM1440" w:hAnsi="Times New Roman" w:cs="Times New Roman"/>
          <w:b/>
          <w:sz w:val="24"/>
          <w:szCs w:val="24"/>
        </w:rPr>
        <w:t>пятой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главе 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 xml:space="preserve">анализируются проблемы, связанные с </w:t>
      </w:r>
      <w:r w:rsidRPr="00305304">
        <w:rPr>
          <w:rFonts w:ascii="Times New Roman" w:eastAsia="SFRM1440" w:hAnsi="Times New Roman" w:cs="Times New Roman"/>
          <w:sz w:val="24"/>
          <w:szCs w:val="24"/>
        </w:rPr>
        <w:t>отсутстви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>ем надежной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методики, свободной от </w:t>
      </w:r>
      <w:r w:rsidR="006D7DCD" w:rsidRPr="00305304">
        <w:rPr>
          <w:rFonts w:ascii="Times New Roman" w:eastAsia="SFRM1440" w:hAnsi="Times New Roman" w:cs="Times New Roman"/>
          <w:sz w:val="24"/>
          <w:szCs w:val="24"/>
        </w:rPr>
        <w:t>артефактов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и чувствительной к динамике намагниченности в </w:t>
      </w:r>
      <w:proofErr w:type="spellStart"/>
      <w:r w:rsidRPr="00305304">
        <w:rPr>
          <w:rFonts w:ascii="Times New Roman" w:eastAsia="SFRM1440" w:hAnsi="Times New Roman" w:cs="Times New Roman"/>
          <w:sz w:val="24"/>
          <w:szCs w:val="24"/>
        </w:rPr>
        <w:t>субпикосекундном</w:t>
      </w:r>
      <w:proofErr w:type="spellEnd"/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масштабе времени. 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>Рассмотрены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проблем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>ы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динамики магнитооптических явлений в соединениях редкоземельных металлов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>, возникающие из-за необходимости учета вклада орбитального магнетизма и различных пропорций спиновых и орбитальных намагниченностей неэквивалентных подрешеток. Автором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сравн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 xml:space="preserve">ивает </w:t>
      </w:r>
      <w:r w:rsidRPr="00305304">
        <w:rPr>
          <w:rFonts w:ascii="Times New Roman" w:eastAsia="SFRM1440" w:hAnsi="Times New Roman" w:cs="Times New Roman"/>
          <w:sz w:val="24"/>
          <w:szCs w:val="24"/>
        </w:rPr>
        <w:t>результат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>ы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измерений сверхбыстрой спиновой динамики 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 xml:space="preserve">в сплавах </w:t>
      </w:r>
      <w:proofErr w:type="spellStart"/>
      <w:r w:rsidR="000E072F" w:rsidRPr="00305304">
        <w:rPr>
          <w:rFonts w:ascii="Times New Roman" w:eastAsia="SFRM1440" w:hAnsi="Times New Roman" w:cs="Times New Roman"/>
          <w:sz w:val="24"/>
          <w:szCs w:val="24"/>
        </w:rPr>
        <w:t>GdFeCo</w:t>
      </w:r>
      <w:proofErr w:type="spellEnd"/>
      <w:r w:rsidR="000E072F" w:rsidRPr="00305304">
        <w:rPr>
          <w:rFonts w:ascii="Times New Roman" w:eastAsia="SFRM1440" w:hAnsi="Times New Roman" w:cs="Times New Roman"/>
          <w:sz w:val="24"/>
          <w:szCs w:val="24"/>
        </w:rPr>
        <w:t xml:space="preserve">, </w:t>
      </w:r>
      <w:proofErr w:type="spellStart"/>
      <w:r w:rsidR="000E072F" w:rsidRPr="00305304">
        <w:rPr>
          <w:rFonts w:ascii="Times New Roman" w:eastAsia="SFRM1440" w:hAnsi="Times New Roman" w:cs="Times New Roman"/>
          <w:sz w:val="24"/>
          <w:szCs w:val="24"/>
        </w:rPr>
        <w:t>NdFeCo</w:t>
      </w:r>
      <w:proofErr w:type="spellEnd"/>
      <w:r w:rsidR="000E072F" w:rsidRPr="00305304">
        <w:rPr>
          <w:rFonts w:ascii="Times New Roman" w:eastAsia="SFRM1440" w:hAnsi="Times New Roman" w:cs="Times New Roman"/>
          <w:sz w:val="24"/>
          <w:szCs w:val="24"/>
        </w:rPr>
        <w:t xml:space="preserve"> и чистом Co 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с помощью магнитооптического эффекта Керра и с помощью метода терагерцовой эмиссии. 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 xml:space="preserve">Обнаружено, что в </w:t>
      </w:r>
      <w:proofErr w:type="spellStart"/>
      <w:r w:rsidR="000E072F" w:rsidRPr="00305304">
        <w:rPr>
          <w:rFonts w:ascii="Times New Roman" w:eastAsia="SFRM1440" w:hAnsi="Times New Roman" w:cs="Times New Roman"/>
          <w:sz w:val="24"/>
          <w:szCs w:val="24"/>
        </w:rPr>
        <w:t>NdFeCo</w:t>
      </w:r>
      <w:proofErr w:type="spellEnd"/>
      <w:r w:rsidR="000E072F" w:rsidRPr="00305304">
        <w:rPr>
          <w:rFonts w:ascii="Times New Roman" w:eastAsia="SFRM1440" w:hAnsi="Times New Roman" w:cs="Times New Roman"/>
          <w:sz w:val="24"/>
          <w:szCs w:val="24"/>
        </w:rPr>
        <w:t xml:space="preserve"> присутствует более быстрая динамика намагниченности, которую невозможно детектировать с помощью магнитооптического эффекта Керра.</w:t>
      </w:r>
      <w:r w:rsidR="000E072F" w:rsidRPr="00305304">
        <w:t xml:space="preserve"> 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>Во второй части главы на примере Tb</w:t>
      </w:r>
      <w:r w:rsidR="000E072F" w:rsidRPr="00305304">
        <w:rPr>
          <w:rFonts w:ascii="Times New Roman" w:eastAsia="SFRM1440" w:hAnsi="Times New Roman" w:cs="Times New Roman"/>
          <w:sz w:val="24"/>
          <w:szCs w:val="24"/>
          <w:vertAlign w:val="subscript"/>
        </w:rPr>
        <w:t>3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>Ga</w:t>
      </w:r>
      <w:r w:rsidR="000E072F" w:rsidRPr="00305304">
        <w:rPr>
          <w:rFonts w:ascii="Times New Roman" w:eastAsia="SFRM1440" w:hAnsi="Times New Roman" w:cs="Times New Roman"/>
          <w:sz w:val="24"/>
          <w:szCs w:val="24"/>
          <w:vertAlign w:val="subscript"/>
        </w:rPr>
        <w:t>5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>O</w:t>
      </w:r>
      <w:r w:rsidR="000E072F" w:rsidRPr="00305304">
        <w:rPr>
          <w:rFonts w:ascii="Times New Roman" w:eastAsia="SFRM1440" w:hAnsi="Times New Roman" w:cs="Times New Roman"/>
          <w:sz w:val="24"/>
          <w:szCs w:val="24"/>
          <w:vertAlign w:val="subscript"/>
        </w:rPr>
        <w:t>12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 xml:space="preserve"> </w:t>
      </w:r>
      <w:r w:rsidR="00895E02" w:rsidRPr="00305304">
        <w:rPr>
          <w:rFonts w:ascii="Times New Roman" w:eastAsia="SFRM1440" w:hAnsi="Times New Roman" w:cs="Times New Roman"/>
          <w:sz w:val="24"/>
          <w:szCs w:val="24"/>
        </w:rPr>
        <w:t>рассмотрен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 xml:space="preserve"> аномально большой эффект Фарадея в соединениях редкоземельных металлов</w:t>
      </w:r>
      <w:r w:rsidR="00895E02" w:rsidRPr="00305304">
        <w:rPr>
          <w:rFonts w:ascii="Times New Roman" w:eastAsia="SFRM1440" w:hAnsi="Times New Roman" w:cs="Times New Roman"/>
          <w:sz w:val="24"/>
          <w:szCs w:val="24"/>
        </w:rPr>
        <w:t>, который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 xml:space="preserve"> требует корректного учета эффектов распространения при анализе сверхбыстрой спиновой динамики. Из анализа спектральных зависимостей магнитооптического эффекта Фарадея и коэффициента преломления показано, что </w:t>
      </w:r>
      <w:r w:rsidR="00895E02" w:rsidRPr="00305304">
        <w:rPr>
          <w:rFonts w:ascii="Times New Roman" w:eastAsia="SFRM1440" w:hAnsi="Times New Roman" w:cs="Times New Roman"/>
          <w:sz w:val="24"/>
          <w:szCs w:val="24"/>
        </w:rPr>
        <w:t>осцилляции в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 xml:space="preserve"> эффект</w:t>
      </w:r>
      <w:r w:rsidR="00895E02" w:rsidRPr="00305304">
        <w:rPr>
          <w:rFonts w:ascii="Times New Roman" w:eastAsia="SFRM1440" w:hAnsi="Times New Roman" w:cs="Times New Roman"/>
          <w:sz w:val="24"/>
          <w:szCs w:val="24"/>
        </w:rPr>
        <w:t>е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 xml:space="preserve"> Фарадея связан</w:t>
      </w:r>
      <w:r w:rsidR="00895E02" w:rsidRPr="00305304">
        <w:rPr>
          <w:rFonts w:ascii="Times New Roman" w:eastAsia="SFRM1440" w:hAnsi="Times New Roman" w:cs="Times New Roman"/>
          <w:sz w:val="24"/>
          <w:szCs w:val="24"/>
        </w:rPr>
        <w:t>ы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 xml:space="preserve"> </w:t>
      </w:r>
      <w:r w:rsidR="00895E02" w:rsidRPr="00305304">
        <w:rPr>
          <w:rFonts w:ascii="Times New Roman" w:eastAsia="SFRM1440" w:hAnsi="Times New Roman" w:cs="Times New Roman"/>
          <w:sz w:val="24"/>
          <w:szCs w:val="24"/>
        </w:rPr>
        <w:t xml:space="preserve">не 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>со спиновой динамикой, а вызван</w:t>
      </w:r>
      <w:r w:rsidR="00895E02" w:rsidRPr="00305304">
        <w:rPr>
          <w:rFonts w:ascii="Times New Roman" w:eastAsia="SFRM1440" w:hAnsi="Times New Roman" w:cs="Times New Roman"/>
          <w:sz w:val="24"/>
          <w:szCs w:val="24"/>
        </w:rPr>
        <w:t>ы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 xml:space="preserve"> локальным оптическим </w:t>
      </w:r>
      <w:proofErr w:type="spellStart"/>
      <w:r w:rsidR="000E072F" w:rsidRPr="00305304">
        <w:rPr>
          <w:rFonts w:ascii="Times New Roman" w:eastAsia="SFRM1440" w:hAnsi="Times New Roman" w:cs="Times New Roman"/>
          <w:sz w:val="24"/>
          <w:szCs w:val="24"/>
        </w:rPr>
        <w:t>дву</w:t>
      </w:r>
      <w:r w:rsidR="00714441" w:rsidRPr="00305304">
        <w:rPr>
          <w:rFonts w:ascii="Times New Roman" w:eastAsia="SFRM1440" w:hAnsi="Times New Roman" w:cs="Times New Roman"/>
          <w:sz w:val="24"/>
          <w:szCs w:val="24"/>
        </w:rPr>
        <w:t>луче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>преломлением</w:t>
      </w:r>
      <w:proofErr w:type="spellEnd"/>
      <w:r w:rsidR="000E072F" w:rsidRPr="00305304">
        <w:rPr>
          <w:rFonts w:ascii="Times New Roman" w:eastAsia="SFRM1440" w:hAnsi="Times New Roman" w:cs="Times New Roman"/>
          <w:sz w:val="24"/>
          <w:szCs w:val="24"/>
        </w:rPr>
        <w:t>, нав</w:t>
      </w:r>
      <w:r w:rsidR="00895E02" w:rsidRPr="00305304">
        <w:rPr>
          <w:rFonts w:ascii="Times New Roman" w:eastAsia="SFRM1440" w:hAnsi="Times New Roman" w:cs="Times New Roman"/>
          <w:sz w:val="24"/>
          <w:szCs w:val="24"/>
        </w:rPr>
        <w:t xml:space="preserve">еденным в среде </w:t>
      </w:r>
      <w:r w:rsidR="000E072F" w:rsidRPr="00305304">
        <w:rPr>
          <w:rFonts w:ascii="Times New Roman" w:eastAsia="SFRM1440" w:hAnsi="Times New Roman" w:cs="Times New Roman"/>
          <w:sz w:val="24"/>
          <w:szCs w:val="24"/>
        </w:rPr>
        <w:t>импульсом накачки.</w:t>
      </w:r>
    </w:p>
    <w:p w:rsidR="000E072F" w:rsidRPr="00305304" w:rsidRDefault="000E072F" w:rsidP="000E072F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eastAsia="SFRM1440" w:hAnsi="Times New Roman" w:cs="Times New Roman"/>
          <w:sz w:val="24"/>
          <w:szCs w:val="24"/>
        </w:rPr>
      </w:pP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В </w:t>
      </w:r>
      <w:r w:rsidRPr="00305304">
        <w:rPr>
          <w:rFonts w:ascii="Times New Roman" w:eastAsia="SFRM1440" w:hAnsi="Times New Roman" w:cs="Times New Roman"/>
          <w:b/>
          <w:sz w:val="24"/>
          <w:szCs w:val="24"/>
        </w:rPr>
        <w:t>шестой главе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автор приводит результаты исследования сверхбыстрого воздействия света на намагниченность и динамику электрических токов в структурах Co/Pt. В работе впервые продемонстрировано явление сверхбыстрой генерации фототоков на границах раздела магнитных </w:t>
      </w:r>
      <w:proofErr w:type="spellStart"/>
      <w:r w:rsidRPr="00305304">
        <w:rPr>
          <w:rFonts w:ascii="Times New Roman" w:eastAsia="SFRM1440" w:hAnsi="Times New Roman" w:cs="Times New Roman"/>
          <w:sz w:val="24"/>
          <w:szCs w:val="24"/>
        </w:rPr>
        <w:t>мультислоев</w:t>
      </w:r>
      <w:proofErr w:type="spellEnd"/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, открывающее возможности управления направлением </w:t>
      </w:r>
      <w:proofErr w:type="spellStart"/>
      <w:r w:rsidRPr="00305304">
        <w:rPr>
          <w:rFonts w:ascii="Times New Roman" w:eastAsia="SFRM1440" w:hAnsi="Times New Roman" w:cs="Times New Roman"/>
          <w:sz w:val="24"/>
          <w:szCs w:val="24"/>
        </w:rPr>
        <w:t>субпикосекундных</w:t>
      </w:r>
      <w:proofErr w:type="spellEnd"/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 импульсов тока путем изменения направления круговой поляризации возбуждающего света.</w:t>
      </w:r>
    </w:p>
    <w:p w:rsidR="00A644AD" w:rsidRPr="00305304" w:rsidRDefault="00A644AD" w:rsidP="00A644AD">
      <w:pPr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3B2C07" w:rsidRPr="00305304">
        <w:rPr>
          <w:rFonts w:ascii="Times New Roman" w:hAnsi="Times New Roman" w:cs="Times New Roman"/>
          <w:b/>
          <w:sz w:val="24"/>
          <w:szCs w:val="24"/>
        </w:rPr>
        <w:t>заключении</w:t>
      </w:r>
      <w:r w:rsidRPr="00305304">
        <w:rPr>
          <w:rFonts w:ascii="Times New Roman" w:hAnsi="Times New Roman" w:cs="Times New Roman"/>
          <w:sz w:val="24"/>
          <w:szCs w:val="24"/>
        </w:rPr>
        <w:t xml:space="preserve"> кратко сформулированы основные результаты работы.</w:t>
      </w:r>
    </w:p>
    <w:p w:rsidR="007B629F" w:rsidRPr="00305304" w:rsidRDefault="009F3308" w:rsidP="00A644AD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05304">
        <w:rPr>
          <w:rFonts w:ascii="Times New Roman" w:hAnsi="Times New Roman"/>
          <w:sz w:val="24"/>
          <w:szCs w:val="24"/>
        </w:rPr>
        <w:t xml:space="preserve">Совокупность полученных результатов по разработке способов </w:t>
      </w:r>
      <w:proofErr w:type="spellStart"/>
      <w:r w:rsidRPr="00305304">
        <w:rPr>
          <w:rFonts w:ascii="Times New Roman" w:hAnsi="Times New Roman"/>
          <w:sz w:val="24"/>
          <w:szCs w:val="24"/>
        </w:rPr>
        <w:t>фемтосекундного</w:t>
      </w:r>
      <w:proofErr w:type="spellEnd"/>
      <w:r w:rsidRPr="00305304">
        <w:rPr>
          <w:rFonts w:ascii="Times New Roman" w:hAnsi="Times New Roman"/>
          <w:sz w:val="24"/>
          <w:szCs w:val="24"/>
        </w:rPr>
        <w:t xml:space="preserve"> оптического контроля магнитных явлений в соединениях на основе редкоземельных и переходных металлов и практической реализации методик для экспериментального изучения сверхбыстрой спиновой динамики в конденсированных средах </w:t>
      </w:r>
      <w:r w:rsidR="00A644AD" w:rsidRPr="00305304">
        <w:rPr>
          <w:rFonts w:ascii="Times New Roman" w:hAnsi="Times New Roman"/>
          <w:sz w:val="24"/>
          <w:szCs w:val="24"/>
        </w:rPr>
        <w:t>созда</w:t>
      </w:r>
      <w:r w:rsidRPr="00305304">
        <w:rPr>
          <w:rFonts w:ascii="Times New Roman" w:hAnsi="Times New Roman"/>
          <w:sz w:val="24"/>
          <w:szCs w:val="24"/>
        </w:rPr>
        <w:t>е</w:t>
      </w:r>
      <w:r w:rsidR="00A644AD" w:rsidRPr="00305304">
        <w:rPr>
          <w:rFonts w:ascii="Times New Roman" w:hAnsi="Times New Roman"/>
          <w:sz w:val="24"/>
          <w:szCs w:val="24"/>
        </w:rPr>
        <w:t xml:space="preserve">т надежную основу для проверки теоретических подходов </w:t>
      </w:r>
      <w:r w:rsidRPr="00305304">
        <w:rPr>
          <w:rFonts w:ascii="Times New Roman" w:hAnsi="Times New Roman"/>
          <w:sz w:val="24"/>
          <w:szCs w:val="24"/>
        </w:rPr>
        <w:t xml:space="preserve">и моделей, адекватно описывающих отклик системы спинов на сверхкороткое лазерное возбуждение. </w:t>
      </w:r>
      <w:r w:rsidR="00A644AD" w:rsidRPr="00305304">
        <w:rPr>
          <w:rFonts w:ascii="Times New Roman" w:hAnsi="Times New Roman"/>
          <w:sz w:val="24"/>
          <w:szCs w:val="24"/>
        </w:rPr>
        <w:t xml:space="preserve">В качестве </w:t>
      </w:r>
      <w:r w:rsidR="00A644AD" w:rsidRPr="00305304">
        <w:rPr>
          <w:rFonts w:ascii="Times New Roman" w:hAnsi="Times New Roman"/>
          <w:b/>
          <w:bCs/>
          <w:sz w:val="24"/>
          <w:szCs w:val="24"/>
        </w:rPr>
        <w:t>основных</w:t>
      </w:r>
      <w:r w:rsidR="00A644AD" w:rsidRPr="00305304">
        <w:rPr>
          <w:rFonts w:ascii="Times New Roman" w:hAnsi="Times New Roman"/>
          <w:sz w:val="24"/>
          <w:szCs w:val="24"/>
        </w:rPr>
        <w:t xml:space="preserve"> </w:t>
      </w:r>
      <w:r w:rsidR="00A644AD" w:rsidRPr="00305304">
        <w:rPr>
          <w:rFonts w:ascii="Times New Roman" w:hAnsi="Times New Roman"/>
          <w:b/>
          <w:bCs/>
          <w:sz w:val="24"/>
          <w:szCs w:val="24"/>
        </w:rPr>
        <w:t>научных результатов</w:t>
      </w:r>
      <w:r w:rsidR="00A644AD" w:rsidRPr="00305304">
        <w:rPr>
          <w:rFonts w:ascii="Times New Roman" w:hAnsi="Times New Roman"/>
          <w:sz w:val="24"/>
          <w:szCs w:val="24"/>
        </w:rPr>
        <w:t xml:space="preserve">, полученных </w:t>
      </w:r>
      <w:r w:rsidRPr="00305304">
        <w:rPr>
          <w:rFonts w:ascii="Times New Roman" w:hAnsi="Times New Roman"/>
          <w:sz w:val="24"/>
          <w:szCs w:val="24"/>
        </w:rPr>
        <w:t>А.В. </w:t>
      </w:r>
      <w:proofErr w:type="spellStart"/>
      <w:r w:rsidRPr="00305304">
        <w:rPr>
          <w:rFonts w:ascii="Times New Roman" w:hAnsi="Times New Roman"/>
          <w:sz w:val="24"/>
          <w:szCs w:val="24"/>
        </w:rPr>
        <w:t>Кимелем</w:t>
      </w:r>
      <w:proofErr w:type="spellEnd"/>
      <w:r w:rsidRPr="00305304">
        <w:rPr>
          <w:rFonts w:ascii="Times New Roman" w:hAnsi="Times New Roman"/>
          <w:sz w:val="24"/>
          <w:szCs w:val="24"/>
        </w:rPr>
        <w:t xml:space="preserve"> </w:t>
      </w:r>
      <w:r w:rsidR="00A644AD" w:rsidRPr="00305304">
        <w:rPr>
          <w:rFonts w:ascii="Times New Roman" w:hAnsi="Times New Roman"/>
          <w:sz w:val="24"/>
          <w:szCs w:val="24"/>
        </w:rPr>
        <w:t xml:space="preserve">в </w:t>
      </w:r>
      <w:r w:rsidR="007B629F" w:rsidRPr="00305304">
        <w:rPr>
          <w:rFonts w:ascii="Times New Roman" w:hAnsi="Times New Roman"/>
          <w:sz w:val="24"/>
          <w:szCs w:val="24"/>
        </w:rPr>
        <w:t>диссертационной</w:t>
      </w:r>
      <w:r w:rsidR="00A644AD" w:rsidRPr="00305304">
        <w:rPr>
          <w:rFonts w:ascii="Times New Roman" w:hAnsi="Times New Roman"/>
          <w:sz w:val="24"/>
          <w:szCs w:val="24"/>
        </w:rPr>
        <w:t xml:space="preserve"> работе, необходимо отметить следующие:</w:t>
      </w:r>
    </w:p>
    <w:p w:rsidR="0025385C" w:rsidRPr="00305304" w:rsidRDefault="0025385C" w:rsidP="0025385C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1. </w:t>
      </w:r>
      <w:r w:rsidR="00584616" w:rsidRPr="00305304">
        <w:rPr>
          <w:rFonts w:ascii="Times New Roman" w:hAnsi="Times New Roman" w:cs="Times New Roman"/>
          <w:sz w:val="24"/>
          <w:szCs w:val="24"/>
        </w:rPr>
        <w:t>П</w:t>
      </w:r>
      <w:r w:rsidRPr="00305304">
        <w:rPr>
          <w:rFonts w:ascii="Times New Roman" w:hAnsi="Times New Roman" w:cs="Times New Roman"/>
          <w:sz w:val="24"/>
          <w:szCs w:val="24"/>
        </w:rPr>
        <w:t>оказано, что импульс света является уникальным возбуждением в магнетизме, воздействующим на спин</w:t>
      </w:r>
      <w:r w:rsidR="00584616" w:rsidRPr="00305304">
        <w:rPr>
          <w:rFonts w:ascii="Times New Roman" w:hAnsi="Times New Roman" w:cs="Times New Roman"/>
          <w:sz w:val="24"/>
          <w:szCs w:val="24"/>
        </w:rPr>
        <w:t>о</w:t>
      </w:r>
      <w:r w:rsidRPr="00305304">
        <w:rPr>
          <w:rFonts w:ascii="Times New Roman" w:hAnsi="Times New Roman" w:cs="Times New Roman"/>
          <w:sz w:val="24"/>
          <w:szCs w:val="24"/>
        </w:rPr>
        <w:t xml:space="preserve">вую </w:t>
      </w:r>
      <w:r w:rsidR="00584616" w:rsidRPr="00305304">
        <w:rPr>
          <w:rFonts w:ascii="Times New Roman" w:hAnsi="Times New Roman" w:cs="Times New Roman"/>
          <w:sz w:val="24"/>
          <w:szCs w:val="24"/>
        </w:rPr>
        <w:t>подсистему аналогично</w:t>
      </w:r>
      <w:r w:rsidRPr="00305304">
        <w:rPr>
          <w:rFonts w:ascii="Times New Roman" w:hAnsi="Times New Roman" w:cs="Times New Roman"/>
          <w:sz w:val="24"/>
          <w:szCs w:val="24"/>
        </w:rPr>
        <w:t xml:space="preserve"> импульсу магнитного поля</w:t>
      </w:r>
      <w:r w:rsidR="00584616" w:rsidRPr="00305304">
        <w:rPr>
          <w:rFonts w:ascii="Times New Roman" w:hAnsi="Times New Roman" w:cs="Times New Roman"/>
          <w:sz w:val="24"/>
          <w:szCs w:val="24"/>
        </w:rPr>
        <w:t xml:space="preserve"> с</w:t>
      </w:r>
      <w:r w:rsidRPr="00305304">
        <w:rPr>
          <w:rFonts w:ascii="Times New Roman" w:hAnsi="Times New Roman" w:cs="Times New Roman"/>
          <w:sz w:val="24"/>
          <w:szCs w:val="24"/>
        </w:rPr>
        <w:t xml:space="preserve"> длительность</w:t>
      </w:r>
      <w:r w:rsidR="00584616" w:rsidRPr="00305304">
        <w:rPr>
          <w:rFonts w:ascii="Times New Roman" w:hAnsi="Times New Roman" w:cs="Times New Roman"/>
          <w:sz w:val="24"/>
          <w:szCs w:val="24"/>
        </w:rPr>
        <w:t xml:space="preserve">ю, равной </w:t>
      </w:r>
      <w:r w:rsidRPr="00305304">
        <w:rPr>
          <w:rFonts w:ascii="Times New Roman" w:hAnsi="Times New Roman" w:cs="Times New Roman"/>
          <w:sz w:val="24"/>
          <w:szCs w:val="24"/>
        </w:rPr>
        <w:t>длительности лазерного импульса (порядка 100 фс)</w:t>
      </w:r>
      <w:r w:rsidR="00584616" w:rsidRPr="00305304">
        <w:rPr>
          <w:rFonts w:ascii="Times New Roman" w:hAnsi="Times New Roman" w:cs="Times New Roman"/>
          <w:sz w:val="24"/>
          <w:szCs w:val="24"/>
        </w:rPr>
        <w:t xml:space="preserve"> и с магнитной </w:t>
      </w:r>
      <w:r w:rsidRPr="00305304">
        <w:rPr>
          <w:rFonts w:ascii="Times New Roman" w:hAnsi="Times New Roman" w:cs="Times New Roman"/>
          <w:sz w:val="24"/>
          <w:szCs w:val="24"/>
        </w:rPr>
        <w:t>индукци</w:t>
      </w:r>
      <w:r w:rsidR="00584616" w:rsidRPr="00305304">
        <w:rPr>
          <w:rFonts w:ascii="Times New Roman" w:hAnsi="Times New Roman" w:cs="Times New Roman"/>
          <w:sz w:val="24"/>
          <w:szCs w:val="24"/>
        </w:rPr>
        <w:t xml:space="preserve">ей, </w:t>
      </w:r>
      <w:r w:rsidRPr="00305304">
        <w:rPr>
          <w:rFonts w:ascii="Times New Roman" w:hAnsi="Times New Roman" w:cs="Times New Roman"/>
          <w:sz w:val="24"/>
          <w:szCs w:val="24"/>
        </w:rPr>
        <w:t>достига</w:t>
      </w:r>
      <w:r w:rsidR="00584616" w:rsidRPr="00305304">
        <w:rPr>
          <w:rFonts w:ascii="Times New Roman" w:hAnsi="Times New Roman" w:cs="Times New Roman"/>
          <w:sz w:val="24"/>
          <w:szCs w:val="24"/>
        </w:rPr>
        <w:t>ющей</w:t>
      </w:r>
      <w:r w:rsidRPr="00305304">
        <w:rPr>
          <w:rFonts w:ascii="Times New Roman" w:hAnsi="Times New Roman" w:cs="Times New Roman"/>
          <w:sz w:val="24"/>
          <w:szCs w:val="24"/>
        </w:rPr>
        <w:t xml:space="preserve"> нескольких Тесла.</w:t>
      </w:r>
    </w:p>
    <w:p w:rsidR="0025385C" w:rsidRPr="00305304" w:rsidRDefault="0025385C" w:rsidP="0025385C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2. </w:t>
      </w:r>
      <w:r w:rsidR="00584616" w:rsidRPr="00305304">
        <w:rPr>
          <w:rFonts w:ascii="Times New Roman" w:hAnsi="Times New Roman" w:cs="Times New Roman"/>
          <w:sz w:val="24"/>
          <w:szCs w:val="24"/>
        </w:rPr>
        <w:t>На примере широкого класса магнитных диэлектриков и полупроводников продемонстрировано, что с</w:t>
      </w:r>
      <w:r w:rsidRPr="00305304">
        <w:rPr>
          <w:rFonts w:ascii="Times New Roman" w:hAnsi="Times New Roman" w:cs="Times New Roman"/>
          <w:sz w:val="24"/>
          <w:szCs w:val="24"/>
        </w:rPr>
        <w:t xml:space="preserve">верхбыстрое воздействие света на спины может быть </w:t>
      </w:r>
      <w:r w:rsidR="00584616" w:rsidRPr="00305304">
        <w:rPr>
          <w:rFonts w:ascii="Times New Roman" w:hAnsi="Times New Roman" w:cs="Times New Roman"/>
          <w:sz w:val="24"/>
          <w:szCs w:val="24"/>
        </w:rPr>
        <w:t>реализовано</w:t>
      </w:r>
      <w:r w:rsidRPr="00305304">
        <w:rPr>
          <w:rFonts w:ascii="Times New Roman" w:hAnsi="Times New Roman" w:cs="Times New Roman"/>
          <w:sz w:val="24"/>
          <w:szCs w:val="24"/>
        </w:rPr>
        <w:t xml:space="preserve"> </w:t>
      </w:r>
      <w:r w:rsidR="00584616" w:rsidRPr="00305304">
        <w:rPr>
          <w:rFonts w:ascii="Times New Roman" w:hAnsi="Times New Roman" w:cs="Times New Roman"/>
          <w:sz w:val="24"/>
          <w:szCs w:val="24"/>
        </w:rPr>
        <w:t xml:space="preserve">через резонансное и </w:t>
      </w:r>
      <w:r w:rsidRPr="00305304">
        <w:rPr>
          <w:rFonts w:ascii="Times New Roman" w:hAnsi="Times New Roman" w:cs="Times New Roman"/>
          <w:sz w:val="24"/>
          <w:szCs w:val="24"/>
        </w:rPr>
        <w:t>нерезонансно</w:t>
      </w:r>
      <w:r w:rsidR="00584616" w:rsidRPr="00305304">
        <w:rPr>
          <w:rFonts w:ascii="Times New Roman" w:hAnsi="Times New Roman" w:cs="Times New Roman"/>
          <w:sz w:val="24"/>
          <w:szCs w:val="24"/>
        </w:rPr>
        <w:t xml:space="preserve">е </w:t>
      </w:r>
      <w:r w:rsidRPr="00305304">
        <w:rPr>
          <w:rFonts w:ascii="Times New Roman" w:hAnsi="Times New Roman" w:cs="Times New Roman"/>
          <w:sz w:val="24"/>
          <w:szCs w:val="24"/>
        </w:rPr>
        <w:t>оптическо</w:t>
      </w:r>
      <w:r w:rsidR="00584616" w:rsidRPr="00305304">
        <w:rPr>
          <w:rFonts w:ascii="Times New Roman" w:hAnsi="Times New Roman" w:cs="Times New Roman"/>
          <w:sz w:val="24"/>
          <w:szCs w:val="24"/>
        </w:rPr>
        <w:t>е</w:t>
      </w:r>
      <w:r w:rsidRPr="00305304">
        <w:rPr>
          <w:rFonts w:ascii="Times New Roman" w:hAnsi="Times New Roman" w:cs="Times New Roman"/>
          <w:sz w:val="24"/>
          <w:szCs w:val="24"/>
        </w:rPr>
        <w:t xml:space="preserve"> возбуждени</w:t>
      </w:r>
      <w:r w:rsidR="00584616" w:rsidRPr="00305304">
        <w:rPr>
          <w:rFonts w:ascii="Times New Roman" w:hAnsi="Times New Roman" w:cs="Times New Roman"/>
          <w:sz w:val="24"/>
          <w:szCs w:val="24"/>
        </w:rPr>
        <w:t>е</w:t>
      </w:r>
      <w:r w:rsidRPr="00305304">
        <w:rPr>
          <w:rFonts w:ascii="Times New Roman" w:hAnsi="Times New Roman" w:cs="Times New Roman"/>
          <w:sz w:val="24"/>
          <w:szCs w:val="24"/>
        </w:rPr>
        <w:t xml:space="preserve"> электро-дипольных переходов.</w:t>
      </w:r>
    </w:p>
    <w:p w:rsidR="0025385C" w:rsidRPr="00305304" w:rsidRDefault="0025385C" w:rsidP="0025385C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3. </w:t>
      </w:r>
      <w:r w:rsidR="00584616" w:rsidRPr="00305304">
        <w:rPr>
          <w:rFonts w:ascii="Times New Roman" w:hAnsi="Times New Roman" w:cs="Times New Roman"/>
          <w:sz w:val="24"/>
          <w:szCs w:val="24"/>
        </w:rPr>
        <w:t>Идентифицирован механизм с</w:t>
      </w:r>
      <w:r w:rsidRPr="00305304">
        <w:rPr>
          <w:rFonts w:ascii="Times New Roman" w:hAnsi="Times New Roman" w:cs="Times New Roman"/>
          <w:sz w:val="24"/>
          <w:szCs w:val="24"/>
        </w:rPr>
        <w:t>верхбыстро</w:t>
      </w:r>
      <w:r w:rsidR="00584616" w:rsidRPr="00305304">
        <w:rPr>
          <w:rFonts w:ascii="Times New Roman" w:hAnsi="Times New Roman" w:cs="Times New Roman"/>
          <w:sz w:val="24"/>
          <w:szCs w:val="24"/>
        </w:rPr>
        <w:t>го</w:t>
      </w:r>
      <w:r w:rsidRPr="00305304">
        <w:rPr>
          <w:rFonts w:ascii="Times New Roman" w:hAnsi="Times New Roman" w:cs="Times New Roman"/>
          <w:sz w:val="24"/>
          <w:szCs w:val="24"/>
        </w:rPr>
        <w:t xml:space="preserve"> воздействи</w:t>
      </w:r>
      <w:r w:rsidR="00584616" w:rsidRPr="00305304">
        <w:rPr>
          <w:rFonts w:ascii="Times New Roman" w:hAnsi="Times New Roman" w:cs="Times New Roman"/>
          <w:sz w:val="24"/>
          <w:szCs w:val="24"/>
        </w:rPr>
        <w:t>я</w:t>
      </w:r>
      <w:r w:rsidRPr="00305304">
        <w:rPr>
          <w:rFonts w:ascii="Times New Roman" w:hAnsi="Times New Roman" w:cs="Times New Roman"/>
          <w:sz w:val="24"/>
          <w:szCs w:val="24"/>
        </w:rPr>
        <w:t xml:space="preserve"> света на спины</w:t>
      </w:r>
      <w:r w:rsidR="00584616" w:rsidRPr="00305304">
        <w:rPr>
          <w:rFonts w:ascii="Times New Roman" w:hAnsi="Times New Roman" w:cs="Times New Roman"/>
          <w:sz w:val="24"/>
          <w:szCs w:val="24"/>
        </w:rPr>
        <w:t xml:space="preserve">, связанный с эффективным изменением спин-орбитального или обменного взаимодействия в </w:t>
      </w:r>
      <w:proofErr w:type="spellStart"/>
      <w:r w:rsidR="00584616" w:rsidRPr="00305304">
        <w:rPr>
          <w:rFonts w:ascii="Times New Roman" w:hAnsi="Times New Roman" w:cs="Times New Roman"/>
          <w:sz w:val="24"/>
          <w:szCs w:val="24"/>
        </w:rPr>
        <w:t>магнитоупорядоченных</w:t>
      </w:r>
      <w:proofErr w:type="spellEnd"/>
      <w:r w:rsidR="00584616" w:rsidRPr="00305304">
        <w:rPr>
          <w:rFonts w:ascii="Times New Roman" w:hAnsi="Times New Roman" w:cs="Times New Roman"/>
          <w:sz w:val="24"/>
          <w:szCs w:val="24"/>
        </w:rPr>
        <w:t xml:space="preserve"> средах за счет инициируемых</w:t>
      </w:r>
      <w:r w:rsidRPr="0030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304">
        <w:rPr>
          <w:rFonts w:ascii="Times New Roman" w:hAnsi="Times New Roman" w:cs="Times New Roman"/>
          <w:sz w:val="24"/>
          <w:szCs w:val="24"/>
        </w:rPr>
        <w:t>электродипольны</w:t>
      </w:r>
      <w:r w:rsidR="00584616" w:rsidRPr="00305304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05304">
        <w:rPr>
          <w:rFonts w:ascii="Times New Roman" w:hAnsi="Times New Roman" w:cs="Times New Roman"/>
          <w:sz w:val="24"/>
          <w:szCs w:val="24"/>
        </w:rPr>
        <w:t xml:space="preserve"> переход</w:t>
      </w:r>
      <w:r w:rsidR="00584616" w:rsidRPr="00305304">
        <w:rPr>
          <w:rFonts w:ascii="Times New Roman" w:hAnsi="Times New Roman" w:cs="Times New Roman"/>
          <w:sz w:val="24"/>
          <w:szCs w:val="24"/>
        </w:rPr>
        <w:t>ов.</w:t>
      </w:r>
    </w:p>
    <w:p w:rsidR="00584616" w:rsidRPr="00305304" w:rsidRDefault="0025385C" w:rsidP="0025385C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4. </w:t>
      </w:r>
      <w:r w:rsidR="00584616" w:rsidRPr="00305304">
        <w:rPr>
          <w:rFonts w:ascii="Times New Roman" w:hAnsi="Times New Roman" w:cs="Times New Roman"/>
          <w:sz w:val="24"/>
          <w:szCs w:val="24"/>
        </w:rPr>
        <w:t xml:space="preserve">Экспериментально открыта возможность импульсной генерации когерентных спиновых волн (магнонов) в магнетиках и электрических токов в </w:t>
      </w:r>
      <w:proofErr w:type="spellStart"/>
      <w:r w:rsidR="00584616" w:rsidRPr="00305304">
        <w:rPr>
          <w:rFonts w:ascii="Times New Roman" w:hAnsi="Times New Roman" w:cs="Times New Roman"/>
          <w:sz w:val="24"/>
          <w:szCs w:val="24"/>
        </w:rPr>
        <w:t>нецентросимметричных</w:t>
      </w:r>
      <w:proofErr w:type="spellEnd"/>
      <w:r w:rsidR="00584616" w:rsidRPr="00305304">
        <w:rPr>
          <w:rFonts w:ascii="Times New Roman" w:hAnsi="Times New Roman" w:cs="Times New Roman"/>
          <w:sz w:val="24"/>
          <w:szCs w:val="24"/>
        </w:rPr>
        <w:t xml:space="preserve"> средах.</w:t>
      </w:r>
    </w:p>
    <w:p w:rsidR="00584616" w:rsidRPr="00305304" w:rsidRDefault="00584616" w:rsidP="0025385C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>Следует особо отметить последний из основных научных результатов диссертационной работы А.В. </w:t>
      </w:r>
      <w:proofErr w:type="spellStart"/>
      <w:r w:rsidRPr="00305304">
        <w:rPr>
          <w:rFonts w:ascii="Times New Roman" w:hAnsi="Times New Roman" w:cs="Times New Roman"/>
          <w:sz w:val="24"/>
          <w:szCs w:val="24"/>
        </w:rPr>
        <w:t>Кимеля</w:t>
      </w:r>
      <w:proofErr w:type="spellEnd"/>
      <w:r w:rsidRPr="00305304">
        <w:rPr>
          <w:rFonts w:ascii="Times New Roman" w:hAnsi="Times New Roman" w:cs="Times New Roman"/>
          <w:sz w:val="24"/>
          <w:szCs w:val="24"/>
        </w:rPr>
        <w:t xml:space="preserve">, который открывает возможность изучения процессов и создания элементной базы </w:t>
      </w:r>
      <w:proofErr w:type="spellStart"/>
      <w:r w:rsidRPr="00305304">
        <w:rPr>
          <w:rFonts w:ascii="Times New Roman" w:hAnsi="Times New Roman" w:cs="Times New Roman"/>
          <w:sz w:val="24"/>
          <w:szCs w:val="24"/>
        </w:rPr>
        <w:t>спинтроники</w:t>
      </w:r>
      <w:proofErr w:type="spellEnd"/>
      <w:r w:rsidRPr="003053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5304">
        <w:rPr>
          <w:rFonts w:ascii="Times New Roman" w:hAnsi="Times New Roman" w:cs="Times New Roman"/>
          <w:sz w:val="24"/>
          <w:szCs w:val="24"/>
        </w:rPr>
        <w:t>магноники</w:t>
      </w:r>
      <w:proofErr w:type="spellEnd"/>
      <w:r w:rsidRPr="00305304">
        <w:rPr>
          <w:rFonts w:ascii="Times New Roman" w:hAnsi="Times New Roman" w:cs="Times New Roman"/>
          <w:sz w:val="24"/>
          <w:szCs w:val="24"/>
        </w:rPr>
        <w:t xml:space="preserve"> на рекордно высоких частотах терагерцового диапазона. Выполненные автором исследования сверхбыстрой динамики намагниченности в магнитных материалах могут инициировать создание принципиально новых технологий</w:t>
      </w:r>
      <w:r w:rsidR="001D33D8" w:rsidRPr="00305304">
        <w:rPr>
          <w:rFonts w:ascii="Times New Roman" w:hAnsi="Times New Roman" w:cs="Times New Roman"/>
          <w:sz w:val="24"/>
          <w:szCs w:val="24"/>
        </w:rPr>
        <w:t xml:space="preserve"> записи информации с помощью света</w:t>
      </w:r>
      <w:r w:rsidRPr="00305304">
        <w:rPr>
          <w:rFonts w:ascii="Times New Roman" w:hAnsi="Times New Roman" w:cs="Times New Roman"/>
          <w:sz w:val="24"/>
          <w:szCs w:val="24"/>
        </w:rPr>
        <w:t xml:space="preserve">, способных достичь необходимого уровня конкурентоспособности. </w:t>
      </w:r>
      <w:r w:rsidR="007D2DBC" w:rsidRPr="00305304">
        <w:rPr>
          <w:rFonts w:ascii="Times New Roman" w:hAnsi="Times New Roman" w:cs="Times New Roman"/>
          <w:sz w:val="24"/>
          <w:szCs w:val="24"/>
        </w:rPr>
        <w:t xml:space="preserve">Практическая значимость представленной работы состоит в разработке фундаментальных основ функционирования устройств микро- и наноэлектроники на базе ферромагнитных и </w:t>
      </w:r>
      <w:proofErr w:type="spellStart"/>
      <w:r w:rsidR="007D2DBC" w:rsidRPr="00305304">
        <w:rPr>
          <w:rFonts w:ascii="Times New Roman" w:hAnsi="Times New Roman" w:cs="Times New Roman"/>
          <w:sz w:val="24"/>
          <w:szCs w:val="24"/>
        </w:rPr>
        <w:t>мультиферроидных</w:t>
      </w:r>
      <w:proofErr w:type="spellEnd"/>
      <w:r w:rsidR="007D2DBC" w:rsidRPr="00305304">
        <w:rPr>
          <w:rFonts w:ascii="Times New Roman" w:hAnsi="Times New Roman" w:cs="Times New Roman"/>
          <w:sz w:val="24"/>
          <w:szCs w:val="24"/>
        </w:rPr>
        <w:t xml:space="preserve"> материалов, а также в развитии оптических и нелинейно-оптических неразрушающих методик для исследования параметров быстропротекающих процессов в таких средах. </w:t>
      </w:r>
      <w:r w:rsidR="001D33D8" w:rsidRPr="00305304">
        <w:rPr>
          <w:rFonts w:ascii="Times New Roman" w:hAnsi="Times New Roman" w:cs="Times New Roman"/>
          <w:sz w:val="24"/>
          <w:szCs w:val="24"/>
        </w:rPr>
        <w:t xml:space="preserve">Полученные в работе результаты могут быть рекомендованы к использованию в ФИАН, </w:t>
      </w:r>
      <w:r w:rsidR="001D33D8" w:rsidRPr="00305304">
        <w:rPr>
          <w:rFonts w:ascii="Times New Roman" w:hAnsi="Times New Roman" w:cs="Times New Roman"/>
          <w:sz w:val="24"/>
          <w:szCs w:val="24"/>
        </w:rPr>
        <w:lastRenderedPageBreak/>
        <w:t>ФТИ РАН, НИЯУ «МИФИ», ИОФ РАН, НИЦ "Курчатовский институт", МФТИ, ИФ СО РАН и ряде других научных организаций.</w:t>
      </w:r>
    </w:p>
    <w:p w:rsidR="00783536" w:rsidRPr="00305304" w:rsidRDefault="00E020BE" w:rsidP="00783536">
      <w:pPr>
        <w:overflowPunct w:val="0"/>
        <w:autoSpaceDE w:val="0"/>
        <w:autoSpaceDN w:val="0"/>
        <w:adjustRightInd w:val="0"/>
        <w:spacing w:after="0" w:line="36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В целом диссертационная работа </w:t>
      </w:r>
      <w:r w:rsidR="007D2DBC" w:rsidRPr="00305304">
        <w:rPr>
          <w:rFonts w:ascii="Times New Roman" w:hAnsi="Times New Roman" w:cs="Times New Roman"/>
          <w:sz w:val="24"/>
          <w:szCs w:val="24"/>
        </w:rPr>
        <w:t>А.В. </w:t>
      </w:r>
      <w:proofErr w:type="spellStart"/>
      <w:r w:rsidR="007D2DBC" w:rsidRPr="00305304">
        <w:rPr>
          <w:rFonts w:ascii="Times New Roman" w:hAnsi="Times New Roman" w:cs="Times New Roman"/>
          <w:sz w:val="24"/>
          <w:szCs w:val="24"/>
        </w:rPr>
        <w:t>Кимеля</w:t>
      </w:r>
      <w:proofErr w:type="spellEnd"/>
      <w:r w:rsidRPr="00305304">
        <w:rPr>
          <w:rFonts w:ascii="Times New Roman" w:hAnsi="Times New Roman" w:cs="Times New Roman"/>
          <w:sz w:val="24"/>
          <w:szCs w:val="24"/>
        </w:rPr>
        <w:t xml:space="preserve"> представляет собой </w:t>
      </w:r>
      <w:r w:rsidRPr="00305304">
        <w:rPr>
          <w:rFonts w:ascii="Times New Roman" w:hAnsi="Times New Roman" w:cs="Times New Roman"/>
          <w:b/>
          <w:sz w:val="24"/>
          <w:szCs w:val="24"/>
        </w:rPr>
        <w:t>законченное научное исследование</w:t>
      </w:r>
      <w:r w:rsidRPr="00305304">
        <w:rPr>
          <w:rFonts w:ascii="Times New Roman" w:hAnsi="Times New Roman" w:cs="Times New Roman"/>
          <w:sz w:val="24"/>
          <w:szCs w:val="24"/>
        </w:rPr>
        <w:t xml:space="preserve">, посвященное актуальной проблеме </w:t>
      </w:r>
      <w:r w:rsidR="007D2DBC" w:rsidRPr="00305304">
        <w:rPr>
          <w:rFonts w:ascii="Times New Roman" w:hAnsi="Times New Roman" w:cs="Times New Roman"/>
          <w:sz w:val="24"/>
          <w:szCs w:val="24"/>
        </w:rPr>
        <w:t xml:space="preserve">исследования процессов сверхбыстрой спиновой динамики и возможностей </w:t>
      </w:r>
      <w:proofErr w:type="spellStart"/>
      <w:r w:rsidR="007D2DBC" w:rsidRPr="00305304">
        <w:rPr>
          <w:rFonts w:ascii="Times New Roman" w:hAnsi="Times New Roman" w:cs="Times New Roman"/>
          <w:sz w:val="24"/>
          <w:szCs w:val="24"/>
        </w:rPr>
        <w:t>фемтосекундного</w:t>
      </w:r>
      <w:proofErr w:type="spellEnd"/>
      <w:r w:rsidR="007D2DBC" w:rsidRPr="00305304">
        <w:rPr>
          <w:rFonts w:ascii="Times New Roman" w:hAnsi="Times New Roman" w:cs="Times New Roman"/>
          <w:sz w:val="24"/>
          <w:szCs w:val="24"/>
        </w:rPr>
        <w:t xml:space="preserve"> оптического контроля параметра порядка в </w:t>
      </w:r>
      <w:proofErr w:type="spellStart"/>
      <w:r w:rsidR="007D2DBC" w:rsidRPr="00305304">
        <w:rPr>
          <w:rFonts w:ascii="Times New Roman" w:hAnsi="Times New Roman" w:cs="Times New Roman"/>
          <w:sz w:val="24"/>
          <w:szCs w:val="24"/>
        </w:rPr>
        <w:t>магнитоупорядоченных</w:t>
      </w:r>
      <w:proofErr w:type="spellEnd"/>
      <w:r w:rsidR="007D2DBC" w:rsidRPr="00305304">
        <w:rPr>
          <w:rFonts w:ascii="Times New Roman" w:hAnsi="Times New Roman" w:cs="Times New Roman"/>
          <w:sz w:val="24"/>
          <w:szCs w:val="24"/>
        </w:rPr>
        <w:t xml:space="preserve"> средах</w:t>
      </w:r>
      <w:r w:rsidRPr="00305304">
        <w:rPr>
          <w:rFonts w:ascii="Times New Roman" w:hAnsi="Times New Roman" w:cs="Times New Roman"/>
          <w:sz w:val="24"/>
          <w:szCs w:val="24"/>
        </w:rPr>
        <w:t xml:space="preserve">. </w:t>
      </w:r>
      <w:r w:rsidR="005B2E5B" w:rsidRPr="00305304">
        <w:rPr>
          <w:rFonts w:ascii="Times New Roman" w:hAnsi="Times New Roman" w:cs="Times New Roman"/>
          <w:sz w:val="24"/>
          <w:szCs w:val="24"/>
        </w:rPr>
        <w:t>В д</w:t>
      </w:r>
      <w:r w:rsidRPr="00305304">
        <w:rPr>
          <w:rFonts w:ascii="Times New Roman" w:hAnsi="Times New Roman" w:cs="Times New Roman"/>
          <w:sz w:val="24"/>
          <w:szCs w:val="24"/>
        </w:rPr>
        <w:t>иссертаци</w:t>
      </w:r>
      <w:r w:rsidR="005B2E5B" w:rsidRPr="00305304">
        <w:rPr>
          <w:rFonts w:ascii="Times New Roman" w:hAnsi="Times New Roman" w:cs="Times New Roman"/>
          <w:sz w:val="24"/>
          <w:szCs w:val="24"/>
        </w:rPr>
        <w:t>и</w:t>
      </w:r>
      <w:r w:rsidRPr="00305304">
        <w:rPr>
          <w:rFonts w:ascii="Times New Roman" w:hAnsi="Times New Roman" w:cs="Times New Roman"/>
          <w:sz w:val="24"/>
          <w:szCs w:val="24"/>
        </w:rPr>
        <w:t xml:space="preserve"> </w:t>
      </w:r>
      <w:r w:rsidRPr="00305304">
        <w:rPr>
          <w:rFonts w:ascii="Times New Roman" w:hAnsi="Times New Roman" w:cs="Times New Roman"/>
          <w:b/>
          <w:bCs/>
          <w:sz w:val="24"/>
          <w:szCs w:val="24"/>
        </w:rPr>
        <w:t>решен</w:t>
      </w:r>
      <w:r w:rsidR="005B2E5B" w:rsidRPr="00305304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305304">
        <w:rPr>
          <w:rFonts w:ascii="Times New Roman" w:hAnsi="Times New Roman" w:cs="Times New Roman"/>
          <w:b/>
          <w:bCs/>
          <w:sz w:val="24"/>
          <w:szCs w:val="24"/>
        </w:rPr>
        <w:t xml:space="preserve"> поставленны</w:t>
      </w:r>
      <w:r w:rsidR="005B2E5B" w:rsidRPr="0030530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05304">
        <w:rPr>
          <w:rFonts w:ascii="Times New Roman" w:hAnsi="Times New Roman" w:cs="Times New Roman"/>
          <w:b/>
          <w:bCs/>
          <w:sz w:val="24"/>
          <w:szCs w:val="24"/>
        </w:rPr>
        <w:t xml:space="preserve"> задач</w:t>
      </w:r>
      <w:r w:rsidR="005B2E5B" w:rsidRPr="0030530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D2DBC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изучению особенностей магнитооптического отклика материалов на сверхбыстрое лазерное возбуждение, идентификации механизмов сверхбыстрого действия света с круговой и линейной поляризацией на магнитные моменты, а также по анализу возможностей сверхбыстрого управления спиновыми волнами и спин-поляризованными токами.</w:t>
      </w:r>
      <w:r w:rsidRPr="00305304">
        <w:rPr>
          <w:rFonts w:ascii="Times New Roman" w:hAnsi="Times New Roman" w:cs="Times New Roman"/>
          <w:sz w:val="24"/>
          <w:szCs w:val="24"/>
        </w:rPr>
        <w:t xml:space="preserve"> Автором </w:t>
      </w:r>
      <w:r w:rsidR="00783536" w:rsidRPr="00305304">
        <w:rPr>
          <w:rFonts w:ascii="Times New Roman" w:hAnsi="Times New Roman" w:cs="Times New Roman"/>
          <w:sz w:val="24"/>
          <w:szCs w:val="24"/>
        </w:rPr>
        <w:t xml:space="preserve">продемонстрирован принципиально новый метод магнитооптической модуляции, позволяющий достичь частот терагерцового диапазона </w:t>
      </w:r>
      <w:r w:rsidR="000D3386" w:rsidRPr="00305304">
        <w:rPr>
          <w:rFonts w:ascii="Times New Roman" w:hAnsi="Times New Roman" w:cs="Times New Roman"/>
          <w:sz w:val="24"/>
          <w:szCs w:val="24"/>
        </w:rPr>
        <w:t xml:space="preserve">и открывающий </w:t>
      </w:r>
      <w:r w:rsidR="00783536" w:rsidRPr="00305304">
        <w:rPr>
          <w:rFonts w:ascii="Times New Roman" w:hAnsi="Times New Roman" w:cs="Times New Roman"/>
          <w:sz w:val="24"/>
          <w:szCs w:val="24"/>
        </w:rPr>
        <w:t>нов</w:t>
      </w:r>
      <w:r w:rsidR="000D3386" w:rsidRPr="00305304">
        <w:rPr>
          <w:rFonts w:ascii="Times New Roman" w:hAnsi="Times New Roman" w:cs="Times New Roman"/>
          <w:sz w:val="24"/>
          <w:szCs w:val="24"/>
        </w:rPr>
        <w:t>ые</w:t>
      </w:r>
      <w:r w:rsidR="00783536" w:rsidRPr="00305304">
        <w:rPr>
          <w:rFonts w:ascii="Times New Roman" w:hAnsi="Times New Roman" w:cs="Times New Roman"/>
          <w:sz w:val="24"/>
          <w:szCs w:val="24"/>
        </w:rPr>
        <w:t xml:space="preserve"> возможности для сверхбыстрой обработки и передачи данных методами фотоники.</w:t>
      </w:r>
    </w:p>
    <w:p w:rsidR="000F3328" w:rsidRPr="00305304" w:rsidRDefault="000F3328" w:rsidP="000F33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Результаты диссертации </w:t>
      </w:r>
      <w:r w:rsidR="000D3386" w:rsidRPr="00305304">
        <w:rPr>
          <w:rFonts w:ascii="Times New Roman" w:eastAsia="SFRM1440" w:hAnsi="Times New Roman" w:cs="Times New Roman"/>
          <w:sz w:val="24"/>
          <w:szCs w:val="24"/>
        </w:rPr>
        <w:t>А.В. </w:t>
      </w:r>
      <w:proofErr w:type="spellStart"/>
      <w:r w:rsidR="000D3386" w:rsidRPr="00305304">
        <w:rPr>
          <w:rFonts w:ascii="Times New Roman" w:eastAsia="SFRM1440" w:hAnsi="Times New Roman" w:cs="Times New Roman"/>
          <w:sz w:val="24"/>
          <w:szCs w:val="24"/>
        </w:rPr>
        <w:t>Кимеля</w:t>
      </w:r>
      <w:proofErr w:type="spellEnd"/>
      <w:r w:rsidR="000D3386" w:rsidRPr="00305304">
        <w:rPr>
          <w:rFonts w:ascii="Times New Roman" w:eastAsia="SFRM1440" w:hAnsi="Times New Roman" w:cs="Times New Roman"/>
          <w:sz w:val="24"/>
          <w:szCs w:val="24"/>
        </w:rPr>
        <w:t xml:space="preserve"> </w:t>
      </w:r>
      <w:r w:rsidRPr="00305304">
        <w:rPr>
          <w:rFonts w:ascii="Times New Roman" w:hAnsi="Times New Roman" w:cs="Times New Roman"/>
          <w:sz w:val="24"/>
          <w:szCs w:val="24"/>
        </w:rPr>
        <w:t xml:space="preserve">изложены в </w:t>
      </w:r>
      <w:r w:rsidR="00943A08">
        <w:rPr>
          <w:rFonts w:ascii="Times New Roman" w:hAnsi="Times New Roman" w:cs="Times New Roman"/>
          <w:sz w:val="24"/>
          <w:szCs w:val="24"/>
        </w:rPr>
        <w:t>23</w:t>
      </w:r>
      <w:r w:rsidRPr="00305304">
        <w:rPr>
          <w:rFonts w:ascii="Times New Roman" w:hAnsi="Times New Roman" w:cs="Times New Roman"/>
          <w:sz w:val="24"/>
          <w:szCs w:val="24"/>
        </w:rPr>
        <w:t xml:space="preserve"> печатн</w:t>
      </w:r>
      <w:r w:rsidR="00314E63" w:rsidRPr="00305304">
        <w:rPr>
          <w:rFonts w:ascii="Times New Roman" w:hAnsi="Times New Roman" w:cs="Times New Roman"/>
          <w:sz w:val="24"/>
          <w:szCs w:val="24"/>
        </w:rPr>
        <w:t>ых</w:t>
      </w:r>
      <w:r w:rsidRPr="00305304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14E63" w:rsidRPr="00305304">
        <w:rPr>
          <w:rFonts w:ascii="Times New Roman" w:hAnsi="Times New Roman" w:cs="Times New Roman"/>
          <w:sz w:val="24"/>
          <w:szCs w:val="24"/>
        </w:rPr>
        <w:t>ах</w:t>
      </w:r>
      <w:r w:rsidRPr="00305304">
        <w:rPr>
          <w:rFonts w:ascii="Times New Roman" w:hAnsi="Times New Roman" w:cs="Times New Roman"/>
          <w:sz w:val="24"/>
          <w:szCs w:val="24"/>
        </w:rPr>
        <w:t xml:space="preserve">, </w:t>
      </w:r>
      <w:r w:rsidR="00873C2A" w:rsidRPr="00305304">
        <w:rPr>
          <w:rFonts w:ascii="Times New Roman" w:eastAsia="SFRM1440" w:hAnsi="Times New Roman" w:cs="Times New Roman"/>
          <w:sz w:val="24"/>
          <w:szCs w:val="24"/>
        </w:rPr>
        <w:t xml:space="preserve">все </w:t>
      </w:r>
      <w:r w:rsidR="000D3386" w:rsidRPr="00305304">
        <w:rPr>
          <w:rFonts w:ascii="Times New Roman" w:eastAsia="SFRM1440" w:hAnsi="Times New Roman" w:cs="Times New Roman"/>
          <w:sz w:val="24"/>
          <w:szCs w:val="24"/>
        </w:rPr>
        <w:t xml:space="preserve">работы </w:t>
      </w:r>
      <w:r w:rsidR="00873C2A" w:rsidRPr="00305304">
        <w:rPr>
          <w:rFonts w:ascii="Times New Roman" w:eastAsia="SFRM1440" w:hAnsi="Times New Roman" w:cs="Times New Roman"/>
          <w:sz w:val="24"/>
          <w:szCs w:val="24"/>
        </w:rPr>
        <w:t>опубликованы</w:t>
      </w:r>
      <w:r w:rsidR="00314E63" w:rsidRPr="00305304">
        <w:rPr>
          <w:rFonts w:ascii="Times New Roman" w:eastAsia="SFRM1440" w:hAnsi="Times New Roman" w:cs="Times New Roman"/>
          <w:sz w:val="24"/>
          <w:szCs w:val="24"/>
        </w:rPr>
        <w:t xml:space="preserve"> в </w:t>
      </w:r>
      <w:r w:rsidR="00873C2A" w:rsidRPr="00305304">
        <w:rPr>
          <w:rFonts w:ascii="Times New Roman" w:eastAsia="SFRM1440" w:hAnsi="Times New Roman" w:cs="Times New Roman"/>
          <w:sz w:val="24"/>
          <w:szCs w:val="24"/>
        </w:rPr>
        <w:t xml:space="preserve">высокорейтинговых </w:t>
      </w:r>
      <w:r w:rsidR="00314E63" w:rsidRPr="00305304">
        <w:rPr>
          <w:rFonts w:ascii="Times New Roman" w:eastAsia="SFRM1440" w:hAnsi="Times New Roman" w:cs="Times New Roman"/>
          <w:sz w:val="24"/>
          <w:szCs w:val="24"/>
        </w:rPr>
        <w:t>международных рецензируемых журналах, индексируемых в баз</w:t>
      </w:r>
      <w:r w:rsidR="009F3308" w:rsidRPr="00305304">
        <w:rPr>
          <w:rFonts w:ascii="Times New Roman" w:eastAsia="SFRM1440" w:hAnsi="Times New Roman" w:cs="Times New Roman"/>
          <w:sz w:val="24"/>
          <w:szCs w:val="24"/>
        </w:rPr>
        <w:t>ах данных</w:t>
      </w:r>
      <w:r w:rsidR="00314E63" w:rsidRPr="00305304">
        <w:rPr>
          <w:rFonts w:ascii="Times New Roman" w:eastAsia="SFRM1440" w:hAnsi="Times New Roman" w:cs="Times New Roman"/>
          <w:sz w:val="24"/>
          <w:szCs w:val="24"/>
        </w:rPr>
        <w:t xml:space="preserve"> </w:t>
      </w:r>
      <w:r w:rsidR="00314E63" w:rsidRPr="00305304">
        <w:rPr>
          <w:rFonts w:ascii="Times New Roman" w:eastAsia="SFRM1440" w:hAnsi="Times New Roman" w:cs="Times New Roman"/>
          <w:sz w:val="24"/>
          <w:szCs w:val="24"/>
          <w:lang w:val="en-US"/>
        </w:rPr>
        <w:t>Web</w:t>
      </w:r>
      <w:r w:rsidR="00314E63" w:rsidRPr="00305304">
        <w:rPr>
          <w:rFonts w:ascii="Times New Roman" w:eastAsia="SFRM1440" w:hAnsi="Times New Roman" w:cs="Times New Roman"/>
          <w:sz w:val="24"/>
          <w:szCs w:val="24"/>
        </w:rPr>
        <w:t xml:space="preserve"> </w:t>
      </w:r>
      <w:r w:rsidR="00314E63" w:rsidRPr="00305304">
        <w:rPr>
          <w:rFonts w:ascii="Times New Roman" w:eastAsia="SFRM1440" w:hAnsi="Times New Roman" w:cs="Times New Roman"/>
          <w:sz w:val="24"/>
          <w:szCs w:val="24"/>
          <w:lang w:val="en-US"/>
        </w:rPr>
        <w:t>of</w:t>
      </w:r>
      <w:r w:rsidR="00314E63" w:rsidRPr="00305304">
        <w:rPr>
          <w:rFonts w:ascii="Times New Roman" w:eastAsia="SFRM1440" w:hAnsi="Times New Roman" w:cs="Times New Roman"/>
          <w:sz w:val="24"/>
          <w:szCs w:val="24"/>
        </w:rPr>
        <w:t xml:space="preserve"> </w:t>
      </w:r>
      <w:r w:rsidR="00314E63" w:rsidRPr="00305304">
        <w:rPr>
          <w:rFonts w:ascii="Times New Roman" w:eastAsia="SFRM1440" w:hAnsi="Times New Roman" w:cs="Times New Roman"/>
          <w:sz w:val="24"/>
          <w:szCs w:val="24"/>
          <w:lang w:val="en-US"/>
        </w:rPr>
        <w:t>Sciences</w:t>
      </w:r>
      <w:r w:rsidR="009F3308" w:rsidRPr="00305304">
        <w:rPr>
          <w:rFonts w:ascii="Times New Roman" w:eastAsia="SFRM1440" w:hAnsi="Times New Roman" w:cs="Times New Roman"/>
          <w:sz w:val="24"/>
          <w:szCs w:val="24"/>
        </w:rPr>
        <w:t xml:space="preserve"> и </w:t>
      </w:r>
      <w:r w:rsidR="009F3308" w:rsidRPr="00305304">
        <w:rPr>
          <w:rFonts w:ascii="Times New Roman" w:eastAsia="SFRM1440" w:hAnsi="Times New Roman" w:cs="Times New Roman"/>
          <w:sz w:val="24"/>
          <w:szCs w:val="24"/>
          <w:lang w:val="en-US"/>
        </w:rPr>
        <w:t>Scopus</w:t>
      </w:r>
      <w:r w:rsidR="00314E63" w:rsidRPr="00305304">
        <w:rPr>
          <w:rFonts w:ascii="Times New Roman" w:eastAsia="SFRM1440" w:hAnsi="Times New Roman" w:cs="Times New Roman"/>
          <w:sz w:val="24"/>
          <w:szCs w:val="24"/>
        </w:rPr>
        <w:t xml:space="preserve">. 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Результаты </w:t>
      </w:r>
      <w:r w:rsidR="000D3386" w:rsidRPr="00305304">
        <w:rPr>
          <w:rFonts w:ascii="Times New Roman" w:eastAsia="SFRM1440" w:hAnsi="Times New Roman" w:cs="Times New Roman"/>
          <w:sz w:val="24"/>
          <w:szCs w:val="24"/>
        </w:rPr>
        <w:t>диссертаци</w:t>
      </w:r>
      <w:r w:rsidR="000D3386" w:rsidRPr="00305304">
        <w:rPr>
          <w:rFonts w:ascii="Times New Roman" w:hAnsi="Times New Roman" w:cs="Times New Roman"/>
          <w:sz w:val="24"/>
          <w:szCs w:val="24"/>
        </w:rPr>
        <w:t xml:space="preserve">онной работы </w:t>
      </w:r>
      <w:r w:rsidRPr="00305304">
        <w:rPr>
          <w:rFonts w:ascii="Times New Roman" w:eastAsia="SFRM1440" w:hAnsi="Times New Roman" w:cs="Times New Roman"/>
          <w:sz w:val="24"/>
          <w:szCs w:val="24"/>
        </w:rPr>
        <w:t xml:space="preserve">неоднократно докладывались </w:t>
      </w:r>
      <w:r w:rsidRPr="00305304">
        <w:rPr>
          <w:rFonts w:ascii="Times New Roman" w:hAnsi="Times New Roman" w:cs="Times New Roman"/>
          <w:sz w:val="24"/>
          <w:szCs w:val="24"/>
        </w:rPr>
        <w:t xml:space="preserve">на научных конференциях </w:t>
      </w:r>
      <w:r w:rsidR="006B7872" w:rsidRPr="00305304">
        <w:rPr>
          <w:rFonts w:ascii="Times New Roman" w:hAnsi="Times New Roman" w:cs="Times New Roman"/>
          <w:sz w:val="24"/>
          <w:szCs w:val="24"/>
        </w:rPr>
        <w:t xml:space="preserve">национального </w:t>
      </w:r>
      <w:r w:rsidRPr="00305304">
        <w:rPr>
          <w:rFonts w:ascii="Times New Roman" w:hAnsi="Times New Roman" w:cs="Times New Roman"/>
          <w:sz w:val="24"/>
          <w:szCs w:val="24"/>
        </w:rPr>
        <w:t xml:space="preserve">и </w:t>
      </w:r>
      <w:r w:rsidR="006B7872" w:rsidRPr="00305304">
        <w:rPr>
          <w:rFonts w:ascii="Times New Roman" w:hAnsi="Times New Roman" w:cs="Times New Roman"/>
          <w:sz w:val="24"/>
          <w:szCs w:val="24"/>
        </w:rPr>
        <w:t xml:space="preserve">международного </w:t>
      </w:r>
      <w:r w:rsidRPr="00305304">
        <w:rPr>
          <w:rFonts w:ascii="Times New Roman" w:hAnsi="Times New Roman" w:cs="Times New Roman"/>
          <w:sz w:val="24"/>
          <w:szCs w:val="24"/>
        </w:rPr>
        <w:t>уровня. Основное содержание диссертаци</w:t>
      </w:r>
      <w:r w:rsidR="000D3386" w:rsidRPr="00305304">
        <w:rPr>
          <w:rFonts w:ascii="Times New Roman" w:hAnsi="Times New Roman" w:cs="Times New Roman"/>
          <w:sz w:val="24"/>
          <w:szCs w:val="24"/>
        </w:rPr>
        <w:t xml:space="preserve">и </w:t>
      </w:r>
      <w:r w:rsidRPr="00305304">
        <w:rPr>
          <w:rFonts w:ascii="Times New Roman" w:hAnsi="Times New Roman" w:cs="Times New Roman"/>
          <w:sz w:val="24"/>
          <w:szCs w:val="24"/>
        </w:rPr>
        <w:t>полностью отражено в автореферате и опубликованных работах. Личный вклад автора в работу</w:t>
      </w:r>
      <w:r w:rsidR="00E020BE" w:rsidRPr="00305304">
        <w:rPr>
          <w:rFonts w:ascii="Times New Roman" w:hAnsi="Times New Roman" w:cs="Times New Roman"/>
          <w:sz w:val="24"/>
          <w:szCs w:val="24"/>
        </w:rPr>
        <w:t xml:space="preserve"> детально описан в диссертации и</w:t>
      </w:r>
      <w:r w:rsidRPr="00305304">
        <w:rPr>
          <w:rFonts w:ascii="Times New Roman" w:hAnsi="Times New Roman" w:cs="Times New Roman"/>
          <w:sz w:val="24"/>
          <w:szCs w:val="24"/>
        </w:rPr>
        <w:t xml:space="preserve"> не вызывает сомнений.</w:t>
      </w:r>
    </w:p>
    <w:p w:rsidR="00314E63" w:rsidRPr="00305304" w:rsidRDefault="00314E63" w:rsidP="00314E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В то же время </w:t>
      </w:r>
      <w:r w:rsidR="009F3308" w:rsidRPr="00305304">
        <w:rPr>
          <w:rFonts w:ascii="Times New Roman" w:hAnsi="Times New Roman" w:cs="Times New Roman"/>
          <w:sz w:val="24"/>
          <w:szCs w:val="24"/>
        </w:rPr>
        <w:t xml:space="preserve">по </w:t>
      </w:r>
      <w:r w:rsidRPr="00305304">
        <w:rPr>
          <w:rFonts w:ascii="Times New Roman" w:hAnsi="Times New Roman" w:cs="Times New Roman"/>
          <w:sz w:val="24"/>
          <w:szCs w:val="24"/>
        </w:rPr>
        <w:t>работ</w:t>
      </w:r>
      <w:r w:rsidR="009F3308" w:rsidRPr="00305304">
        <w:rPr>
          <w:rFonts w:ascii="Times New Roman" w:hAnsi="Times New Roman" w:cs="Times New Roman"/>
          <w:sz w:val="24"/>
          <w:szCs w:val="24"/>
        </w:rPr>
        <w:t>е</w:t>
      </w:r>
      <w:r w:rsidRPr="00305304">
        <w:rPr>
          <w:rFonts w:ascii="Times New Roman" w:hAnsi="Times New Roman" w:cs="Times New Roman"/>
          <w:sz w:val="24"/>
          <w:szCs w:val="24"/>
        </w:rPr>
        <w:t xml:space="preserve"> </w:t>
      </w:r>
      <w:r w:rsidR="00873C2A" w:rsidRPr="00305304">
        <w:rPr>
          <w:rFonts w:ascii="Times New Roman" w:eastAsia="SFRM1440" w:hAnsi="Times New Roman" w:cs="Times New Roman"/>
          <w:sz w:val="24"/>
          <w:szCs w:val="24"/>
        </w:rPr>
        <w:t>А.В. </w:t>
      </w:r>
      <w:proofErr w:type="spellStart"/>
      <w:r w:rsidR="00873C2A" w:rsidRPr="00305304">
        <w:rPr>
          <w:rFonts w:ascii="Times New Roman" w:eastAsia="SFRM1440" w:hAnsi="Times New Roman" w:cs="Times New Roman"/>
          <w:sz w:val="24"/>
          <w:szCs w:val="24"/>
        </w:rPr>
        <w:t>Кимеля</w:t>
      </w:r>
      <w:proofErr w:type="spellEnd"/>
      <w:r w:rsidR="00E020BE" w:rsidRPr="00305304">
        <w:rPr>
          <w:rFonts w:ascii="Times New Roman" w:eastAsia="SFRM1440" w:hAnsi="Times New Roman" w:cs="Times New Roman"/>
          <w:sz w:val="24"/>
          <w:szCs w:val="24"/>
        </w:rPr>
        <w:t xml:space="preserve"> </w:t>
      </w:r>
      <w:r w:rsidR="009F3308" w:rsidRPr="00305304">
        <w:rPr>
          <w:rFonts w:ascii="Times New Roman" w:hAnsi="Times New Roman" w:cs="Times New Roman"/>
          <w:sz w:val="24"/>
          <w:szCs w:val="24"/>
        </w:rPr>
        <w:t>следует высказать ряд замечаний</w:t>
      </w:r>
      <w:r w:rsidRPr="00305304">
        <w:rPr>
          <w:rFonts w:ascii="Times New Roman" w:hAnsi="Times New Roman" w:cs="Times New Roman"/>
          <w:sz w:val="24"/>
          <w:szCs w:val="24"/>
        </w:rPr>
        <w:t xml:space="preserve">, которые кратко перечислены ниже: </w:t>
      </w:r>
    </w:p>
    <w:p w:rsidR="00873C2A" w:rsidRPr="00305304" w:rsidRDefault="00873C2A" w:rsidP="00873C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1. При обсуждении магнитной динамики, индуцированной </w:t>
      </w:r>
      <w:proofErr w:type="spellStart"/>
      <w:r w:rsidRPr="00305304">
        <w:rPr>
          <w:rFonts w:ascii="Times New Roman" w:hAnsi="Times New Roman" w:cs="Times New Roman"/>
          <w:sz w:val="24"/>
          <w:szCs w:val="24"/>
        </w:rPr>
        <w:t>фемтосекундным</w:t>
      </w:r>
      <w:proofErr w:type="spellEnd"/>
      <w:r w:rsidRPr="00305304">
        <w:rPr>
          <w:rFonts w:ascii="Times New Roman" w:hAnsi="Times New Roman" w:cs="Times New Roman"/>
          <w:sz w:val="24"/>
          <w:szCs w:val="24"/>
        </w:rPr>
        <w:t xml:space="preserve"> лазерным импульсом в </w:t>
      </w:r>
      <w:proofErr w:type="spellStart"/>
      <w:r w:rsidRPr="00305304">
        <w:rPr>
          <w:rFonts w:ascii="Times New Roman" w:hAnsi="Times New Roman" w:cs="Times New Roman"/>
          <w:sz w:val="24"/>
          <w:szCs w:val="24"/>
          <w:lang w:val="en-US"/>
        </w:rPr>
        <w:t>FeBO</w:t>
      </w:r>
      <w:proofErr w:type="spellEnd"/>
      <w:r w:rsidRPr="00305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05304">
        <w:rPr>
          <w:rFonts w:ascii="Times New Roman" w:hAnsi="Times New Roman" w:cs="Times New Roman"/>
          <w:sz w:val="24"/>
          <w:szCs w:val="24"/>
        </w:rPr>
        <w:t xml:space="preserve"> вследствие обратного эффекта </w:t>
      </w:r>
      <w:proofErr w:type="spellStart"/>
      <w:r w:rsidRPr="00305304">
        <w:rPr>
          <w:rFonts w:ascii="Times New Roman" w:hAnsi="Times New Roman" w:cs="Times New Roman"/>
          <w:sz w:val="24"/>
          <w:szCs w:val="24"/>
        </w:rPr>
        <w:t>Коттона</w:t>
      </w:r>
      <w:proofErr w:type="spellEnd"/>
      <w:r w:rsidRPr="00305304">
        <w:rPr>
          <w:rFonts w:ascii="Times New Roman" w:hAnsi="Times New Roman" w:cs="Times New Roman"/>
          <w:sz w:val="24"/>
          <w:szCs w:val="24"/>
        </w:rPr>
        <w:t>-Мутона автор подчеркивает, что изменение фазы осцилляций поляризации идеально соответствует модели для точечной группы бората железа (стр.7</w:t>
      </w:r>
      <w:r w:rsidR="00520592">
        <w:rPr>
          <w:rFonts w:ascii="Times New Roman" w:hAnsi="Times New Roman" w:cs="Times New Roman"/>
          <w:sz w:val="24"/>
          <w:szCs w:val="24"/>
        </w:rPr>
        <w:t>4</w:t>
      </w:r>
      <w:r w:rsidRPr="00305304">
        <w:rPr>
          <w:rFonts w:ascii="Times New Roman" w:hAnsi="Times New Roman" w:cs="Times New Roman"/>
          <w:sz w:val="24"/>
          <w:szCs w:val="24"/>
        </w:rPr>
        <w:t xml:space="preserve">). Однако, данные рис. 13в демонстрируют ярко выраженную асимметрию, которая наглядно видна из сопоставления значений угла поворота плоскости поляризации для </w:t>
      </w:r>
      <w:r w:rsidRPr="00305304">
        <w:rPr>
          <w:rFonts w:ascii="Times New Roman" w:hAnsi="Times New Roman" w:cs="Times New Roman"/>
          <w:sz w:val="24"/>
          <w:szCs w:val="24"/>
        </w:rPr>
        <w:sym w:font="Symbol" w:char="F051"/>
      </w:r>
      <w:r w:rsidRPr="00305304">
        <w:rPr>
          <w:rFonts w:ascii="Times New Roman" w:hAnsi="Times New Roman" w:cs="Times New Roman"/>
          <w:sz w:val="24"/>
          <w:szCs w:val="24"/>
        </w:rPr>
        <w:t>=-90</w:t>
      </w:r>
      <w:r w:rsidRPr="00305304">
        <w:rPr>
          <w:rFonts w:ascii="Times New Roman" w:hAnsi="Times New Roman" w:cs="Times New Roman"/>
          <w:sz w:val="24"/>
          <w:szCs w:val="24"/>
        </w:rPr>
        <w:sym w:font="Symbol" w:char="F0B0"/>
      </w:r>
      <w:r w:rsidRPr="00305304">
        <w:rPr>
          <w:rFonts w:ascii="Times New Roman" w:hAnsi="Times New Roman" w:cs="Times New Roman"/>
          <w:sz w:val="24"/>
          <w:szCs w:val="24"/>
        </w:rPr>
        <w:t xml:space="preserve"> и </w:t>
      </w:r>
      <w:r w:rsidRPr="00305304">
        <w:rPr>
          <w:rFonts w:ascii="Times New Roman" w:hAnsi="Times New Roman" w:cs="Times New Roman"/>
          <w:sz w:val="24"/>
          <w:szCs w:val="24"/>
        </w:rPr>
        <w:sym w:font="Symbol" w:char="F051"/>
      </w:r>
      <w:r w:rsidRPr="00305304">
        <w:rPr>
          <w:rFonts w:ascii="Times New Roman" w:hAnsi="Times New Roman" w:cs="Times New Roman"/>
          <w:sz w:val="24"/>
          <w:szCs w:val="24"/>
        </w:rPr>
        <w:t>=+90</w:t>
      </w:r>
      <w:r w:rsidRPr="00305304">
        <w:rPr>
          <w:rFonts w:ascii="Times New Roman" w:hAnsi="Times New Roman" w:cs="Times New Roman"/>
          <w:sz w:val="24"/>
          <w:szCs w:val="24"/>
        </w:rPr>
        <w:sym w:font="Symbol" w:char="F0B0"/>
      </w:r>
      <w:r w:rsidRPr="00305304">
        <w:rPr>
          <w:rFonts w:ascii="Times New Roman" w:hAnsi="Times New Roman" w:cs="Times New Roman"/>
          <w:sz w:val="24"/>
          <w:szCs w:val="24"/>
        </w:rPr>
        <w:t xml:space="preserve"> и, как следует из сравнения экспериментальных и расчетных данных, не описывается в рамках феноменологической модели (20) (стр.5</w:t>
      </w:r>
      <w:r w:rsidR="00520592">
        <w:rPr>
          <w:rFonts w:ascii="Times New Roman" w:hAnsi="Times New Roman" w:cs="Times New Roman"/>
          <w:sz w:val="24"/>
          <w:szCs w:val="24"/>
        </w:rPr>
        <w:t>8</w:t>
      </w:r>
      <w:r w:rsidRPr="00305304">
        <w:rPr>
          <w:rFonts w:ascii="Times New Roman" w:hAnsi="Times New Roman" w:cs="Times New Roman"/>
          <w:sz w:val="24"/>
          <w:szCs w:val="24"/>
        </w:rPr>
        <w:t>).</w:t>
      </w:r>
    </w:p>
    <w:p w:rsidR="00873C2A" w:rsidRPr="00305304" w:rsidRDefault="00873C2A" w:rsidP="00873C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2. В качестве аргумента в пользу гипотезы о возбуждении </w:t>
      </w:r>
      <w:proofErr w:type="spellStart"/>
      <w:r w:rsidRPr="00305304">
        <w:rPr>
          <w:rFonts w:ascii="Times New Roman" w:hAnsi="Times New Roman" w:cs="Times New Roman"/>
          <w:sz w:val="24"/>
          <w:szCs w:val="24"/>
        </w:rPr>
        <w:t>квази</w:t>
      </w:r>
      <w:proofErr w:type="spellEnd"/>
      <w:r w:rsidRPr="00305304">
        <w:rPr>
          <w:rFonts w:ascii="Times New Roman" w:hAnsi="Times New Roman" w:cs="Times New Roman"/>
          <w:sz w:val="24"/>
          <w:szCs w:val="24"/>
        </w:rPr>
        <w:t xml:space="preserve">-антиферромагнитной моды благодаря изменению отношения обменных констант 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05304">
        <w:rPr>
          <w:rFonts w:ascii="Times New Roman" w:hAnsi="Times New Roman" w:cs="Times New Roman"/>
          <w:sz w:val="24"/>
          <w:szCs w:val="24"/>
        </w:rPr>
        <w:t>/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05304">
        <w:rPr>
          <w:rFonts w:ascii="Times New Roman" w:hAnsi="Times New Roman" w:cs="Times New Roman"/>
          <w:sz w:val="24"/>
          <w:szCs w:val="24"/>
        </w:rPr>
        <w:t xml:space="preserve"> в работе приводятся временные зависимости амплитуды </w:t>
      </w:r>
      <w:proofErr w:type="spellStart"/>
      <w:r w:rsidRPr="00305304">
        <w:rPr>
          <w:rFonts w:ascii="Times New Roman" w:hAnsi="Times New Roman" w:cs="Times New Roman"/>
          <w:sz w:val="24"/>
          <w:szCs w:val="24"/>
        </w:rPr>
        <w:t>терагерцового</w:t>
      </w:r>
      <w:proofErr w:type="spellEnd"/>
      <w:r w:rsidRPr="00305304">
        <w:rPr>
          <w:rFonts w:ascii="Times New Roman" w:hAnsi="Times New Roman" w:cs="Times New Roman"/>
          <w:sz w:val="24"/>
          <w:szCs w:val="24"/>
        </w:rPr>
        <w:t xml:space="preserve"> излучения в </w:t>
      </w:r>
      <w:proofErr w:type="spellStart"/>
      <w:r w:rsidRPr="00305304">
        <w:rPr>
          <w:rFonts w:ascii="Times New Roman" w:hAnsi="Times New Roman" w:cs="Times New Roman"/>
          <w:sz w:val="24"/>
          <w:szCs w:val="24"/>
          <w:lang w:val="en-US"/>
        </w:rPr>
        <w:t>FeBO</w:t>
      </w:r>
      <w:proofErr w:type="spellEnd"/>
      <w:r w:rsidRPr="00305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05304">
        <w:rPr>
          <w:rFonts w:ascii="Times New Roman" w:hAnsi="Times New Roman" w:cs="Times New Roman"/>
          <w:sz w:val="24"/>
          <w:szCs w:val="24"/>
        </w:rPr>
        <w:t xml:space="preserve"> для двух противоположных ориентаций намагниченности. Вместе с тем, наблюдаемое </w:t>
      </w:r>
      <w:r w:rsidRPr="00305304">
        <w:rPr>
          <w:rFonts w:ascii="Times New Roman" w:hAnsi="Times New Roman" w:cs="Times New Roman"/>
          <w:sz w:val="24"/>
          <w:szCs w:val="24"/>
        </w:rPr>
        <w:lastRenderedPageBreak/>
        <w:t>изменение фазы сигнала на 180</w:t>
      </w:r>
      <w:r w:rsidRPr="00305304">
        <w:rPr>
          <w:rFonts w:ascii="Times New Roman" w:hAnsi="Times New Roman" w:cs="Times New Roman"/>
          <w:sz w:val="24"/>
          <w:szCs w:val="24"/>
        </w:rPr>
        <w:sym w:font="Symbol" w:char="F0B0"/>
      </w:r>
      <w:r w:rsidRPr="00305304">
        <w:rPr>
          <w:rFonts w:ascii="Times New Roman" w:hAnsi="Times New Roman" w:cs="Times New Roman"/>
          <w:sz w:val="24"/>
          <w:szCs w:val="24"/>
        </w:rPr>
        <w:t xml:space="preserve"> может быть связано с ошибкой определения времени задержки, поскольку, как следует из данных рис.26, напряженность электрического поля в первом полупериоде осцилляций положительна независимо от направления намагниченности.</w:t>
      </w:r>
    </w:p>
    <w:p w:rsidR="00873C2A" w:rsidRPr="00305304" w:rsidRDefault="00873C2A" w:rsidP="00873C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3. Из текста диссертации непонятно, каким образом из изменения соотношения обменных констант 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05304">
        <w:rPr>
          <w:rFonts w:ascii="Times New Roman" w:hAnsi="Times New Roman" w:cs="Times New Roman"/>
          <w:sz w:val="24"/>
          <w:szCs w:val="24"/>
        </w:rPr>
        <w:t>/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05304">
        <w:rPr>
          <w:rFonts w:ascii="Times New Roman" w:hAnsi="Times New Roman" w:cs="Times New Roman"/>
          <w:sz w:val="24"/>
          <w:szCs w:val="24"/>
        </w:rPr>
        <w:t xml:space="preserve"> оценивалась величина эффективного магнитного поля. В работе </w:t>
      </w:r>
      <w:r w:rsidRPr="00305304">
        <w:rPr>
          <w:rFonts w:ascii="Times New Roman" w:hAnsi="Times New Roman" w:cs="Times New Roman"/>
          <w:sz w:val="24"/>
          <w:szCs w:val="24"/>
        </w:rPr>
        <w:sym w:font="Symbol" w:char="F044"/>
      </w:r>
      <w:r w:rsidRPr="00305304">
        <w:rPr>
          <w:rFonts w:ascii="Times New Roman" w:hAnsi="Times New Roman" w:cs="Times New Roman"/>
          <w:sz w:val="24"/>
          <w:szCs w:val="24"/>
        </w:rPr>
        <w:t>(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05304">
        <w:rPr>
          <w:rFonts w:ascii="Times New Roman" w:hAnsi="Times New Roman" w:cs="Times New Roman"/>
          <w:sz w:val="24"/>
          <w:szCs w:val="24"/>
        </w:rPr>
        <w:t>/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05304">
        <w:rPr>
          <w:rFonts w:ascii="Times New Roman" w:hAnsi="Times New Roman" w:cs="Times New Roman"/>
          <w:sz w:val="24"/>
          <w:szCs w:val="24"/>
        </w:rPr>
        <w:t>)</w:t>
      </w:r>
      <w:r w:rsidRPr="00305304">
        <w:rPr>
          <w:rFonts w:ascii="Times New Roman" w:hAnsi="Times New Roman" w:cs="Times New Roman"/>
          <w:sz w:val="24"/>
          <w:szCs w:val="24"/>
        </w:rPr>
        <w:sym w:font="Symbol" w:char="F0BB"/>
      </w:r>
      <w:r w:rsidRPr="00305304">
        <w:rPr>
          <w:rFonts w:ascii="Times New Roman" w:hAnsi="Times New Roman" w:cs="Times New Roman"/>
          <w:sz w:val="24"/>
          <w:szCs w:val="24"/>
        </w:rPr>
        <w:t>0,01% соответствует полю порядка 0,01 Тл (стр</w:t>
      </w:r>
      <w:r w:rsidR="0044209A">
        <w:rPr>
          <w:rFonts w:ascii="Times New Roman" w:hAnsi="Times New Roman" w:cs="Times New Roman"/>
          <w:sz w:val="24"/>
          <w:szCs w:val="24"/>
        </w:rPr>
        <w:t>.</w:t>
      </w:r>
      <w:r w:rsidRPr="00305304">
        <w:rPr>
          <w:rFonts w:ascii="Times New Roman" w:hAnsi="Times New Roman" w:cs="Times New Roman"/>
          <w:sz w:val="24"/>
          <w:szCs w:val="24"/>
        </w:rPr>
        <w:t xml:space="preserve"> 10</w:t>
      </w:r>
      <w:r w:rsidR="00520592">
        <w:rPr>
          <w:rFonts w:ascii="Times New Roman" w:hAnsi="Times New Roman" w:cs="Times New Roman"/>
          <w:sz w:val="24"/>
          <w:szCs w:val="24"/>
        </w:rPr>
        <w:t>3</w:t>
      </w:r>
      <w:r w:rsidRPr="00305304">
        <w:rPr>
          <w:rFonts w:ascii="Times New Roman" w:hAnsi="Times New Roman" w:cs="Times New Roman"/>
          <w:sz w:val="24"/>
          <w:szCs w:val="24"/>
        </w:rPr>
        <w:t>).</w:t>
      </w:r>
    </w:p>
    <w:p w:rsidR="00873C2A" w:rsidRPr="00305304" w:rsidRDefault="00873C2A" w:rsidP="00873C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4. При обсуждении </w:t>
      </w:r>
      <w:proofErr w:type="spellStart"/>
      <w:r w:rsidRPr="00305304">
        <w:rPr>
          <w:rFonts w:ascii="Times New Roman" w:hAnsi="Times New Roman" w:cs="Times New Roman"/>
          <w:sz w:val="24"/>
          <w:szCs w:val="24"/>
        </w:rPr>
        <w:t>светоиндуцированной</w:t>
      </w:r>
      <w:proofErr w:type="spellEnd"/>
      <w:r w:rsidRPr="00305304">
        <w:rPr>
          <w:rFonts w:ascii="Times New Roman" w:hAnsi="Times New Roman" w:cs="Times New Roman"/>
          <w:sz w:val="24"/>
          <w:szCs w:val="24"/>
        </w:rPr>
        <w:t xml:space="preserve"> динамики обменного 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05304">
        <w:rPr>
          <w:rFonts w:ascii="Times New Roman" w:hAnsi="Times New Roman" w:cs="Times New Roman"/>
          <w:sz w:val="24"/>
          <w:szCs w:val="24"/>
        </w:rPr>
        <w:t>-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05304">
        <w:rPr>
          <w:rFonts w:ascii="Times New Roman" w:hAnsi="Times New Roman" w:cs="Times New Roman"/>
          <w:sz w:val="24"/>
          <w:szCs w:val="24"/>
        </w:rPr>
        <w:t xml:space="preserve"> взаимодействия в теллуриде европия (стр.11</w:t>
      </w:r>
      <w:r w:rsidR="00520592">
        <w:rPr>
          <w:rFonts w:ascii="Times New Roman" w:hAnsi="Times New Roman" w:cs="Times New Roman"/>
          <w:sz w:val="24"/>
          <w:szCs w:val="24"/>
        </w:rPr>
        <w:t>0</w:t>
      </w:r>
      <w:r w:rsidRPr="00305304">
        <w:rPr>
          <w:rFonts w:ascii="Times New Roman" w:hAnsi="Times New Roman" w:cs="Times New Roman"/>
          <w:sz w:val="24"/>
          <w:szCs w:val="24"/>
        </w:rPr>
        <w:t xml:space="preserve">) автор указывает на возможное возбуждение </w:t>
      </w:r>
      <w:proofErr w:type="spellStart"/>
      <w:r w:rsidRPr="00305304">
        <w:rPr>
          <w:rFonts w:ascii="Times New Roman" w:hAnsi="Times New Roman" w:cs="Times New Roman"/>
          <w:sz w:val="24"/>
          <w:szCs w:val="24"/>
        </w:rPr>
        <w:t>квази</w:t>
      </w:r>
      <w:proofErr w:type="spellEnd"/>
      <w:r w:rsidRPr="00305304">
        <w:rPr>
          <w:rFonts w:ascii="Times New Roman" w:hAnsi="Times New Roman" w:cs="Times New Roman"/>
          <w:sz w:val="24"/>
          <w:szCs w:val="24"/>
        </w:rPr>
        <w:t>-ферромагнитной моды за счет фотоиндуцированного изменения магнитной анизотропии при переходе иона европия в ионизованное состояние (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305304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305304">
        <w:rPr>
          <w:rFonts w:ascii="Times New Roman" w:hAnsi="Times New Roman" w:cs="Times New Roman"/>
          <w:sz w:val="24"/>
          <w:szCs w:val="24"/>
        </w:rPr>
        <w:t>, 4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0530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305304">
        <w:rPr>
          <w:rFonts w:ascii="Times New Roman" w:hAnsi="Times New Roman" w:cs="Times New Roman"/>
          <w:sz w:val="24"/>
          <w:szCs w:val="24"/>
        </w:rPr>
        <w:t xml:space="preserve">). Однако, несмотря на заметный рост орбитальной компоненты до 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05304">
        <w:rPr>
          <w:rFonts w:ascii="Times New Roman" w:hAnsi="Times New Roman" w:cs="Times New Roman"/>
          <w:sz w:val="24"/>
          <w:szCs w:val="24"/>
        </w:rPr>
        <w:t xml:space="preserve">=3 </w:t>
      </w:r>
      <w:proofErr w:type="spellStart"/>
      <w:r w:rsidRPr="00305304">
        <w:rPr>
          <w:rFonts w:ascii="Times New Roman" w:hAnsi="Times New Roman" w:cs="Times New Roman"/>
          <w:sz w:val="24"/>
          <w:szCs w:val="24"/>
        </w:rPr>
        <w:t>магнитокристаллическая</w:t>
      </w:r>
      <w:proofErr w:type="spellEnd"/>
      <w:r w:rsidRPr="00305304">
        <w:rPr>
          <w:rFonts w:ascii="Times New Roman" w:hAnsi="Times New Roman" w:cs="Times New Roman"/>
          <w:sz w:val="24"/>
          <w:szCs w:val="24"/>
        </w:rPr>
        <w:t xml:space="preserve"> анизотропия и обменное взаимодействие могут существенно уменьшаться при переходе к немагнитному основному состоянию 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Eu</w:t>
      </w:r>
      <w:r w:rsidRPr="00305304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305304">
        <w:rPr>
          <w:rFonts w:ascii="Times New Roman" w:hAnsi="Times New Roman" w:cs="Times New Roman"/>
          <w:sz w:val="24"/>
          <w:szCs w:val="24"/>
        </w:rPr>
        <w:t xml:space="preserve"> с нулевым магнитным моментом (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05304">
        <w:rPr>
          <w:rFonts w:ascii="Times New Roman" w:hAnsi="Times New Roman" w:cs="Times New Roman"/>
          <w:sz w:val="24"/>
          <w:szCs w:val="24"/>
        </w:rPr>
        <w:t>=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05304">
        <w:rPr>
          <w:rFonts w:ascii="Times New Roman" w:hAnsi="Times New Roman" w:cs="Times New Roman"/>
          <w:sz w:val="24"/>
          <w:szCs w:val="24"/>
        </w:rPr>
        <w:t>–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05304">
        <w:rPr>
          <w:rFonts w:ascii="Times New Roman" w:hAnsi="Times New Roman" w:cs="Times New Roman"/>
          <w:sz w:val="24"/>
          <w:szCs w:val="24"/>
        </w:rPr>
        <w:t>=0).</w:t>
      </w:r>
    </w:p>
    <w:p w:rsidR="00873C2A" w:rsidRPr="00305304" w:rsidRDefault="00873C2A" w:rsidP="00873C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5. Для оценок пиковой амплитуды фототока в </w:t>
      </w:r>
      <w:proofErr w:type="spellStart"/>
      <w:r w:rsidRPr="00305304">
        <w:rPr>
          <w:rFonts w:ascii="Times New Roman" w:hAnsi="Times New Roman" w:cs="Times New Roman"/>
          <w:sz w:val="24"/>
          <w:szCs w:val="24"/>
        </w:rPr>
        <w:t>гетероструктурах</w:t>
      </w:r>
      <w:proofErr w:type="spellEnd"/>
      <w:r w:rsidRPr="00305304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305304">
        <w:rPr>
          <w:rFonts w:ascii="Times New Roman" w:hAnsi="Times New Roman" w:cs="Times New Roman"/>
          <w:sz w:val="24"/>
          <w:szCs w:val="24"/>
        </w:rPr>
        <w:t>/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305304">
        <w:rPr>
          <w:rFonts w:ascii="Times New Roman" w:hAnsi="Times New Roman" w:cs="Times New Roman"/>
          <w:sz w:val="24"/>
          <w:szCs w:val="24"/>
        </w:rPr>
        <w:t xml:space="preserve"> (стр.17</w:t>
      </w:r>
      <w:r w:rsidR="00520592">
        <w:rPr>
          <w:rFonts w:ascii="Times New Roman" w:hAnsi="Times New Roman" w:cs="Times New Roman"/>
          <w:sz w:val="24"/>
          <w:szCs w:val="24"/>
        </w:rPr>
        <w:t>1</w:t>
      </w:r>
      <w:r w:rsidRPr="00305304">
        <w:rPr>
          <w:rFonts w:ascii="Times New Roman" w:hAnsi="Times New Roman" w:cs="Times New Roman"/>
          <w:sz w:val="24"/>
          <w:szCs w:val="24"/>
        </w:rPr>
        <w:t>) предполагается, что ток локализован в интерфейсной области порядка 0,5 нм. Между тем, по данным измерений коэффициента отражения рентгеновских лучей (стр.16</w:t>
      </w:r>
      <w:r w:rsidR="00520592">
        <w:rPr>
          <w:rFonts w:ascii="Times New Roman" w:hAnsi="Times New Roman" w:cs="Times New Roman"/>
          <w:sz w:val="24"/>
          <w:szCs w:val="24"/>
        </w:rPr>
        <w:t>3</w:t>
      </w:r>
      <w:r w:rsidRPr="00305304">
        <w:rPr>
          <w:rFonts w:ascii="Times New Roman" w:hAnsi="Times New Roman" w:cs="Times New Roman"/>
          <w:sz w:val="24"/>
          <w:szCs w:val="24"/>
        </w:rPr>
        <w:t>) шероховатость границы между слоями платины и кобальта составляет 1 нм, так что оценки пиковой амплитуды фототока (~1 ГА/м</w:t>
      </w:r>
      <w:r w:rsidRPr="0030530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05304">
        <w:rPr>
          <w:rFonts w:ascii="Times New Roman" w:hAnsi="Times New Roman" w:cs="Times New Roman"/>
          <w:sz w:val="24"/>
          <w:szCs w:val="24"/>
        </w:rPr>
        <w:t>) представляются завышенными.</w:t>
      </w:r>
    </w:p>
    <w:p w:rsidR="00873C2A" w:rsidRPr="00305304" w:rsidRDefault="00873C2A" w:rsidP="00873C2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6. К сожалению, автору не удалось избежать ряда опечаток и неточностей. </w:t>
      </w:r>
      <w:r w:rsidR="00DD631F">
        <w:rPr>
          <w:rFonts w:ascii="Times New Roman" w:hAnsi="Times New Roman" w:cs="Times New Roman"/>
          <w:sz w:val="24"/>
          <w:szCs w:val="24"/>
        </w:rPr>
        <w:t>Н</w:t>
      </w:r>
      <w:r w:rsidRPr="00305304">
        <w:rPr>
          <w:rFonts w:ascii="Times New Roman" w:hAnsi="Times New Roman" w:cs="Times New Roman"/>
          <w:sz w:val="24"/>
          <w:szCs w:val="24"/>
        </w:rPr>
        <w:t>а стр.56 использован неудачный термин «изоляционные материалы», на рис.23 химические формулы соединений на панелях б) и в) не соответствуют обозначениям, приведенным в подписи к рисунку. На стр.14</w:t>
      </w:r>
      <w:r w:rsidR="00520592">
        <w:rPr>
          <w:rFonts w:ascii="Times New Roman" w:hAnsi="Times New Roman" w:cs="Times New Roman"/>
          <w:sz w:val="24"/>
          <w:szCs w:val="24"/>
        </w:rPr>
        <w:t>3</w:t>
      </w:r>
      <w:r w:rsidRPr="00305304">
        <w:rPr>
          <w:rFonts w:ascii="Times New Roman" w:hAnsi="Times New Roman" w:cs="Times New Roman"/>
          <w:sz w:val="24"/>
          <w:szCs w:val="24"/>
        </w:rPr>
        <w:t xml:space="preserve"> (рис.41а и формула 26) для одного и того же параметра используются три обозначения (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05304">
        <w:rPr>
          <w:rFonts w:ascii="Times New Roman" w:hAnsi="Times New Roman" w:cs="Times New Roman"/>
          <w:sz w:val="24"/>
          <w:szCs w:val="24"/>
        </w:rPr>
        <w:t xml:space="preserve">, 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05304">
        <w:rPr>
          <w:rFonts w:ascii="Times New Roman" w:hAnsi="Times New Roman" w:cs="Times New Roman"/>
          <w:sz w:val="24"/>
          <w:szCs w:val="24"/>
        </w:rPr>
        <w:t xml:space="preserve"> и 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05304">
        <w:rPr>
          <w:rFonts w:ascii="Times New Roman" w:hAnsi="Times New Roman" w:cs="Times New Roman"/>
          <w:sz w:val="24"/>
          <w:szCs w:val="24"/>
        </w:rPr>
        <w:t>)</w:t>
      </w:r>
      <w:r w:rsidR="00DD631F">
        <w:rPr>
          <w:rFonts w:ascii="Times New Roman" w:hAnsi="Times New Roman" w:cs="Times New Roman"/>
          <w:sz w:val="24"/>
          <w:szCs w:val="24"/>
        </w:rPr>
        <w:t>.</w:t>
      </w:r>
    </w:p>
    <w:p w:rsidR="008D445E" w:rsidRPr="00305304" w:rsidRDefault="008E71B6" w:rsidP="000F33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Сделанные замечания не снижают </w:t>
      </w:r>
      <w:r w:rsidRPr="00305304">
        <w:rPr>
          <w:rFonts w:ascii="Times New Roman" w:hAnsi="Times New Roman" w:cs="Times New Roman"/>
          <w:b/>
          <w:sz w:val="24"/>
          <w:szCs w:val="24"/>
        </w:rPr>
        <w:t>общей высокой положительной оценки</w:t>
      </w:r>
      <w:r w:rsidRPr="00305304">
        <w:rPr>
          <w:rFonts w:ascii="Times New Roman" w:hAnsi="Times New Roman" w:cs="Times New Roman"/>
          <w:sz w:val="24"/>
          <w:szCs w:val="24"/>
        </w:rPr>
        <w:t xml:space="preserve"> диссертационной работы </w:t>
      </w:r>
      <w:r w:rsidR="005001DF" w:rsidRPr="00305304">
        <w:rPr>
          <w:rFonts w:ascii="Times New Roman" w:hAnsi="Times New Roman" w:cs="Times New Roman"/>
          <w:sz w:val="24"/>
          <w:szCs w:val="24"/>
        </w:rPr>
        <w:t>А.В. </w:t>
      </w:r>
      <w:proofErr w:type="spellStart"/>
      <w:r w:rsidR="005001DF" w:rsidRPr="00305304">
        <w:rPr>
          <w:rFonts w:ascii="Times New Roman" w:hAnsi="Times New Roman" w:cs="Times New Roman"/>
          <w:sz w:val="24"/>
          <w:szCs w:val="24"/>
        </w:rPr>
        <w:t>Кимеля</w:t>
      </w:r>
      <w:proofErr w:type="spellEnd"/>
      <w:r w:rsidR="00F36F5C" w:rsidRPr="00305304">
        <w:rPr>
          <w:rFonts w:ascii="Times New Roman" w:hAnsi="Times New Roman" w:cs="Times New Roman"/>
          <w:sz w:val="24"/>
          <w:szCs w:val="24"/>
        </w:rPr>
        <w:t xml:space="preserve">. Совокупность результатов по разработке </w:t>
      </w:r>
      <w:r w:rsidR="004B1870" w:rsidRPr="00305304">
        <w:rPr>
          <w:rFonts w:ascii="Times New Roman" w:hAnsi="Times New Roman" w:cs="Times New Roman"/>
          <w:sz w:val="24"/>
          <w:szCs w:val="24"/>
        </w:rPr>
        <w:t>методов</w:t>
      </w:r>
      <w:r w:rsidR="00F36F5C" w:rsidRPr="00305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F5C" w:rsidRPr="00305304">
        <w:rPr>
          <w:rFonts w:ascii="Times New Roman" w:hAnsi="Times New Roman" w:cs="Times New Roman"/>
          <w:sz w:val="24"/>
          <w:szCs w:val="24"/>
        </w:rPr>
        <w:t>фемтосекундного</w:t>
      </w:r>
      <w:proofErr w:type="spellEnd"/>
      <w:r w:rsidR="00F36F5C" w:rsidRPr="00305304">
        <w:rPr>
          <w:rFonts w:ascii="Times New Roman" w:hAnsi="Times New Roman" w:cs="Times New Roman"/>
          <w:sz w:val="24"/>
          <w:szCs w:val="24"/>
        </w:rPr>
        <w:t xml:space="preserve"> оптического контроля магнитных явлений в соединениях на основе редкоземельных и переходных металлов и практической реализации методик для экспериментального изучения сверхбыстрой спиновой динамики в конденсированных средах позволяет квалифицировать </w:t>
      </w:r>
      <w:r w:rsidR="004B1870" w:rsidRPr="00305304">
        <w:rPr>
          <w:rFonts w:ascii="Times New Roman" w:hAnsi="Times New Roman" w:cs="Times New Roman"/>
          <w:sz w:val="24"/>
          <w:szCs w:val="24"/>
        </w:rPr>
        <w:t>работу</w:t>
      </w:r>
      <w:r w:rsidR="00F36F5C" w:rsidRPr="00305304">
        <w:rPr>
          <w:rFonts w:ascii="Times New Roman" w:hAnsi="Times New Roman" w:cs="Times New Roman"/>
          <w:sz w:val="24"/>
          <w:szCs w:val="24"/>
        </w:rPr>
        <w:t xml:space="preserve"> А.В. </w:t>
      </w:r>
      <w:proofErr w:type="spellStart"/>
      <w:r w:rsidR="00F36F5C" w:rsidRPr="00305304">
        <w:rPr>
          <w:rFonts w:ascii="Times New Roman" w:hAnsi="Times New Roman" w:cs="Times New Roman"/>
          <w:sz w:val="24"/>
          <w:szCs w:val="24"/>
        </w:rPr>
        <w:t>Кимеля</w:t>
      </w:r>
      <w:proofErr w:type="spellEnd"/>
      <w:r w:rsidR="00F36F5C" w:rsidRPr="00305304">
        <w:rPr>
          <w:rFonts w:ascii="Times New Roman" w:hAnsi="Times New Roman" w:cs="Times New Roman"/>
          <w:sz w:val="24"/>
          <w:szCs w:val="24"/>
        </w:rPr>
        <w:t xml:space="preserve"> как </w:t>
      </w:r>
      <w:r w:rsidR="00F36F5C" w:rsidRPr="00305304">
        <w:rPr>
          <w:rFonts w:ascii="Times New Roman" w:hAnsi="Times New Roman" w:cs="Times New Roman"/>
          <w:b/>
          <w:sz w:val="24"/>
          <w:szCs w:val="24"/>
        </w:rPr>
        <w:t>крупное научное достижение</w:t>
      </w:r>
      <w:r w:rsidR="00F36F5C" w:rsidRPr="00305304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4B1870" w:rsidRPr="00305304">
        <w:rPr>
          <w:rFonts w:ascii="Times New Roman" w:hAnsi="Times New Roman" w:cs="Times New Roman"/>
          <w:sz w:val="24"/>
          <w:szCs w:val="24"/>
        </w:rPr>
        <w:t xml:space="preserve">фундаментальных основ оптоэлектроники, </w:t>
      </w:r>
      <w:proofErr w:type="spellStart"/>
      <w:r w:rsidR="004B1870" w:rsidRPr="00305304">
        <w:rPr>
          <w:rFonts w:ascii="Times New Roman" w:hAnsi="Times New Roman" w:cs="Times New Roman"/>
          <w:sz w:val="24"/>
          <w:szCs w:val="24"/>
        </w:rPr>
        <w:t>спинтроники</w:t>
      </w:r>
      <w:proofErr w:type="spellEnd"/>
      <w:r w:rsidR="004B1870" w:rsidRPr="003053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B1870" w:rsidRPr="00305304">
        <w:rPr>
          <w:rFonts w:ascii="Times New Roman" w:hAnsi="Times New Roman" w:cs="Times New Roman"/>
          <w:sz w:val="24"/>
          <w:szCs w:val="24"/>
        </w:rPr>
        <w:t>магноники</w:t>
      </w:r>
      <w:proofErr w:type="spellEnd"/>
      <w:r w:rsidRPr="00305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45E" w:rsidRPr="00305304" w:rsidRDefault="008E71B6" w:rsidP="000F33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Диссертация </w:t>
      </w:r>
      <w:r w:rsidR="00D916AC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«Фотоиндуцированная сверхбыстрая </w:t>
      </w:r>
      <w:r w:rsidR="004B1870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спиновая </w:t>
      </w:r>
      <w:r w:rsidR="00D916AC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в магнитных средах» 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обладает внутренней целостностью, выполнена на высоком научном уровне, отвечает паспорту специальности </w:t>
      </w:r>
      <w:r w:rsidR="00D916AC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05.27.01 «Твердотельная электроника, радиоэлектронные компоненты, микро- и наноэлектроника, приборы на квантовых </w:t>
      </w:r>
      <w:r w:rsidR="00D916AC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эффектах» </w:t>
      </w:r>
      <w:r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05304">
        <w:rPr>
          <w:rFonts w:ascii="Times New Roman" w:hAnsi="Times New Roman" w:cs="Times New Roman"/>
          <w:sz w:val="24"/>
          <w:szCs w:val="24"/>
        </w:rPr>
        <w:t xml:space="preserve">удовлетворяет всем требованиям, предъявляемым к </w:t>
      </w:r>
      <w:r w:rsidR="00D916AC" w:rsidRPr="00305304">
        <w:rPr>
          <w:rFonts w:ascii="Times New Roman" w:hAnsi="Times New Roman" w:cs="Times New Roman"/>
          <w:sz w:val="24"/>
          <w:szCs w:val="24"/>
        </w:rPr>
        <w:t>докторским</w:t>
      </w:r>
      <w:r w:rsidRPr="00305304">
        <w:rPr>
          <w:rFonts w:ascii="Times New Roman" w:hAnsi="Times New Roman" w:cs="Times New Roman"/>
          <w:sz w:val="24"/>
          <w:szCs w:val="24"/>
        </w:rPr>
        <w:t xml:space="preserve"> диссертациям согласно </w:t>
      </w:r>
      <w:proofErr w:type="spellStart"/>
      <w:r w:rsidRPr="00305304">
        <w:rPr>
          <w:rFonts w:ascii="Times New Roman" w:hAnsi="Times New Roman" w:cs="Times New Roman"/>
          <w:sz w:val="24"/>
          <w:szCs w:val="24"/>
        </w:rPr>
        <w:t>п</w:t>
      </w:r>
      <w:r w:rsidR="008D445E" w:rsidRPr="00305304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305304">
        <w:rPr>
          <w:rFonts w:ascii="Times New Roman" w:hAnsi="Times New Roman" w:cs="Times New Roman"/>
          <w:sz w:val="24"/>
          <w:szCs w:val="24"/>
        </w:rPr>
        <w:t>. 9</w:t>
      </w:r>
      <w:r w:rsidR="008D445E" w:rsidRPr="00305304">
        <w:rPr>
          <w:rFonts w:ascii="Times New Roman" w:hAnsi="Times New Roman" w:cs="Times New Roman"/>
          <w:sz w:val="24"/>
          <w:szCs w:val="24"/>
        </w:rPr>
        <w:t>-14</w:t>
      </w:r>
      <w:r w:rsidRPr="00305304">
        <w:rPr>
          <w:rFonts w:ascii="Times New Roman" w:hAnsi="Times New Roman" w:cs="Times New Roman"/>
          <w:sz w:val="24"/>
          <w:szCs w:val="24"/>
        </w:rPr>
        <w:t xml:space="preserve"> «Положения о порядке присуждения ученых степеней», утвержденного Постановлением Правительства РФ от 24 сентября 2013 года за № 842</w:t>
      </w:r>
      <w:r w:rsidR="008D445E" w:rsidRPr="00305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E63" w:rsidRPr="00305304" w:rsidRDefault="008D445E" w:rsidP="000F33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Автор диссертационной работы – </w:t>
      </w:r>
      <w:r w:rsidR="00D916AC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Кимель Алексей Вольдемарович</w:t>
      </w:r>
      <w:r w:rsidR="00D916AC" w:rsidRPr="00305304">
        <w:rPr>
          <w:rFonts w:ascii="Times New Roman" w:hAnsi="Times New Roman" w:cs="Times New Roman"/>
          <w:sz w:val="24"/>
          <w:szCs w:val="24"/>
        </w:rPr>
        <w:t xml:space="preserve"> </w:t>
      </w:r>
      <w:r w:rsidRPr="00305304">
        <w:rPr>
          <w:rFonts w:ascii="Times New Roman" w:hAnsi="Times New Roman" w:cs="Times New Roman"/>
          <w:sz w:val="24"/>
          <w:szCs w:val="24"/>
        </w:rPr>
        <w:t xml:space="preserve">– несомненно </w:t>
      </w:r>
      <w:r w:rsidR="008E71B6" w:rsidRPr="00305304">
        <w:rPr>
          <w:rFonts w:ascii="Times New Roman" w:hAnsi="Times New Roman" w:cs="Times New Roman"/>
          <w:sz w:val="24"/>
          <w:szCs w:val="24"/>
        </w:rPr>
        <w:t xml:space="preserve">заслуживает присуждения </w:t>
      </w:r>
      <w:r w:rsidR="00D916AC" w:rsidRPr="00305304">
        <w:rPr>
          <w:rFonts w:ascii="Times New Roman" w:hAnsi="Times New Roman" w:cs="Times New Roman"/>
          <w:sz w:val="24"/>
          <w:szCs w:val="24"/>
        </w:rPr>
        <w:t>ему</w:t>
      </w:r>
      <w:r w:rsidR="008E71B6" w:rsidRPr="00305304">
        <w:rPr>
          <w:rFonts w:ascii="Times New Roman" w:hAnsi="Times New Roman" w:cs="Times New Roman"/>
          <w:sz w:val="24"/>
          <w:szCs w:val="24"/>
        </w:rPr>
        <w:t xml:space="preserve"> ученой степени </w:t>
      </w:r>
      <w:r w:rsidR="00D916AC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доктора физико-математических </w:t>
      </w:r>
      <w:r w:rsidR="008E71B6" w:rsidRPr="00305304">
        <w:rPr>
          <w:rFonts w:ascii="Times New Roman" w:hAnsi="Times New Roman" w:cs="Times New Roman"/>
          <w:sz w:val="24"/>
          <w:szCs w:val="24"/>
        </w:rPr>
        <w:t xml:space="preserve">наук по специальности </w:t>
      </w:r>
      <w:r w:rsidR="00D916AC" w:rsidRPr="00305304">
        <w:rPr>
          <w:rFonts w:ascii="Times New Roman" w:eastAsia="Times New Roman" w:hAnsi="Times New Roman" w:cs="Times New Roman"/>
          <w:sz w:val="24"/>
          <w:szCs w:val="24"/>
          <w:lang w:eastAsia="ru-RU"/>
        </w:rPr>
        <w:t>05.27.01 – Твердотельная электроника, радиоэлектронные компоненты, микро- и наноэлектроника, приборы на квантовых эффектах.</w:t>
      </w:r>
    </w:p>
    <w:p w:rsidR="006B7872" w:rsidRPr="00305304" w:rsidRDefault="006B7872" w:rsidP="000F332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872" w:rsidRPr="00305304" w:rsidRDefault="006B7872" w:rsidP="006B78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>Официальный оппонент</w:t>
      </w:r>
    </w:p>
    <w:p w:rsidR="006B7872" w:rsidRPr="00305304" w:rsidRDefault="00DD631F" w:rsidP="00203452">
      <w:pPr>
        <w:spacing w:after="0" w:line="360" w:lineRule="auto"/>
        <w:ind w:left="709" w:firstLine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исполняющий обязанности </w:t>
      </w:r>
      <w:r>
        <w:rPr>
          <w:rFonts w:ascii="Times New Roman" w:hAnsi="Times New Roman" w:cs="Times New Roman"/>
          <w:sz w:val="24"/>
          <w:szCs w:val="24"/>
        </w:rPr>
        <w:br/>
        <w:t>заместителя директора</w:t>
      </w:r>
      <w:r w:rsidR="006B7872" w:rsidRPr="00305304">
        <w:rPr>
          <w:rFonts w:ascii="Times New Roman" w:hAnsi="Times New Roman" w:cs="Times New Roman"/>
          <w:sz w:val="24"/>
          <w:szCs w:val="24"/>
        </w:rPr>
        <w:t xml:space="preserve"> </w:t>
      </w:r>
      <w:r w:rsidRPr="00305304">
        <w:rPr>
          <w:rFonts w:ascii="Times New Roman" w:hAnsi="Times New Roman" w:cs="Times New Roman"/>
          <w:sz w:val="24"/>
          <w:szCs w:val="24"/>
        </w:rPr>
        <w:t>ИОФ РАН</w:t>
      </w:r>
      <w:r>
        <w:rPr>
          <w:rFonts w:ascii="Times New Roman" w:hAnsi="Times New Roman" w:cs="Times New Roman"/>
          <w:sz w:val="24"/>
          <w:szCs w:val="24"/>
        </w:rPr>
        <w:t xml:space="preserve"> по научной работе</w:t>
      </w:r>
      <w:r w:rsidR="00203452" w:rsidRPr="00305304">
        <w:rPr>
          <w:rFonts w:ascii="Times New Roman" w:hAnsi="Times New Roman" w:cs="Times New Roman"/>
          <w:sz w:val="24"/>
          <w:szCs w:val="24"/>
        </w:rPr>
        <w:br/>
      </w:r>
      <w:r w:rsidR="006B7872" w:rsidRPr="00305304">
        <w:rPr>
          <w:rFonts w:ascii="Times New Roman" w:hAnsi="Times New Roman" w:cs="Times New Roman"/>
          <w:sz w:val="24"/>
          <w:szCs w:val="24"/>
        </w:rPr>
        <w:t xml:space="preserve">Глушков Владимир Витальевич, </w:t>
      </w:r>
    </w:p>
    <w:p w:rsidR="006B7872" w:rsidRPr="00305304" w:rsidRDefault="006B7872" w:rsidP="006B78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доктор физико-математических наук, доцент </w:t>
      </w:r>
    </w:p>
    <w:p w:rsidR="006B7872" w:rsidRPr="00305304" w:rsidRDefault="006B7872" w:rsidP="006B78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872" w:rsidRPr="00305304" w:rsidRDefault="00DD631F" w:rsidP="00203452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B7872" w:rsidRPr="003053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6B7872" w:rsidRPr="0030530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203452" w:rsidRPr="00305304">
        <w:rPr>
          <w:rFonts w:ascii="Times New Roman" w:hAnsi="Times New Roman" w:cs="Times New Roman"/>
          <w:sz w:val="24"/>
          <w:szCs w:val="24"/>
        </w:rPr>
        <w:tab/>
      </w:r>
      <w:r w:rsidR="00203452" w:rsidRPr="00305304">
        <w:rPr>
          <w:rFonts w:ascii="Times New Roman" w:hAnsi="Times New Roman" w:cs="Times New Roman"/>
          <w:sz w:val="24"/>
          <w:szCs w:val="24"/>
        </w:rPr>
        <w:tab/>
      </w:r>
      <w:r w:rsidR="00203452" w:rsidRPr="00305304">
        <w:rPr>
          <w:rFonts w:ascii="Times New Roman" w:hAnsi="Times New Roman" w:cs="Times New Roman"/>
          <w:sz w:val="24"/>
          <w:szCs w:val="24"/>
        </w:rPr>
        <w:tab/>
      </w:r>
      <w:r w:rsidR="00203452" w:rsidRPr="00305304">
        <w:rPr>
          <w:rFonts w:ascii="Times New Roman" w:hAnsi="Times New Roman" w:cs="Times New Roman"/>
          <w:sz w:val="24"/>
          <w:szCs w:val="24"/>
        </w:rPr>
        <w:tab/>
      </w:r>
    </w:p>
    <w:p w:rsidR="00203452" w:rsidRPr="00305304" w:rsidRDefault="00203452" w:rsidP="0020345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03452" w:rsidRPr="00305304" w:rsidRDefault="006B7872" w:rsidP="00203452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</w:t>
      </w:r>
    </w:p>
    <w:p w:rsidR="006B7872" w:rsidRPr="00305304" w:rsidRDefault="006B7872" w:rsidP="00203452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Институт общей физики им. А.М.Прохорова Российской академии наук (ИОФ РАН), </w:t>
      </w:r>
    </w:p>
    <w:p w:rsidR="006B7872" w:rsidRPr="00305304" w:rsidRDefault="006B7872" w:rsidP="0020345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>119991, Москва, ГСП-1, ул.Вавилова, д.38</w:t>
      </w:r>
    </w:p>
    <w:p w:rsidR="006B7872" w:rsidRPr="00305304" w:rsidRDefault="006B7872" w:rsidP="0020345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305304">
        <w:rPr>
          <w:rFonts w:ascii="Times New Roman" w:hAnsi="Times New Roman" w:cs="Times New Roman"/>
          <w:sz w:val="24"/>
          <w:szCs w:val="24"/>
        </w:rPr>
        <w:tab/>
        <w:t>+7(499)503-8253</w:t>
      </w:r>
    </w:p>
    <w:p w:rsidR="006B7872" w:rsidRPr="00305304" w:rsidRDefault="006B7872" w:rsidP="0020345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 xml:space="preserve">факс: </w:t>
      </w:r>
      <w:r w:rsidRPr="00305304">
        <w:rPr>
          <w:rFonts w:ascii="Times New Roman" w:hAnsi="Times New Roman" w:cs="Times New Roman"/>
          <w:sz w:val="24"/>
          <w:szCs w:val="24"/>
        </w:rPr>
        <w:tab/>
        <w:t>+7(499)135-8129</w:t>
      </w:r>
    </w:p>
    <w:p w:rsidR="006B7872" w:rsidRPr="00305304" w:rsidRDefault="006B7872" w:rsidP="0020345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30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Pr="00305304">
        <w:rPr>
          <w:rFonts w:ascii="Times New Roman" w:hAnsi="Times New Roman" w:cs="Times New Roman"/>
          <w:sz w:val="24"/>
          <w:szCs w:val="24"/>
          <w:lang w:val="en-US"/>
        </w:rPr>
        <w:tab/>
        <w:t>glushkov@lt.gpi.ru</w:t>
      </w:r>
    </w:p>
    <w:p w:rsidR="006B7872" w:rsidRPr="00305304" w:rsidRDefault="006B7872" w:rsidP="006B78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530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B7872" w:rsidRPr="00305304" w:rsidRDefault="006B7872" w:rsidP="006B78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>Подпись В.В.Глушкова заверяю</w:t>
      </w:r>
    </w:p>
    <w:p w:rsidR="006B7872" w:rsidRPr="00305304" w:rsidRDefault="006B7872" w:rsidP="006B787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304">
        <w:rPr>
          <w:rFonts w:ascii="Times New Roman" w:hAnsi="Times New Roman" w:cs="Times New Roman"/>
          <w:sz w:val="24"/>
          <w:szCs w:val="24"/>
        </w:rPr>
        <w:t>Ученый секретарь ИОФ РАН, д.ф.-м.н.</w:t>
      </w:r>
      <w:r w:rsidRPr="00305304">
        <w:rPr>
          <w:rFonts w:ascii="Times New Roman" w:hAnsi="Times New Roman" w:cs="Times New Roman"/>
          <w:sz w:val="24"/>
          <w:szCs w:val="24"/>
        </w:rPr>
        <w:tab/>
      </w:r>
      <w:r w:rsidRPr="00305304">
        <w:rPr>
          <w:rFonts w:ascii="Times New Roman" w:hAnsi="Times New Roman" w:cs="Times New Roman"/>
          <w:sz w:val="24"/>
          <w:szCs w:val="24"/>
        </w:rPr>
        <w:tab/>
      </w:r>
      <w:r w:rsidRPr="00305304">
        <w:rPr>
          <w:rFonts w:ascii="Times New Roman" w:hAnsi="Times New Roman" w:cs="Times New Roman"/>
          <w:sz w:val="24"/>
          <w:szCs w:val="24"/>
        </w:rPr>
        <w:tab/>
      </w:r>
      <w:r w:rsidRPr="00305304">
        <w:rPr>
          <w:rFonts w:ascii="Times New Roman" w:hAnsi="Times New Roman" w:cs="Times New Roman"/>
          <w:sz w:val="24"/>
          <w:szCs w:val="24"/>
        </w:rPr>
        <w:tab/>
        <w:t>С.Н.Андреев</w:t>
      </w:r>
    </w:p>
    <w:sectPr w:rsidR="006B7872" w:rsidRPr="00305304" w:rsidSect="00E15C5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7AC" w:rsidRDefault="006137AC" w:rsidP="00DD717A">
      <w:pPr>
        <w:spacing w:after="0" w:line="240" w:lineRule="auto"/>
      </w:pPr>
      <w:r>
        <w:separator/>
      </w:r>
    </w:p>
  </w:endnote>
  <w:endnote w:type="continuationSeparator" w:id="0">
    <w:p w:rsidR="006137AC" w:rsidRDefault="006137AC" w:rsidP="00DD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FRM1440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082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E072F" w:rsidRPr="00DD717A" w:rsidRDefault="000E072F">
        <w:pPr>
          <w:pStyle w:val="ab"/>
          <w:jc w:val="right"/>
          <w:rPr>
            <w:rFonts w:ascii="Times New Roman" w:hAnsi="Times New Roman" w:cs="Times New Roman"/>
          </w:rPr>
        </w:pPr>
        <w:r w:rsidRPr="00DD717A">
          <w:rPr>
            <w:rFonts w:ascii="Times New Roman" w:hAnsi="Times New Roman" w:cs="Times New Roman"/>
          </w:rPr>
          <w:fldChar w:fldCharType="begin"/>
        </w:r>
        <w:r w:rsidRPr="00DD717A">
          <w:rPr>
            <w:rFonts w:ascii="Times New Roman" w:hAnsi="Times New Roman" w:cs="Times New Roman"/>
          </w:rPr>
          <w:instrText>PAGE   \* MERGEFORMAT</w:instrText>
        </w:r>
        <w:r w:rsidRPr="00DD717A">
          <w:rPr>
            <w:rFonts w:ascii="Times New Roman" w:hAnsi="Times New Roman" w:cs="Times New Roman"/>
          </w:rPr>
          <w:fldChar w:fldCharType="separate"/>
        </w:r>
        <w:r w:rsidR="00DD631F">
          <w:rPr>
            <w:rFonts w:ascii="Times New Roman" w:hAnsi="Times New Roman" w:cs="Times New Roman"/>
            <w:noProof/>
          </w:rPr>
          <w:t>8</w:t>
        </w:r>
        <w:r w:rsidRPr="00DD717A">
          <w:rPr>
            <w:rFonts w:ascii="Times New Roman" w:hAnsi="Times New Roman" w:cs="Times New Roman"/>
          </w:rPr>
          <w:fldChar w:fldCharType="end"/>
        </w:r>
      </w:p>
    </w:sdtContent>
  </w:sdt>
  <w:p w:rsidR="000E072F" w:rsidRDefault="000E07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7AC" w:rsidRDefault="006137AC" w:rsidP="00DD717A">
      <w:pPr>
        <w:spacing w:after="0" w:line="240" w:lineRule="auto"/>
      </w:pPr>
      <w:r>
        <w:separator/>
      </w:r>
    </w:p>
  </w:footnote>
  <w:footnote w:type="continuationSeparator" w:id="0">
    <w:p w:rsidR="006137AC" w:rsidRDefault="006137AC" w:rsidP="00DD7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2B6"/>
    <w:multiLevelType w:val="hybridMultilevel"/>
    <w:tmpl w:val="DEEE065E"/>
    <w:lvl w:ilvl="0" w:tplc="65C4A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F72F8"/>
    <w:multiLevelType w:val="hybridMultilevel"/>
    <w:tmpl w:val="01325156"/>
    <w:lvl w:ilvl="0" w:tplc="D72EB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7D2CEC"/>
    <w:multiLevelType w:val="hybridMultilevel"/>
    <w:tmpl w:val="2AD8E3B6"/>
    <w:lvl w:ilvl="0" w:tplc="1B3E6E9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9344D"/>
    <w:multiLevelType w:val="hybridMultilevel"/>
    <w:tmpl w:val="BC8A849E"/>
    <w:lvl w:ilvl="0" w:tplc="FAE6D15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D7372C"/>
    <w:multiLevelType w:val="hybridMultilevel"/>
    <w:tmpl w:val="ADF06B98"/>
    <w:lvl w:ilvl="0" w:tplc="45F8AE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ED31FE"/>
    <w:multiLevelType w:val="hybridMultilevel"/>
    <w:tmpl w:val="F6ACBD32"/>
    <w:lvl w:ilvl="0" w:tplc="CE786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85"/>
    <w:rsid w:val="000028ED"/>
    <w:rsid w:val="00007BB9"/>
    <w:rsid w:val="00010A83"/>
    <w:rsid w:val="0002389C"/>
    <w:rsid w:val="00024FB3"/>
    <w:rsid w:val="00035EF4"/>
    <w:rsid w:val="00082A4D"/>
    <w:rsid w:val="000B6607"/>
    <w:rsid w:val="000D3386"/>
    <w:rsid w:val="000E072F"/>
    <w:rsid w:val="000F20E0"/>
    <w:rsid w:val="000F3328"/>
    <w:rsid w:val="00172558"/>
    <w:rsid w:val="00180B56"/>
    <w:rsid w:val="00183122"/>
    <w:rsid w:val="001A7723"/>
    <w:rsid w:val="001D33D8"/>
    <w:rsid w:val="001F1355"/>
    <w:rsid w:val="00203452"/>
    <w:rsid w:val="00212BE7"/>
    <w:rsid w:val="00214039"/>
    <w:rsid w:val="00225EAA"/>
    <w:rsid w:val="00232835"/>
    <w:rsid w:val="002537B8"/>
    <w:rsid w:val="0025385C"/>
    <w:rsid w:val="00280FE1"/>
    <w:rsid w:val="0028570C"/>
    <w:rsid w:val="002A4EB0"/>
    <w:rsid w:val="002A73F6"/>
    <w:rsid w:val="00305304"/>
    <w:rsid w:val="00305C60"/>
    <w:rsid w:val="00314E63"/>
    <w:rsid w:val="0034450B"/>
    <w:rsid w:val="003460B8"/>
    <w:rsid w:val="00364368"/>
    <w:rsid w:val="003B2C07"/>
    <w:rsid w:val="003C5B70"/>
    <w:rsid w:val="003C6020"/>
    <w:rsid w:val="003D31DA"/>
    <w:rsid w:val="003D5D4D"/>
    <w:rsid w:val="003E67D9"/>
    <w:rsid w:val="003E76C1"/>
    <w:rsid w:val="00405227"/>
    <w:rsid w:val="00427E35"/>
    <w:rsid w:val="0044209A"/>
    <w:rsid w:val="0044209F"/>
    <w:rsid w:val="004528F8"/>
    <w:rsid w:val="004538AA"/>
    <w:rsid w:val="00497B3E"/>
    <w:rsid w:val="004B1870"/>
    <w:rsid w:val="004B625D"/>
    <w:rsid w:val="004D079B"/>
    <w:rsid w:val="004F5DD3"/>
    <w:rsid w:val="005001DF"/>
    <w:rsid w:val="005041EF"/>
    <w:rsid w:val="00520592"/>
    <w:rsid w:val="005603FC"/>
    <w:rsid w:val="00584616"/>
    <w:rsid w:val="00595085"/>
    <w:rsid w:val="005953B3"/>
    <w:rsid w:val="005B2E5B"/>
    <w:rsid w:val="006040FF"/>
    <w:rsid w:val="006137AC"/>
    <w:rsid w:val="0062291D"/>
    <w:rsid w:val="00635784"/>
    <w:rsid w:val="00654A1B"/>
    <w:rsid w:val="00676D78"/>
    <w:rsid w:val="00682C80"/>
    <w:rsid w:val="006B13DF"/>
    <w:rsid w:val="006B7872"/>
    <w:rsid w:val="006C01B3"/>
    <w:rsid w:val="006C33CB"/>
    <w:rsid w:val="006D4062"/>
    <w:rsid w:val="006D7DCD"/>
    <w:rsid w:val="006D7FC9"/>
    <w:rsid w:val="006F1478"/>
    <w:rsid w:val="006F1766"/>
    <w:rsid w:val="006F78D6"/>
    <w:rsid w:val="006F7B53"/>
    <w:rsid w:val="00703F1A"/>
    <w:rsid w:val="00714441"/>
    <w:rsid w:val="007277A9"/>
    <w:rsid w:val="00783536"/>
    <w:rsid w:val="00792D1F"/>
    <w:rsid w:val="007A0EC4"/>
    <w:rsid w:val="007A57EC"/>
    <w:rsid w:val="007A76C1"/>
    <w:rsid w:val="007B629F"/>
    <w:rsid w:val="007D2DBC"/>
    <w:rsid w:val="007D5B4A"/>
    <w:rsid w:val="007E0A47"/>
    <w:rsid w:val="007F0A3F"/>
    <w:rsid w:val="008073B4"/>
    <w:rsid w:val="00854958"/>
    <w:rsid w:val="00873C2A"/>
    <w:rsid w:val="00875CE3"/>
    <w:rsid w:val="00877012"/>
    <w:rsid w:val="0089254D"/>
    <w:rsid w:val="00895E02"/>
    <w:rsid w:val="008A78F6"/>
    <w:rsid w:val="008B01C8"/>
    <w:rsid w:val="008C44E2"/>
    <w:rsid w:val="008D445E"/>
    <w:rsid w:val="008E71B6"/>
    <w:rsid w:val="009068A5"/>
    <w:rsid w:val="00943A08"/>
    <w:rsid w:val="00945643"/>
    <w:rsid w:val="009B4E7F"/>
    <w:rsid w:val="009C39F6"/>
    <w:rsid w:val="009C4C00"/>
    <w:rsid w:val="009E7FC3"/>
    <w:rsid w:val="009F3308"/>
    <w:rsid w:val="00A57C62"/>
    <w:rsid w:val="00A644AD"/>
    <w:rsid w:val="00A65788"/>
    <w:rsid w:val="00AF1DC5"/>
    <w:rsid w:val="00AF7FAC"/>
    <w:rsid w:val="00B26B3C"/>
    <w:rsid w:val="00B5001C"/>
    <w:rsid w:val="00B80D65"/>
    <w:rsid w:val="00B83EEA"/>
    <w:rsid w:val="00BA189D"/>
    <w:rsid w:val="00BB5AA5"/>
    <w:rsid w:val="00BD2D59"/>
    <w:rsid w:val="00BD6D98"/>
    <w:rsid w:val="00BE25FA"/>
    <w:rsid w:val="00BF0137"/>
    <w:rsid w:val="00C05ECA"/>
    <w:rsid w:val="00C16CB2"/>
    <w:rsid w:val="00C24A85"/>
    <w:rsid w:val="00C25EF1"/>
    <w:rsid w:val="00C2730F"/>
    <w:rsid w:val="00C30742"/>
    <w:rsid w:val="00C439D3"/>
    <w:rsid w:val="00C55ABC"/>
    <w:rsid w:val="00C6798E"/>
    <w:rsid w:val="00CD6B8E"/>
    <w:rsid w:val="00CF36CA"/>
    <w:rsid w:val="00D06A48"/>
    <w:rsid w:val="00D733F4"/>
    <w:rsid w:val="00D916AC"/>
    <w:rsid w:val="00D92ECB"/>
    <w:rsid w:val="00DC514B"/>
    <w:rsid w:val="00DD631F"/>
    <w:rsid w:val="00DD717A"/>
    <w:rsid w:val="00DF2079"/>
    <w:rsid w:val="00E012D8"/>
    <w:rsid w:val="00E018F5"/>
    <w:rsid w:val="00E020BE"/>
    <w:rsid w:val="00E15C5D"/>
    <w:rsid w:val="00E2030C"/>
    <w:rsid w:val="00E30357"/>
    <w:rsid w:val="00E36F2F"/>
    <w:rsid w:val="00E65989"/>
    <w:rsid w:val="00E661B0"/>
    <w:rsid w:val="00F36F5C"/>
    <w:rsid w:val="00F476DB"/>
    <w:rsid w:val="00F505E5"/>
    <w:rsid w:val="00F96084"/>
    <w:rsid w:val="00FA607A"/>
    <w:rsid w:val="00FB4231"/>
    <w:rsid w:val="00F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9578"/>
  <w15:docId w15:val="{88495F7E-2DA6-431B-88D2-EB3E3153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6C33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Plain Text"/>
    <w:basedOn w:val="a"/>
    <w:link w:val="a4"/>
    <w:semiHidden/>
    <w:rsid w:val="00DF20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DF20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F20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8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7255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D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717A"/>
  </w:style>
  <w:style w:type="paragraph" w:styleId="ab">
    <w:name w:val="footer"/>
    <w:basedOn w:val="a"/>
    <w:link w:val="ac"/>
    <w:uiPriority w:val="99"/>
    <w:unhideWhenUsed/>
    <w:rsid w:val="00DD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7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8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3165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ARSENIY</cp:lastModifiedBy>
  <cp:revision>2</cp:revision>
  <cp:lastPrinted>2015-05-19T08:34:00Z</cp:lastPrinted>
  <dcterms:created xsi:type="dcterms:W3CDTF">2018-05-23T08:45:00Z</dcterms:created>
  <dcterms:modified xsi:type="dcterms:W3CDTF">2018-05-23T08:45:00Z</dcterms:modified>
</cp:coreProperties>
</file>