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629" w:rsidRPr="00CD5629" w:rsidRDefault="00CD5629" w:rsidP="00CD5629">
      <w:pPr>
        <w:shd w:val="clear" w:color="auto" w:fill="FFFFFF"/>
        <w:spacing w:before="225" w:after="75" w:line="600" w:lineRule="atLeast"/>
        <w:jc w:val="center"/>
        <w:outlineLvl w:val="0"/>
        <w:rPr>
          <w:rFonts w:ascii="Calibri" w:eastAsia="Times New Roman" w:hAnsi="Calibri" w:cs="Calibri"/>
          <w:b/>
          <w:bCs/>
          <w:color w:val="000000"/>
          <w:kern w:val="36"/>
          <w:sz w:val="38"/>
          <w:szCs w:val="38"/>
          <w:lang w:eastAsia="ru-RU"/>
        </w:rPr>
      </w:pPr>
      <w:r w:rsidRPr="00CD5629">
        <w:rPr>
          <w:rFonts w:ascii="Calibri" w:eastAsia="Times New Roman" w:hAnsi="Calibri" w:cs="Calibri"/>
          <w:b/>
          <w:bCs/>
          <w:color w:val="000000"/>
          <w:kern w:val="36"/>
          <w:sz w:val="38"/>
          <w:szCs w:val="38"/>
          <w:lang w:eastAsia="ru-RU"/>
        </w:rPr>
        <w:t>Предоставление отсрочки от призыва</w:t>
      </w:r>
    </w:p>
    <w:p w:rsidR="00CD5629" w:rsidRPr="00CD5629" w:rsidRDefault="00CD5629" w:rsidP="00CD5629">
      <w:pPr>
        <w:spacing w:after="0" w:line="240" w:lineRule="auto"/>
        <w:rPr>
          <w:rFonts w:ascii="Times New Roman" w:eastAsia="Times New Roman" w:hAnsi="Times New Roman" w:cs="Times New Roman"/>
          <w:sz w:val="24"/>
          <w:szCs w:val="24"/>
          <w:lang w:eastAsia="ru-RU"/>
        </w:rPr>
      </w:pPr>
      <w:r w:rsidRPr="00CD5629">
        <w:rPr>
          <w:rFonts w:ascii="Arial" w:eastAsia="Times New Roman" w:hAnsi="Arial" w:cs="Arial"/>
          <w:color w:val="000000"/>
          <w:sz w:val="20"/>
          <w:szCs w:val="20"/>
          <w:lang w:eastAsia="ru-RU"/>
        </w:rPr>
        <w:br/>
      </w:r>
    </w:p>
    <w:p w:rsidR="00CD5629" w:rsidRPr="00CD5629" w:rsidRDefault="00CD5629" w:rsidP="00CD5629">
      <w:pPr>
        <w:shd w:val="clear" w:color="auto" w:fill="FFFFFF"/>
        <w:spacing w:after="0" w:line="240" w:lineRule="auto"/>
        <w:jc w:val="center"/>
        <w:outlineLvl w:val="2"/>
        <w:rPr>
          <w:rFonts w:ascii="Arial" w:eastAsia="Times New Roman" w:hAnsi="Arial" w:cs="Arial"/>
          <w:b/>
          <w:bCs/>
          <w:color w:val="000000"/>
          <w:sz w:val="27"/>
          <w:szCs w:val="27"/>
          <w:lang w:eastAsia="ru-RU"/>
        </w:rPr>
      </w:pPr>
      <w:r w:rsidRPr="00CD5629">
        <w:rPr>
          <w:rFonts w:ascii="Arial" w:eastAsia="Times New Roman" w:hAnsi="Arial" w:cs="Arial"/>
          <w:b/>
          <w:bCs/>
          <w:color w:val="000000"/>
          <w:sz w:val="27"/>
          <w:szCs w:val="27"/>
          <w:lang w:eastAsia="ru-RU"/>
        </w:rPr>
        <w:t>РОССИЙСКАЯ ФЕДЕРАЦИЯ </w:t>
      </w:r>
      <w:r w:rsidRPr="00CD5629">
        <w:rPr>
          <w:rFonts w:ascii="Arial" w:eastAsia="Times New Roman" w:hAnsi="Arial" w:cs="Arial"/>
          <w:b/>
          <w:bCs/>
          <w:color w:val="000000"/>
          <w:sz w:val="27"/>
          <w:szCs w:val="27"/>
          <w:lang w:eastAsia="ru-RU"/>
        </w:rPr>
        <w:br/>
      </w:r>
      <w:r w:rsidRPr="00CD5629">
        <w:rPr>
          <w:rFonts w:ascii="Arial" w:eastAsia="Times New Roman" w:hAnsi="Arial" w:cs="Arial"/>
          <w:b/>
          <w:bCs/>
          <w:color w:val="000000"/>
          <w:sz w:val="27"/>
          <w:szCs w:val="27"/>
          <w:lang w:eastAsia="ru-RU"/>
        </w:rPr>
        <w:br/>
        <w:t>ФЕДЕРАЛЬНЫЙ ЗАКОН </w:t>
      </w:r>
      <w:r w:rsidRPr="00CD5629">
        <w:rPr>
          <w:rFonts w:ascii="Arial" w:eastAsia="Times New Roman" w:hAnsi="Arial" w:cs="Arial"/>
          <w:b/>
          <w:bCs/>
          <w:color w:val="000000"/>
          <w:sz w:val="27"/>
          <w:szCs w:val="27"/>
          <w:lang w:eastAsia="ru-RU"/>
        </w:rPr>
        <w:br/>
      </w:r>
      <w:r w:rsidRPr="00CD5629">
        <w:rPr>
          <w:rFonts w:ascii="Arial" w:eastAsia="Times New Roman" w:hAnsi="Arial" w:cs="Arial"/>
          <w:b/>
          <w:bCs/>
          <w:color w:val="000000"/>
          <w:sz w:val="27"/>
          <w:szCs w:val="27"/>
          <w:lang w:eastAsia="ru-RU"/>
        </w:rPr>
        <w:br/>
        <w:t>«О ВОИНСКОЙ ОБЯЗАННОСТИ И ВОЕННОЙ СЛУЖБЕ» </w:t>
      </w:r>
      <w:r w:rsidRPr="00CD5629">
        <w:rPr>
          <w:rFonts w:ascii="Arial" w:eastAsia="Times New Roman" w:hAnsi="Arial" w:cs="Arial"/>
          <w:b/>
          <w:bCs/>
          <w:color w:val="000000"/>
          <w:sz w:val="27"/>
          <w:szCs w:val="27"/>
          <w:lang w:eastAsia="ru-RU"/>
        </w:rPr>
        <w:br/>
      </w:r>
      <w:r w:rsidRPr="00CD5629">
        <w:rPr>
          <w:rFonts w:ascii="Arial" w:eastAsia="Times New Roman" w:hAnsi="Arial" w:cs="Arial"/>
          <w:b/>
          <w:bCs/>
          <w:color w:val="000000"/>
          <w:sz w:val="27"/>
          <w:szCs w:val="27"/>
          <w:lang w:eastAsia="ru-RU"/>
        </w:rPr>
        <w:br/>
        <w:t>28 марта 1998 года № 53-ФЗ</w:t>
      </w:r>
    </w:p>
    <w:p w:rsidR="00CD5629" w:rsidRPr="00CD5629" w:rsidRDefault="00CD5629" w:rsidP="00CD5629">
      <w:pPr>
        <w:shd w:val="clear" w:color="auto" w:fill="FFFFFF"/>
        <w:spacing w:beforeAutospacing="1" w:after="0" w:afterAutospacing="1" w:line="240" w:lineRule="auto"/>
        <w:jc w:val="center"/>
        <w:rPr>
          <w:rFonts w:ascii="Arial" w:eastAsia="Times New Roman" w:hAnsi="Arial" w:cs="Arial"/>
          <w:color w:val="000000"/>
          <w:sz w:val="20"/>
          <w:szCs w:val="20"/>
          <w:lang w:eastAsia="ru-RU"/>
        </w:rPr>
      </w:pPr>
      <w:r w:rsidRPr="00CD5629">
        <w:rPr>
          <w:rFonts w:ascii="Arial" w:eastAsia="Times New Roman" w:hAnsi="Arial" w:cs="Arial"/>
          <w:b/>
          <w:bCs/>
          <w:i/>
          <w:iCs/>
          <w:color w:val="000000"/>
          <w:sz w:val="20"/>
          <w:szCs w:val="20"/>
          <w:lang w:eastAsia="ru-RU"/>
        </w:rPr>
        <w:t>Статья 24. Отсрочка от призыва граждан на военную службу</w:t>
      </w:r>
    </w:p>
    <w:p w:rsidR="00CD5629" w:rsidRPr="00CD5629" w:rsidRDefault="00CD5629" w:rsidP="00CD5629">
      <w:pPr>
        <w:shd w:val="clear" w:color="auto" w:fill="FFFFFF"/>
        <w:spacing w:beforeAutospacing="1" w:after="0" w:afterAutospacing="1" w:line="240" w:lineRule="auto"/>
        <w:rPr>
          <w:rFonts w:ascii="Arial" w:eastAsia="Times New Roman" w:hAnsi="Arial" w:cs="Arial"/>
          <w:color w:val="000000"/>
          <w:sz w:val="20"/>
          <w:szCs w:val="20"/>
          <w:lang w:eastAsia="ru-RU"/>
        </w:rPr>
      </w:pPr>
      <w:r w:rsidRPr="00CD5629">
        <w:rPr>
          <w:rFonts w:ascii="Arial" w:eastAsia="Times New Roman" w:hAnsi="Arial" w:cs="Arial"/>
          <w:color w:val="000000"/>
          <w:sz w:val="20"/>
          <w:szCs w:val="20"/>
          <w:lang w:eastAsia="ru-RU"/>
        </w:rPr>
        <w:t>1. Отсрочка от призыва на военную службу предоставляется гражданам: </w:t>
      </w:r>
      <w:r w:rsidRPr="00CD5629">
        <w:rPr>
          <w:rFonts w:ascii="Arial" w:eastAsia="Times New Roman" w:hAnsi="Arial" w:cs="Arial"/>
          <w:color w:val="000000"/>
          <w:sz w:val="20"/>
          <w:szCs w:val="20"/>
          <w:lang w:eastAsia="ru-RU"/>
        </w:rPr>
        <w:br/>
        <w:t>а) признанным в установленном настоящим Федеральным законом порядке временно не годными к военной службе по состоянию здоровья, - на срок до одного года;</w:t>
      </w:r>
    </w:p>
    <w:p w:rsidR="00CD5629" w:rsidRPr="00CD5629" w:rsidRDefault="00CD5629" w:rsidP="00CD5629">
      <w:pPr>
        <w:shd w:val="clear" w:color="auto" w:fill="FFFFFF"/>
        <w:spacing w:beforeAutospacing="1" w:after="0" w:afterAutospacing="1" w:line="240" w:lineRule="auto"/>
        <w:rPr>
          <w:rFonts w:ascii="Arial" w:eastAsia="Times New Roman" w:hAnsi="Arial" w:cs="Arial"/>
          <w:color w:val="000000"/>
          <w:sz w:val="20"/>
          <w:szCs w:val="20"/>
          <w:lang w:eastAsia="ru-RU"/>
        </w:rPr>
      </w:pPr>
      <w:r w:rsidRPr="00CD5629">
        <w:rPr>
          <w:rFonts w:ascii="Arial" w:eastAsia="Times New Roman" w:hAnsi="Arial" w:cs="Arial"/>
          <w:color w:val="000000"/>
          <w:sz w:val="20"/>
          <w:szCs w:val="20"/>
          <w:lang w:eastAsia="ru-RU"/>
        </w:rPr>
        <w:t xml:space="preserve">2. </w:t>
      </w:r>
      <w:proofErr w:type="gramStart"/>
      <w:r w:rsidRPr="00CD5629">
        <w:rPr>
          <w:rFonts w:ascii="Arial" w:eastAsia="Times New Roman" w:hAnsi="Arial" w:cs="Arial"/>
          <w:color w:val="000000"/>
          <w:sz w:val="20"/>
          <w:szCs w:val="20"/>
          <w:lang w:eastAsia="ru-RU"/>
        </w:rPr>
        <w:t>Право на отсрочку от призыва на военную службу имеют граждане: </w:t>
      </w:r>
      <w:r w:rsidRPr="00CD5629">
        <w:rPr>
          <w:rFonts w:ascii="Arial" w:eastAsia="Times New Roman" w:hAnsi="Arial" w:cs="Arial"/>
          <w:color w:val="000000"/>
          <w:sz w:val="20"/>
          <w:szCs w:val="20"/>
          <w:lang w:eastAsia="ru-RU"/>
        </w:rPr>
        <w:br/>
      </w:r>
      <w:r w:rsidRPr="00CD5629">
        <w:rPr>
          <w:rFonts w:ascii="Arial" w:eastAsia="Times New Roman" w:hAnsi="Arial" w:cs="Arial"/>
          <w:color w:val="000000"/>
          <w:sz w:val="20"/>
          <w:szCs w:val="20"/>
          <w:lang w:eastAsia="ru-RU"/>
        </w:rPr>
        <w:br/>
        <w:t>а) обучающиеся по очной форме обучения в: </w:t>
      </w:r>
      <w:r w:rsidRPr="00CD5629">
        <w:rPr>
          <w:rFonts w:ascii="Arial" w:eastAsia="Times New Roman" w:hAnsi="Arial" w:cs="Arial"/>
          <w:color w:val="000000"/>
          <w:sz w:val="20"/>
          <w:szCs w:val="20"/>
          <w:lang w:eastAsia="ru-RU"/>
        </w:rPr>
        <w:br/>
        <w:t>(5) федеральных государственных образовательных организациях высшего образования, перечень которых установлен в соответствии с частью 8 статьи 71 Федерального закона от 29 декабря 2012 года N 273-ФЗ "Об образовании в Российской Федерации", - на период обучения на подготовительных отделениях этих образовательных организаций за счет бюджетных</w:t>
      </w:r>
      <w:proofErr w:type="gramEnd"/>
      <w:r w:rsidRPr="00CD5629">
        <w:rPr>
          <w:rFonts w:ascii="Arial" w:eastAsia="Times New Roman" w:hAnsi="Arial" w:cs="Arial"/>
          <w:color w:val="000000"/>
          <w:sz w:val="20"/>
          <w:szCs w:val="20"/>
          <w:lang w:eastAsia="ru-RU"/>
        </w:rPr>
        <w:t xml:space="preserve"> ассигнований федерального бюджета, но не свыше одного года, и в случае принятия указанных обучающихся на обучение на подготовительные отделения этих образовательных организаций в год получения среднего общего образования; </w:t>
      </w:r>
      <w:r w:rsidRPr="00CD5629">
        <w:rPr>
          <w:rFonts w:ascii="Arial" w:eastAsia="Times New Roman" w:hAnsi="Arial" w:cs="Arial"/>
          <w:color w:val="000000"/>
          <w:sz w:val="20"/>
          <w:szCs w:val="20"/>
          <w:lang w:eastAsia="ru-RU"/>
        </w:rPr>
        <w:br/>
      </w:r>
      <w:proofErr w:type="gramStart"/>
      <w:r w:rsidRPr="00CD5629">
        <w:rPr>
          <w:rFonts w:ascii="Arial" w:eastAsia="Times New Roman" w:hAnsi="Arial" w:cs="Arial"/>
          <w:color w:val="000000"/>
          <w:sz w:val="20"/>
          <w:szCs w:val="20"/>
          <w:lang w:eastAsia="ru-RU"/>
        </w:rPr>
        <w:t>(6) образовательных организациях и научных организациях по имеющим государственную аккредитацию: </w:t>
      </w:r>
      <w:r w:rsidRPr="00CD5629">
        <w:rPr>
          <w:rFonts w:ascii="Arial" w:eastAsia="Times New Roman" w:hAnsi="Arial" w:cs="Arial"/>
          <w:color w:val="000000"/>
          <w:sz w:val="20"/>
          <w:szCs w:val="20"/>
          <w:lang w:eastAsia="ru-RU"/>
        </w:rPr>
        <w:br/>
        <w:t xml:space="preserve">(7) программам </w:t>
      </w:r>
      <w:proofErr w:type="spellStart"/>
      <w:r w:rsidRPr="00CD5629">
        <w:rPr>
          <w:rFonts w:ascii="Arial" w:eastAsia="Times New Roman" w:hAnsi="Arial" w:cs="Arial"/>
          <w:color w:val="000000"/>
          <w:sz w:val="20"/>
          <w:szCs w:val="20"/>
          <w:lang w:eastAsia="ru-RU"/>
        </w:rPr>
        <w:t>бакалавриата</w:t>
      </w:r>
      <w:proofErr w:type="spellEnd"/>
      <w:r w:rsidRPr="00CD5629">
        <w:rPr>
          <w:rFonts w:ascii="Arial" w:eastAsia="Times New Roman" w:hAnsi="Arial" w:cs="Arial"/>
          <w:color w:val="000000"/>
          <w:sz w:val="20"/>
          <w:szCs w:val="20"/>
          <w:lang w:eastAsia="ru-RU"/>
        </w:rPr>
        <w:t xml:space="preserve">, если указанные обучающиеся не имеют диплома бакалавра, диплома специалиста или диплома магистра, - в период освоения указанных образовательных программ, но не свыше установленных федеральными государственными образовательными стандартами, образовательными стандартами сроков получения высшего образования по программам </w:t>
      </w:r>
      <w:proofErr w:type="spellStart"/>
      <w:r w:rsidRPr="00CD5629">
        <w:rPr>
          <w:rFonts w:ascii="Arial" w:eastAsia="Times New Roman" w:hAnsi="Arial" w:cs="Arial"/>
          <w:color w:val="000000"/>
          <w:sz w:val="20"/>
          <w:szCs w:val="20"/>
          <w:lang w:eastAsia="ru-RU"/>
        </w:rPr>
        <w:t>бакалавриата</w:t>
      </w:r>
      <w:proofErr w:type="spellEnd"/>
      <w:r w:rsidRPr="00CD5629">
        <w:rPr>
          <w:rFonts w:ascii="Arial" w:eastAsia="Times New Roman" w:hAnsi="Arial" w:cs="Arial"/>
          <w:color w:val="000000"/>
          <w:sz w:val="20"/>
          <w:szCs w:val="20"/>
          <w:lang w:eastAsia="ru-RU"/>
        </w:rPr>
        <w:t>;</w:t>
      </w:r>
      <w:proofErr w:type="gramEnd"/>
      <w:r w:rsidRPr="00CD5629">
        <w:rPr>
          <w:rFonts w:ascii="Arial" w:eastAsia="Times New Roman" w:hAnsi="Arial" w:cs="Arial"/>
          <w:color w:val="000000"/>
          <w:sz w:val="20"/>
          <w:szCs w:val="20"/>
          <w:lang w:eastAsia="ru-RU"/>
        </w:rPr>
        <w:t> </w:t>
      </w:r>
      <w:r w:rsidRPr="00CD5629">
        <w:rPr>
          <w:rFonts w:ascii="Arial" w:eastAsia="Times New Roman" w:hAnsi="Arial" w:cs="Arial"/>
          <w:color w:val="000000"/>
          <w:sz w:val="20"/>
          <w:szCs w:val="20"/>
          <w:lang w:eastAsia="ru-RU"/>
        </w:rPr>
        <w:br/>
        <w:t xml:space="preserve">(8) программам </w:t>
      </w:r>
      <w:proofErr w:type="spellStart"/>
      <w:r w:rsidRPr="00CD5629">
        <w:rPr>
          <w:rFonts w:ascii="Arial" w:eastAsia="Times New Roman" w:hAnsi="Arial" w:cs="Arial"/>
          <w:color w:val="000000"/>
          <w:sz w:val="20"/>
          <w:szCs w:val="20"/>
          <w:lang w:eastAsia="ru-RU"/>
        </w:rPr>
        <w:t>специалитета</w:t>
      </w:r>
      <w:proofErr w:type="spellEnd"/>
      <w:r w:rsidRPr="00CD5629">
        <w:rPr>
          <w:rFonts w:ascii="Arial" w:eastAsia="Times New Roman" w:hAnsi="Arial" w:cs="Arial"/>
          <w:color w:val="000000"/>
          <w:sz w:val="20"/>
          <w:szCs w:val="20"/>
          <w:lang w:eastAsia="ru-RU"/>
        </w:rPr>
        <w:t xml:space="preserve">, если указанные обучающиеся не имеют диплома бакалавра, диплома специалиста или диплома магистра, - в период освоения указанных образовательных программ, но не свыше установленных федеральными государственными образовательными стандартами, образовательными стандартами сроков получения высшего образования по программам </w:t>
      </w:r>
      <w:proofErr w:type="spellStart"/>
      <w:r w:rsidRPr="00CD5629">
        <w:rPr>
          <w:rFonts w:ascii="Arial" w:eastAsia="Times New Roman" w:hAnsi="Arial" w:cs="Arial"/>
          <w:color w:val="000000"/>
          <w:sz w:val="20"/>
          <w:szCs w:val="20"/>
          <w:lang w:eastAsia="ru-RU"/>
        </w:rPr>
        <w:t>специалитета</w:t>
      </w:r>
      <w:proofErr w:type="spellEnd"/>
      <w:r w:rsidRPr="00CD5629">
        <w:rPr>
          <w:rFonts w:ascii="Arial" w:eastAsia="Times New Roman" w:hAnsi="Arial" w:cs="Arial"/>
          <w:color w:val="000000"/>
          <w:sz w:val="20"/>
          <w:szCs w:val="20"/>
          <w:lang w:eastAsia="ru-RU"/>
        </w:rPr>
        <w:t>; </w:t>
      </w:r>
      <w:r w:rsidRPr="00CD5629">
        <w:rPr>
          <w:rFonts w:ascii="Arial" w:eastAsia="Times New Roman" w:hAnsi="Arial" w:cs="Arial"/>
          <w:color w:val="000000"/>
          <w:sz w:val="20"/>
          <w:szCs w:val="20"/>
          <w:lang w:eastAsia="ru-RU"/>
        </w:rPr>
        <w:br/>
      </w:r>
      <w:proofErr w:type="gramStart"/>
      <w:r w:rsidRPr="00CD5629">
        <w:rPr>
          <w:rFonts w:ascii="Arial" w:eastAsia="Times New Roman" w:hAnsi="Arial" w:cs="Arial"/>
          <w:color w:val="000000"/>
          <w:sz w:val="20"/>
          <w:szCs w:val="20"/>
          <w:lang w:eastAsia="ru-RU"/>
        </w:rPr>
        <w:t xml:space="preserve">(9) программам магистратуры, если указанные обучающиеся не имеют диплома специалиста или диплома магистра и поступили на обучение по программам магистратуры в год получения высшего образования по программам </w:t>
      </w:r>
      <w:proofErr w:type="spellStart"/>
      <w:r w:rsidRPr="00CD5629">
        <w:rPr>
          <w:rFonts w:ascii="Arial" w:eastAsia="Times New Roman" w:hAnsi="Arial" w:cs="Arial"/>
          <w:color w:val="000000"/>
          <w:sz w:val="20"/>
          <w:szCs w:val="20"/>
          <w:lang w:eastAsia="ru-RU"/>
        </w:rPr>
        <w:t>бакалавриата</w:t>
      </w:r>
      <w:proofErr w:type="spellEnd"/>
      <w:r w:rsidRPr="00CD5629">
        <w:rPr>
          <w:rFonts w:ascii="Arial" w:eastAsia="Times New Roman" w:hAnsi="Arial" w:cs="Arial"/>
          <w:color w:val="000000"/>
          <w:sz w:val="20"/>
          <w:szCs w:val="20"/>
          <w:lang w:eastAsia="ru-RU"/>
        </w:rPr>
        <w:t>, - в период освоения указанных образовательных программ, но не свыше установленных федеральными государственными образовательными стандартами, образовательными стандартами сроков получения высшего образования по программам магистратуры.</w:t>
      </w:r>
      <w:proofErr w:type="gramEnd"/>
    </w:p>
    <w:p w:rsidR="00CD5629" w:rsidRPr="00CD5629" w:rsidRDefault="00CD5629" w:rsidP="00CD5629">
      <w:pPr>
        <w:shd w:val="clear" w:color="auto" w:fill="FFFFFF"/>
        <w:spacing w:beforeAutospacing="1" w:after="0" w:afterAutospacing="1" w:line="240" w:lineRule="auto"/>
        <w:rPr>
          <w:rFonts w:ascii="Arial" w:eastAsia="Times New Roman" w:hAnsi="Arial" w:cs="Arial"/>
          <w:color w:val="000000"/>
          <w:sz w:val="20"/>
          <w:szCs w:val="20"/>
          <w:lang w:eastAsia="ru-RU"/>
        </w:rPr>
      </w:pPr>
      <w:proofErr w:type="gramStart"/>
      <w:r w:rsidRPr="00CD5629">
        <w:rPr>
          <w:rFonts w:ascii="Arial" w:eastAsia="Times New Roman" w:hAnsi="Arial" w:cs="Arial"/>
          <w:color w:val="000000"/>
          <w:sz w:val="20"/>
          <w:szCs w:val="20"/>
          <w:lang w:eastAsia="ru-RU"/>
        </w:rPr>
        <w:t>Предусмотренная настоящим подпунктом отсрочка от призыва на военную службу предоставляется гражданину только один раз, за исключением одного из случаев, если: </w:t>
      </w:r>
      <w:r w:rsidRPr="00CD5629">
        <w:rPr>
          <w:rFonts w:ascii="Arial" w:eastAsia="Times New Roman" w:hAnsi="Arial" w:cs="Arial"/>
          <w:color w:val="000000"/>
          <w:sz w:val="20"/>
          <w:szCs w:val="20"/>
          <w:lang w:eastAsia="ru-RU"/>
        </w:rPr>
        <w:br/>
        <w:t>- первая отсрочка от призыва на военную службу была предоставлена гражданину в соответствии с абзацами вторым и (или) пятым настоящего подпункта, гражданин повторно может воспользоваться правом на отсрочку от призыва на военную службу в соответствии с абзацем седьмым или восьмым настоящего</w:t>
      </w:r>
      <w:proofErr w:type="gramEnd"/>
      <w:r w:rsidRPr="00CD5629">
        <w:rPr>
          <w:rFonts w:ascii="Arial" w:eastAsia="Times New Roman" w:hAnsi="Arial" w:cs="Arial"/>
          <w:color w:val="000000"/>
          <w:sz w:val="20"/>
          <w:szCs w:val="20"/>
          <w:lang w:eastAsia="ru-RU"/>
        </w:rPr>
        <w:t xml:space="preserve"> подпункта; </w:t>
      </w:r>
      <w:r w:rsidRPr="00CD5629">
        <w:rPr>
          <w:rFonts w:ascii="Arial" w:eastAsia="Times New Roman" w:hAnsi="Arial" w:cs="Arial"/>
          <w:color w:val="000000"/>
          <w:sz w:val="20"/>
          <w:szCs w:val="20"/>
          <w:lang w:eastAsia="ru-RU"/>
        </w:rPr>
        <w:br/>
        <w:t>- первая отсрочка от призыва на военную службу была предоставлена гражданину в соответствии с абзацем седьмым настоящего подпункта, гражданин повторно может воспользоваться правом на отсрочку от призыва на военную службу в соответствии с абзацем девятым настоящего подпункта.</w:t>
      </w:r>
    </w:p>
    <w:p w:rsidR="00CD5629" w:rsidRPr="00CD5629" w:rsidRDefault="00CD5629" w:rsidP="00CD5629">
      <w:pPr>
        <w:shd w:val="clear" w:color="auto" w:fill="FFFFFF"/>
        <w:spacing w:beforeAutospacing="1" w:after="0" w:afterAutospacing="1" w:line="240" w:lineRule="auto"/>
        <w:rPr>
          <w:rFonts w:ascii="Arial" w:eastAsia="Times New Roman" w:hAnsi="Arial" w:cs="Arial"/>
          <w:color w:val="000000"/>
          <w:sz w:val="20"/>
          <w:szCs w:val="20"/>
          <w:lang w:eastAsia="ru-RU"/>
        </w:rPr>
      </w:pPr>
      <w:proofErr w:type="gramStart"/>
      <w:r w:rsidRPr="00CD5629">
        <w:rPr>
          <w:rFonts w:ascii="Arial" w:eastAsia="Times New Roman" w:hAnsi="Arial" w:cs="Arial"/>
          <w:color w:val="000000"/>
          <w:sz w:val="20"/>
          <w:szCs w:val="20"/>
          <w:lang w:eastAsia="ru-RU"/>
        </w:rPr>
        <w:lastRenderedPageBreak/>
        <w:t>Право на предусмотренную настоящим подпунктом отсрочку от призыва на военную службу сохраняется за гражданином: </w:t>
      </w:r>
      <w:r w:rsidRPr="00CD5629">
        <w:rPr>
          <w:rFonts w:ascii="Arial" w:eastAsia="Times New Roman" w:hAnsi="Arial" w:cs="Arial"/>
          <w:color w:val="000000"/>
          <w:sz w:val="20"/>
          <w:szCs w:val="20"/>
          <w:lang w:eastAsia="ru-RU"/>
        </w:rPr>
        <w:br/>
        <w:t>- получившим во время освоения образовательной программы академический отпуск или перешедшим в той же образовательной организации с одной образовательной программы на другую имеющую государственную аккредитацию образовательную программу того же уровня образования либо переведенным в другую образовательную организацию для освоения имеющей государственную аккредитацию образовательной программы того же уровня</w:t>
      </w:r>
      <w:proofErr w:type="gramEnd"/>
      <w:r w:rsidRPr="00CD5629">
        <w:rPr>
          <w:rFonts w:ascii="Arial" w:eastAsia="Times New Roman" w:hAnsi="Arial" w:cs="Arial"/>
          <w:color w:val="000000"/>
          <w:sz w:val="20"/>
          <w:szCs w:val="20"/>
          <w:lang w:eastAsia="ru-RU"/>
        </w:rPr>
        <w:t xml:space="preserve"> образования. </w:t>
      </w:r>
      <w:proofErr w:type="gramStart"/>
      <w:r w:rsidRPr="00CD5629">
        <w:rPr>
          <w:rFonts w:ascii="Arial" w:eastAsia="Times New Roman" w:hAnsi="Arial" w:cs="Arial"/>
          <w:color w:val="000000"/>
          <w:sz w:val="20"/>
          <w:szCs w:val="20"/>
          <w:lang w:eastAsia="ru-RU"/>
        </w:rPr>
        <w:t>Право на отсрочку от призыва на военную службу сохраняется за гражданином по основаниям, предусмотренным настоящим абзацем, только при условии, если общий срок, на который гражданину была предоставлена отсрочка от призыва на военную службу для обучения в данной образовательной организации или в образовательной организации, из которой осуществлен перевод, не увеличивается или увеличивается не более чем на один год;</w:t>
      </w:r>
      <w:proofErr w:type="gramEnd"/>
      <w:r w:rsidRPr="00CD5629">
        <w:rPr>
          <w:rFonts w:ascii="Arial" w:eastAsia="Times New Roman" w:hAnsi="Arial" w:cs="Arial"/>
          <w:color w:val="000000"/>
          <w:sz w:val="20"/>
          <w:szCs w:val="20"/>
          <w:lang w:eastAsia="ru-RU"/>
        </w:rPr>
        <w:t> </w:t>
      </w:r>
      <w:r w:rsidRPr="00CD5629">
        <w:rPr>
          <w:rFonts w:ascii="Arial" w:eastAsia="Times New Roman" w:hAnsi="Arial" w:cs="Arial"/>
          <w:color w:val="000000"/>
          <w:sz w:val="20"/>
          <w:szCs w:val="20"/>
          <w:lang w:eastAsia="ru-RU"/>
        </w:rPr>
        <w:br/>
        <w:t xml:space="preserve">- </w:t>
      </w:r>
      <w:proofErr w:type="gramStart"/>
      <w:r w:rsidRPr="00CD5629">
        <w:rPr>
          <w:rFonts w:ascii="Arial" w:eastAsia="Times New Roman" w:hAnsi="Arial" w:cs="Arial"/>
          <w:color w:val="000000"/>
          <w:sz w:val="20"/>
          <w:szCs w:val="20"/>
          <w:lang w:eastAsia="ru-RU"/>
        </w:rPr>
        <w:t>восстановившимся в той же образовательной организации (за исключением граждан, восстановившихся в образовательных организациях после отчисления по инициативе образовательной организации), если срок, на который гражданину была предоставлена отсрочка от призыва на военную службу для обучения в данной образовательной организации, не увеличивается;</w:t>
      </w:r>
      <w:proofErr w:type="gramEnd"/>
      <w:r w:rsidRPr="00CD5629">
        <w:rPr>
          <w:rFonts w:ascii="Arial" w:eastAsia="Times New Roman" w:hAnsi="Arial" w:cs="Arial"/>
          <w:color w:val="000000"/>
          <w:sz w:val="20"/>
          <w:szCs w:val="20"/>
          <w:lang w:eastAsia="ru-RU"/>
        </w:rPr>
        <w:t> </w:t>
      </w:r>
      <w:r w:rsidRPr="00CD5629">
        <w:rPr>
          <w:rFonts w:ascii="Arial" w:eastAsia="Times New Roman" w:hAnsi="Arial" w:cs="Arial"/>
          <w:color w:val="000000"/>
          <w:sz w:val="20"/>
          <w:szCs w:val="20"/>
          <w:lang w:eastAsia="ru-RU"/>
        </w:rPr>
        <w:br/>
      </w:r>
      <w:r w:rsidRPr="00CD5629">
        <w:rPr>
          <w:rFonts w:ascii="Arial" w:eastAsia="Times New Roman" w:hAnsi="Arial" w:cs="Arial"/>
          <w:color w:val="000000"/>
          <w:sz w:val="20"/>
          <w:szCs w:val="20"/>
          <w:lang w:eastAsia="ru-RU"/>
        </w:rPr>
        <w:br/>
      </w:r>
      <w:proofErr w:type="gramStart"/>
      <w:r w:rsidRPr="00CD5629">
        <w:rPr>
          <w:rFonts w:ascii="Arial" w:eastAsia="Times New Roman" w:hAnsi="Arial" w:cs="Arial"/>
          <w:color w:val="000000"/>
          <w:sz w:val="20"/>
          <w:szCs w:val="20"/>
          <w:lang w:eastAsia="ru-RU"/>
        </w:rPr>
        <w:t>б) получающие послевузовское профессиональное образование по очной форме обучения в имеющих государственную аккредитацию по соответствующим направлениям подготовки (специальностям) образовательных учреждениях высшего профессионального образования или научных учреждениях, имеющих лицензию на ведение образовательной деятельности по образовательным программам послевузовского профессионального образования, - на время обучения, но не свыше нормативных сроков освоения основных образовательных программ и на время защиты квалификационной работы, но не более одного</w:t>
      </w:r>
      <w:proofErr w:type="gramEnd"/>
      <w:r w:rsidRPr="00CD5629">
        <w:rPr>
          <w:rFonts w:ascii="Arial" w:eastAsia="Times New Roman" w:hAnsi="Arial" w:cs="Arial"/>
          <w:color w:val="000000"/>
          <w:sz w:val="20"/>
          <w:szCs w:val="20"/>
          <w:lang w:eastAsia="ru-RU"/>
        </w:rPr>
        <w:t xml:space="preserve"> года после завершения </w:t>
      </w:r>
      <w:proofErr w:type="gramStart"/>
      <w:r w:rsidRPr="00CD5629">
        <w:rPr>
          <w:rFonts w:ascii="Arial" w:eastAsia="Times New Roman" w:hAnsi="Arial" w:cs="Arial"/>
          <w:color w:val="000000"/>
          <w:sz w:val="20"/>
          <w:szCs w:val="20"/>
          <w:lang w:eastAsia="ru-RU"/>
        </w:rPr>
        <w:t>обучения по</w:t>
      </w:r>
      <w:proofErr w:type="gramEnd"/>
      <w:r w:rsidRPr="00CD5629">
        <w:rPr>
          <w:rFonts w:ascii="Arial" w:eastAsia="Times New Roman" w:hAnsi="Arial" w:cs="Arial"/>
          <w:color w:val="000000"/>
          <w:sz w:val="20"/>
          <w:szCs w:val="20"/>
          <w:lang w:eastAsia="ru-RU"/>
        </w:rPr>
        <w:t xml:space="preserve"> образовательной программе послевузовского профессионального образования.</w:t>
      </w:r>
    </w:p>
    <w:p w:rsidR="00CD5629" w:rsidRPr="00CD5629" w:rsidRDefault="00CD5629" w:rsidP="00CD5629">
      <w:pPr>
        <w:spacing w:after="0" w:line="240" w:lineRule="auto"/>
        <w:rPr>
          <w:rFonts w:ascii="Times New Roman" w:eastAsia="Times New Roman" w:hAnsi="Times New Roman" w:cs="Times New Roman"/>
          <w:sz w:val="24"/>
          <w:szCs w:val="24"/>
          <w:lang w:eastAsia="ru-RU"/>
        </w:rPr>
      </w:pPr>
      <w:r w:rsidRPr="00CD5629">
        <w:rPr>
          <w:rFonts w:ascii="Arial" w:eastAsia="Times New Roman" w:hAnsi="Arial" w:cs="Arial"/>
          <w:color w:val="000000"/>
          <w:sz w:val="20"/>
          <w:szCs w:val="20"/>
          <w:lang w:eastAsia="ru-RU"/>
        </w:rPr>
        <w:br/>
      </w:r>
      <w:r w:rsidRPr="00CD5629">
        <w:rPr>
          <w:rFonts w:ascii="Arial" w:eastAsia="Times New Roman" w:hAnsi="Arial" w:cs="Arial"/>
          <w:color w:val="000000"/>
          <w:sz w:val="20"/>
          <w:szCs w:val="20"/>
          <w:lang w:eastAsia="ru-RU"/>
        </w:rPr>
        <w:br/>
      </w:r>
    </w:p>
    <w:p w:rsidR="00CD5629" w:rsidRPr="00CD5629" w:rsidRDefault="00CD5629" w:rsidP="00CD5629">
      <w:pPr>
        <w:shd w:val="clear" w:color="auto" w:fill="FFFFFF"/>
        <w:spacing w:after="0" w:line="240" w:lineRule="auto"/>
        <w:jc w:val="center"/>
        <w:outlineLvl w:val="2"/>
        <w:rPr>
          <w:rFonts w:ascii="Arial" w:eastAsia="Times New Roman" w:hAnsi="Arial" w:cs="Arial"/>
          <w:b/>
          <w:bCs/>
          <w:color w:val="000000"/>
          <w:sz w:val="27"/>
          <w:szCs w:val="27"/>
          <w:lang w:eastAsia="ru-RU"/>
        </w:rPr>
      </w:pPr>
      <w:r w:rsidRPr="00CD5629">
        <w:rPr>
          <w:rFonts w:ascii="Arial" w:eastAsia="Times New Roman" w:hAnsi="Arial" w:cs="Arial"/>
          <w:b/>
          <w:bCs/>
          <w:color w:val="000000"/>
          <w:sz w:val="27"/>
          <w:szCs w:val="27"/>
          <w:lang w:eastAsia="ru-RU"/>
        </w:rPr>
        <w:t>МИНИСТЕРСТВА ОБРАЗОВАНИЯ И НАУКИ РОССИЙСКОЙ ФЕДЕРАЦИИ</w:t>
      </w:r>
      <w:r w:rsidRPr="00CD5629">
        <w:rPr>
          <w:rFonts w:ascii="Arial" w:eastAsia="Times New Roman" w:hAnsi="Arial" w:cs="Arial"/>
          <w:b/>
          <w:bCs/>
          <w:color w:val="000000"/>
          <w:sz w:val="27"/>
          <w:szCs w:val="27"/>
          <w:lang w:eastAsia="ru-RU"/>
        </w:rPr>
        <w:br/>
      </w:r>
      <w:r w:rsidRPr="00CD5629">
        <w:rPr>
          <w:rFonts w:ascii="Arial" w:eastAsia="Times New Roman" w:hAnsi="Arial" w:cs="Arial"/>
          <w:b/>
          <w:bCs/>
          <w:color w:val="000000"/>
          <w:sz w:val="27"/>
          <w:szCs w:val="27"/>
          <w:lang w:eastAsia="ru-RU"/>
        </w:rPr>
        <w:br/>
        <w:t>ПИСЬМО</w:t>
      </w:r>
      <w:r w:rsidRPr="00CD5629">
        <w:rPr>
          <w:rFonts w:ascii="Arial" w:eastAsia="Times New Roman" w:hAnsi="Arial" w:cs="Arial"/>
          <w:b/>
          <w:bCs/>
          <w:color w:val="000000"/>
          <w:sz w:val="27"/>
          <w:szCs w:val="27"/>
          <w:lang w:eastAsia="ru-RU"/>
        </w:rPr>
        <w:br/>
      </w:r>
      <w:r w:rsidRPr="00CD5629">
        <w:rPr>
          <w:rFonts w:ascii="Arial" w:eastAsia="Times New Roman" w:hAnsi="Arial" w:cs="Arial"/>
          <w:b/>
          <w:bCs/>
          <w:color w:val="000000"/>
          <w:sz w:val="27"/>
          <w:szCs w:val="27"/>
          <w:lang w:eastAsia="ru-RU"/>
        </w:rPr>
        <w:br/>
        <w:t>от 03.05.2011 г. N 04-279</w:t>
      </w:r>
      <w:r w:rsidRPr="00CD5629">
        <w:rPr>
          <w:rFonts w:ascii="Arial" w:eastAsia="Times New Roman" w:hAnsi="Arial" w:cs="Arial"/>
          <w:b/>
          <w:bCs/>
          <w:color w:val="000000"/>
          <w:sz w:val="27"/>
          <w:szCs w:val="27"/>
          <w:lang w:eastAsia="ru-RU"/>
        </w:rPr>
        <w:br/>
      </w:r>
      <w:r w:rsidRPr="00CD5629">
        <w:rPr>
          <w:rFonts w:ascii="Arial" w:eastAsia="Times New Roman" w:hAnsi="Arial" w:cs="Arial"/>
          <w:b/>
          <w:bCs/>
          <w:color w:val="000000"/>
          <w:sz w:val="27"/>
          <w:szCs w:val="27"/>
          <w:lang w:eastAsia="ru-RU"/>
        </w:rPr>
        <w:br/>
        <w:t>"О ПРЕДОСТАВЛЕНИИ ОТСРОЧКИ ОТ ПРИЗЫВА НА ВОЕННУЮ СЛУЖБУ НА ВРЕМЯ ОБУЧЕНИЯ В ОЧНОЙ АСПИРАНТУРЕ"</w:t>
      </w:r>
    </w:p>
    <w:p w:rsidR="00CD5629" w:rsidRPr="00CD5629" w:rsidRDefault="00CD5629" w:rsidP="00CD562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CD5629">
        <w:rPr>
          <w:rFonts w:ascii="Arial" w:eastAsia="Times New Roman" w:hAnsi="Arial" w:cs="Arial"/>
          <w:color w:val="000000"/>
          <w:sz w:val="20"/>
          <w:szCs w:val="20"/>
          <w:lang w:eastAsia="ru-RU"/>
        </w:rPr>
        <w:t>В связи с многочисленными обращениями граждан, поступающими в Министерство образования и науки Российской Федерации, по предоставления отсрочки от призыва на военную службу на время обучения в очной аспирантуре, Департамент государственной научно-технической политики и инноваций разъясняет.</w:t>
      </w:r>
    </w:p>
    <w:p w:rsidR="00CD5629" w:rsidRPr="00CD5629" w:rsidRDefault="00CD5629" w:rsidP="00CD562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proofErr w:type="gramStart"/>
      <w:r w:rsidRPr="00CD5629">
        <w:rPr>
          <w:rFonts w:ascii="Arial" w:eastAsia="Times New Roman" w:hAnsi="Arial" w:cs="Arial"/>
          <w:color w:val="000000"/>
          <w:sz w:val="20"/>
          <w:szCs w:val="20"/>
          <w:lang w:eastAsia="ru-RU"/>
        </w:rPr>
        <w:t>В соответствии с пунктом "б" пункта 2 статьи 25 Федерального закона "О воинской обязанности и военной службе" граждане, получающие послевузовское профессиональное образование по очной форме обучения в имеющих государственную аккредитацию по соответствующим направлениям подготовки (специальностям) образовательных учреждениях высшего профессионального образования или научных учреждениях, имеющих лицензию на ведение образовательной деятельности по образовательным программам послевузовского профессионального образования, имеют право на отсрочку от</w:t>
      </w:r>
      <w:proofErr w:type="gramEnd"/>
      <w:r w:rsidRPr="00CD5629">
        <w:rPr>
          <w:rFonts w:ascii="Arial" w:eastAsia="Times New Roman" w:hAnsi="Arial" w:cs="Arial"/>
          <w:color w:val="000000"/>
          <w:sz w:val="20"/>
          <w:szCs w:val="20"/>
          <w:lang w:eastAsia="ru-RU"/>
        </w:rPr>
        <w:t xml:space="preserve"> призыва на военную службу на время обучения, но не свыше нормативных сроков основных образовательных программ на время защиты квалификационной работы, но не более одного года после завершения </w:t>
      </w:r>
      <w:proofErr w:type="gramStart"/>
      <w:r w:rsidRPr="00CD5629">
        <w:rPr>
          <w:rFonts w:ascii="Arial" w:eastAsia="Times New Roman" w:hAnsi="Arial" w:cs="Arial"/>
          <w:color w:val="000000"/>
          <w:sz w:val="20"/>
          <w:szCs w:val="20"/>
          <w:lang w:eastAsia="ru-RU"/>
        </w:rPr>
        <w:t>обучения по</w:t>
      </w:r>
      <w:proofErr w:type="gramEnd"/>
      <w:r w:rsidRPr="00CD5629">
        <w:rPr>
          <w:rFonts w:ascii="Arial" w:eastAsia="Times New Roman" w:hAnsi="Arial" w:cs="Arial"/>
          <w:color w:val="000000"/>
          <w:sz w:val="20"/>
          <w:szCs w:val="20"/>
          <w:lang w:eastAsia="ru-RU"/>
        </w:rPr>
        <w:t xml:space="preserve"> образовательной программе послевузовского профессионального образования.</w:t>
      </w:r>
    </w:p>
    <w:p w:rsidR="00CD5629" w:rsidRPr="00CD5629" w:rsidRDefault="00CD5629" w:rsidP="00CD5629">
      <w:pPr>
        <w:shd w:val="clear" w:color="auto" w:fill="FFFFFF"/>
        <w:spacing w:beforeAutospacing="1" w:after="0" w:afterAutospacing="1" w:line="240" w:lineRule="auto"/>
        <w:rPr>
          <w:rFonts w:ascii="Arial" w:eastAsia="Times New Roman" w:hAnsi="Arial" w:cs="Arial"/>
          <w:color w:val="000000"/>
          <w:sz w:val="20"/>
          <w:szCs w:val="20"/>
          <w:lang w:eastAsia="ru-RU"/>
        </w:rPr>
      </w:pPr>
      <w:r w:rsidRPr="00CD5629">
        <w:rPr>
          <w:rFonts w:ascii="Arial" w:eastAsia="Times New Roman" w:hAnsi="Arial" w:cs="Arial"/>
          <w:color w:val="000000"/>
          <w:sz w:val="20"/>
          <w:szCs w:val="20"/>
          <w:lang w:eastAsia="ru-RU"/>
        </w:rPr>
        <w:t>Обучение в аспирантуре осуществляется по специальностям научных работников, указанным в </w:t>
      </w:r>
      <w:r w:rsidRPr="00CD5629">
        <w:rPr>
          <w:rFonts w:ascii="Arial" w:eastAsia="Times New Roman" w:hAnsi="Arial" w:cs="Arial"/>
          <w:color w:val="000000"/>
          <w:sz w:val="20"/>
          <w:szCs w:val="20"/>
          <w:u w:val="single"/>
          <w:lang w:eastAsia="ru-RU"/>
        </w:rPr>
        <w:t>Номенклатуре</w:t>
      </w:r>
      <w:r w:rsidRPr="00CD5629">
        <w:rPr>
          <w:rFonts w:ascii="Arial" w:eastAsia="Times New Roman" w:hAnsi="Arial" w:cs="Arial"/>
          <w:color w:val="000000"/>
          <w:sz w:val="20"/>
          <w:szCs w:val="20"/>
          <w:lang w:eastAsia="ru-RU"/>
        </w:rPr>
        <w:t> специальностей научных работников, утвержденной Приказом Минобрнауки России от 25 февраля 2009 г. № 59 (зарегистрирован Минюстом России 20 марта 2009 г., регистрационный № 13561).</w:t>
      </w:r>
    </w:p>
    <w:p w:rsidR="00CD5629" w:rsidRPr="00CD5629" w:rsidRDefault="00CD5629" w:rsidP="00CD562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CD5629">
        <w:rPr>
          <w:rFonts w:ascii="Arial" w:eastAsia="Times New Roman" w:hAnsi="Arial" w:cs="Arial"/>
          <w:color w:val="000000"/>
          <w:sz w:val="20"/>
          <w:szCs w:val="20"/>
          <w:lang w:eastAsia="ru-RU"/>
        </w:rPr>
        <w:t>Основанием для предоставления отсрочки гражданам, получающим послевузовское профессиональное образование по очной форме обучения, является свидетельство о государственной аккредитации по направлениям подготовки (специальностям) высшего профессионального образования.</w:t>
      </w:r>
    </w:p>
    <w:p w:rsidR="00CD5629" w:rsidRPr="00CD5629" w:rsidRDefault="00CD5629" w:rsidP="00CD562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proofErr w:type="gramStart"/>
      <w:r w:rsidRPr="00CD5629">
        <w:rPr>
          <w:rFonts w:ascii="Arial" w:eastAsia="Times New Roman" w:hAnsi="Arial" w:cs="Arial"/>
          <w:color w:val="000000"/>
          <w:sz w:val="20"/>
          <w:szCs w:val="20"/>
          <w:lang w:eastAsia="ru-RU"/>
        </w:rPr>
        <w:t>Таким образом, предоставление права на отсрочку от призыва на военную службу не связывается с каким-либо другими условиями, кроме тех, что указаны в подпункте "б" пункта 24 указанного Федерального закона.</w:t>
      </w:r>
      <w:proofErr w:type="gramEnd"/>
    </w:p>
    <w:p w:rsidR="00CD5629" w:rsidRPr="00CD5629" w:rsidRDefault="00CD5629" w:rsidP="00CD5629">
      <w:pPr>
        <w:shd w:val="clear" w:color="auto" w:fill="FFFFFF"/>
        <w:spacing w:beforeAutospacing="1" w:after="0" w:afterAutospacing="1" w:line="240" w:lineRule="auto"/>
        <w:rPr>
          <w:rFonts w:ascii="Arial" w:eastAsia="Times New Roman" w:hAnsi="Arial" w:cs="Arial"/>
          <w:color w:val="000000"/>
          <w:sz w:val="20"/>
          <w:szCs w:val="20"/>
          <w:lang w:eastAsia="ru-RU"/>
        </w:rPr>
      </w:pPr>
      <w:proofErr w:type="gramStart"/>
      <w:r w:rsidRPr="00CD5629">
        <w:rPr>
          <w:rFonts w:ascii="Arial" w:eastAsia="Times New Roman" w:hAnsi="Arial" w:cs="Arial"/>
          <w:color w:val="000000"/>
          <w:sz w:val="20"/>
          <w:szCs w:val="20"/>
          <w:lang w:eastAsia="ru-RU"/>
        </w:rPr>
        <w:t>Для подтверждения права гражданина на отсрочку от призыва на военную службу согласно Инструкции по подготовке и проведению мероприятий, связанных с призывом на военную службу граждан Российской Федерации, не пребывающих в запасе, утвержденной Приказом Министра обороны Российской Федерации от 2 октября 2007 г. N 400 "О мерах по реализации Постановления Правительства Российской Федерации от 11 ноября 2006 г. N 663" (зарегистрирован</w:t>
      </w:r>
      <w:proofErr w:type="gramEnd"/>
      <w:r w:rsidRPr="00CD5629">
        <w:rPr>
          <w:rFonts w:ascii="Arial" w:eastAsia="Times New Roman" w:hAnsi="Arial" w:cs="Arial"/>
          <w:color w:val="000000"/>
          <w:sz w:val="20"/>
          <w:szCs w:val="20"/>
          <w:lang w:eastAsia="ru-RU"/>
        </w:rPr>
        <w:t xml:space="preserve"> </w:t>
      </w:r>
      <w:proofErr w:type="gramStart"/>
      <w:r w:rsidRPr="00CD5629">
        <w:rPr>
          <w:rFonts w:ascii="Arial" w:eastAsia="Times New Roman" w:hAnsi="Arial" w:cs="Arial"/>
          <w:color w:val="000000"/>
          <w:sz w:val="20"/>
          <w:szCs w:val="20"/>
          <w:lang w:eastAsia="ru-RU"/>
        </w:rPr>
        <w:t>Минюстом России 12 ноября 2007 г. N 10454), в призывную комиссию представляются подлинники следующих документов:</w:t>
      </w:r>
      <w:r w:rsidRPr="00CD5629">
        <w:rPr>
          <w:rFonts w:ascii="Arial" w:eastAsia="Times New Roman" w:hAnsi="Arial" w:cs="Arial"/>
          <w:color w:val="000000"/>
          <w:sz w:val="20"/>
          <w:szCs w:val="20"/>
          <w:lang w:eastAsia="ru-RU"/>
        </w:rPr>
        <w:br/>
      </w:r>
      <w:r w:rsidRPr="00CD5629">
        <w:rPr>
          <w:rFonts w:ascii="Arial" w:eastAsia="Times New Roman" w:hAnsi="Arial" w:cs="Arial"/>
          <w:color w:val="000000"/>
          <w:sz w:val="20"/>
          <w:szCs w:val="20"/>
          <w:lang w:eastAsia="ru-RU"/>
        </w:rPr>
        <w:br/>
        <w:t>- диплом о высшем профессиональном образовании;</w:t>
      </w:r>
      <w:r w:rsidRPr="00CD5629">
        <w:rPr>
          <w:rFonts w:ascii="Arial" w:eastAsia="Times New Roman" w:hAnsi="Arial" w:cs="Arial"/>
          <w:color w:val="000000"/>
          <w:sz w:val="20"/>
          <w:szCs w:val="20"/>
          <w:lang w:eastAsia="ru-RU"/>
        </w:rPr>
        <w:br/>
        <w:t>- справка, подписанная руководителем или заместителем руководителя образовательного или научного учреждения, в которой указываются дата и номер приказа о зачислении лица в аспирантуру (адъюнктуру, интернатуру) образовательного или научного учреждения и дата окончания программы обучения и защиты квалификационной работы.</w:t>
      </w:r>
      <w:proofErr w:type="gramEnd"/>
      <w:r w:rsidRPr="00CD5629">
        <w:rPr>
          <w:rFonts w:ascii="Arial" w:eastAsia="Times New Roman" w:hAnsi="Arial" w:cs="Arial"/>
          <w:color w:val="000000"/>
          <w:sz w:val="20"/>
          <w:szCs w:val="20"/>
          <w:lang w:eastAsia="ru-RU"/>
        </w:rPr>
        <w:t xml:space="preserve"> Справка заверяется печатью образовательного или научного учреждения;</w:t>
      </w:r>
      <w:r w:rsidRPr="00CD5629">
        <w:rPr>
          <w:rFonts w:ascii="Arial" w:eastAsia="Times New Roman" w:hAnsi="Arial" w:cs="Arial"/>
          <w:color w:val="000000"/>
          <w:sz w:val="20"/>
          <w:szCs w:val="20"/>
          <w:lang w:eastAsia="ru-RU"/>
        </w:rPr>
        <w:br/>
        <w:t>- копия лицензии на ведение образовательной деятельности по образовательным программам послевузовского профессионального образования - для научных учреждений.</w:t>
      </w:r>
    </w:p>
    <w:p w:rsidR="00CD5629" w:rsidRPr="00CD5629" w:rsidRDefault="00CD5629" w:rsidP="00CD5629">
      <w:pPr>
        <w:spacing w:after="0" w:line="240" w:lineRule="auto"/>
        <w:rPr>
          <w:rFonts w:ascii="Times New Roman" w:eastAsia="Times New Roman" w:hAnsi="Times New Roman" w:cs="Times New Roman"/>
          <w:sz w:val="24"/>
          <w:szCs w:val="24"/>
          <w:lang w:eastAsia="ru-RU"/>
        </w:rPr>
      </w:pPr>
      <w:r w:rsidRPr="00CD5629">
        <w:rPr>
          <w:rFonts w:ascii="Arial" w:eastAsia="Times New Roman" w:hAnsi="Arial" w:cs="Arial"/>
          <w:color w:val="000000"/>
          <w:sz w:val="20"/>
          <w:szCs w:val="20"/>
          <w:lang w:eastAsia="ru-RU"/>
        </w:rPr>
        <w:br/>
      </w:r>
      <w:r w:rsidRPr="00CD5629">
        <w:rPr>
          <w:rFonts w:ascii="Arial" w:eastAsia="Times New Roman" w:hAnsi="Arial" w:cs="Arial"/>
          <w:color w:val="000000"/>
          <w:sz w:val="20"/>
          <w:szCs w:val="20"/>
          <w:lang w:eastAsia="ru-RU"/>
        </w:rPr>
        <w:br/>
      </w:r>
    </w:p>
    <w:p w:rsidR="00CD5629" w:rsidRPr="00CD5629" w:rsidRDefault="00CD5629" w:rsidP="00CD5629">
      <w:pPr>
        <w:shd w:val="clear" w:color="auto" w:fill="FFFFFF"/>
        <w:spacing w:after="0" w:line="240" w:lineRule="auto"/>
        <w:jc w:val="center"/>
        <w:outlineLvl w:val="2"/>
        <w:rPr>
          <w:rFonts w:ascii="Arial" w:eastAsia="Times New Roman" w:hAnsi="Arial" w:cs="Arial"/>
          <w:b/>
          <w:bCs/>
          <w:color w:val="000000"/>
          <w:sz w:val="27"/>
          <w:szCs w:val="27"/>
          <w:lang w:eastAsia="ru-RU"/>
        </w:rPr>
      </w:pPr>
      <w:r w:rsidRPr="00CD5629">
        <w:rPr>
          <w:rFonts w:ascii="Arial" w:eastAsia="Times New Roman" w:hAnsi="Arial" w:cs="Arial"/>
          <w:b/>
          <w:bCs/>
          <w:color w:val="000000"/>
          <w:sz w:val="27"/>
          <w:szCs w:val="27"/>
          <w:lang w:eastAsia="ru-RU"/>
        </w:rPr>
        <w:t>ФЕДЕРАЛЬНЫЙ ЗАКОН</w:t>
      </w:r>
      <w:r w:rsidRPr="00CD5629">
        <w:rPr>
          <w:rFonts w:ascii="Arial" w:eastAsia="Times New Roman" w:hAnsi="Arial" w:cs="Arial"/>
          <w:b/>
          <w:bCs/>
          <w:color w:val="000000"/>
          <w:sz w:val="27"/>
          <w:szCs w:val="27"/>
          <w:lang w:eastAsia="ru-RU"/>
        </w:rPr>
        <w:br/>
      </w:r>
      <w:r w:rsidRPr="00CD5629">
        <w:rPr>
          <w:rFonts w:ascii="Arial" w:eastAsia="Times New Roman" w:hAnsi="Arial" w:cs="Arial"/>
          <w:b/>
          <w:bCs/>
          <w:color w:val="000000"/>
          <w:sz w:val="27"/>
          <w:szCs w:val="27"/>
          <w:lang w:eastAsia="ru-RU"/>
        </w:rPr>
        <w:br/>
        <w:t>от 2 июля 2013 г. N 170-ФЗ</w:t>
      </w:r>
      <w:r w:rsidRPr="00CD5629">
        <w:rPr>
          <w:rFonts w:ascii="Arial" w:eastAsia="Times New Roman" w:hAnsi="Arial" w:cs="Arial"/>
          <w:b/>
          <w:bCs/>
          <w:color w:val="000000"/>
          <w:sz w:val="27"/>
          <w:szCs w:val="27"/>
          <w:lang w:eastAsia="ru-RU"/>
        </w:rPr>
        <w:br/>
      </w:r>
      <w:r w:rsidRPr="00CD5629">
        <w:rPr>
          <w:rFonts w:ascii="Arial" w:eastAsia="Times New Roman" w:hAnsi="Arial" w:cs="Arial"/>
          <w:b/>
          <w:bCs/>
          <w:color w:val="000000"/>
          <w:sz w:val="27"/>
          <w:szCs w:val="27"/>
          <w:lang w:eastAsia="ru-RU"/>
        </w:rPr>
        <w:br/>
        <w: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w:t>
      </w:r>
    </w:p>
    <w:p w:rsidR="00CD5629" w:rsidRPr="00CD5629" w:rsidRDefault="00CD5629" w:rsidP="00CD562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CD5629">
        <w:rPr>
          <w:rFonts w:ascii="Arial" w:eastAsia="Times New Roman" w:hAnsi="Arial" w:cs="Arial"/>
          <w:color w:val="000000"/>
          <w:sz w:val="20"/>
          <w:szCs w:val="20"/>
          <w:lang w:eastAsia="ru-RU"/>
        </w:rPr>
        <w:t>Поправки направлены на повышение престижа и привлекательности военной службы по призыву.</w:t>
      </w:r>
    </w:p>
    <w:p w:rsidR="00CD5629" w:rsidRPr="00CD5629" w:rsidRDefault="00CD5629" w:rsidP="00CD562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CD5629">
        <w:rPr>
          <w:rFonts w:ascii="Arial" w:eastAsia="Times New Roman" w:hAnsi="Arial" w:cs="Arial"/>
          <w:color w:val="000000"/>
          <w:sz w:val="20"/>
          <w:szCs w:val="20"/>
          <w:lang w:eastAsia="ru-RU"/>
        </w:rPr>
        <w:t xml:space="preserve">Так, выпускники аккредитованных вузов, прошедшие службу по призыву имеют преимущественное право (при прочих равных условиях) на </w:t>
      </w:r>
      <w:proofErr w:type="gramStart"/>
      <w:r w:rsidRPr="00CD5629">
        <w:rPr>
          <w:rFonts w:ascii="Arial" w:eastAsia="Times New Roman" w:hAnsi="Arial" w:cs="Arial"/>
          <w:color w:val="000000"/>
          <w:sz w:val="20"/>
          <w:szCs w:val="20"/>
          <w:lang w:eastAsia="ru-RU"/>
        </w:rPr>
        <w:t>обучение по специальностям</w:t>
      </w:r>
      <w:proofErr w:type="gramEnd"/>
      <w:r w:rsidRPr="00CD5629">
        <w:rPr>
          <w:rFonts w:ascii="Arial" w:eastAsia="Times New Roman" w:hAnsi="Arial" w:cs="Arial"/>
          <w:color w:val="000000"/>
          <w:sz w:val="20"/>
          <w:szCs w:val="20"/>
          <w:lang w:eastAsia="ru-RU"/>
        </w:rPr>
        <w:t xml:space="preserve"> в области экономики и управления и соответствующим дополнительным </w:t>
      </w:r>
      <w:proofErr w:type="spellStart"/>
      <w:r w:rsidRPr="00CD5629">
        <w:rPr>
          <w:rFonts w:ascii="Arial" w:eastAsia="Times New Roman" w:hAnsi="Arial" w:cs="Arial"/>
          <w:color w:val="000000"/>
          <w:sz w:val="20"/>
          <w:szCs w:val="20"/>
          <w:lang w:eastAsia="ru-RU"/>
        </w:rPr>
        <w:t>профпрограммам</w:t>
      </w:r>
      <w:proofErr w:type="spellEnd"/>
      <w:r w:rsidRPr="00CD5629">
        <w:rPr>
          <w:rFonts w:ascii="Arial" w:eastAsia="Times New Roman" w:hAnsi="Arial" w:cs="Arial"/>
          <w:color w:val="000000"/>
          <w:sz w:val="20"/>
          <w:szCs w:val="20"/>
          <w:lang w:eastAsia="ru-RU"/>
        </w:rPr>
        <w:t>. В частности, они могут пройти обучение за рубежом, осуществляемое в рамках программ и проектов, финансируемых за счет федерального бюджета.</w:t>
      </w:r>
    </w:p>
    <w:p w:rsidR="00CD5629" w:rsidRPr="00CD5629" w:rsidRDefault="00CD5629" w:rsidP="00CD5629">
      <w:pPr>
        <w:shd w:val="clear" w:color="auto" w:fill="FFFFFF"/>
        <w:spacing w:beforeAutospacing="1" w:after="0" w:afterAutospacing="1" w:line="240" w:lineRule="auto"/>
        <w:rPr>
          <w:rFonts w:ascii="Arial" w:eastAsia="Times New Roman" w:hAnsi="Arial" w:cs="Arial"/>
          <w:color w:val="000000"/>
          <w:sz w:val="20"/>
          <w:szCs w:val="20"/>
          <w:lang w:eastAsia="ru-RU"/>
        </w:rPr>
      </w:pPr>
      <w:r w:rsidRPr="00CD5629">
        <w:rPr>
          <w:rFonts w:ascii="Arial" w:eastAsia="Times New Roman" w:hAnsi="Arial" w:cs="Arial"/>
          <w:color w:val="000000"/>
          <w:sz w:val="20"/>
          <w:szCs w:val="20"/>
          <w:lang w:eastAsia="ru-RU"/>
        </w:rPr>
        <w:t>Граждане, не прошедшие военную службу по призыву без законных на то оснований, признаются </w:t>
      </w:r>
      <w:r w:rsidRPr="00CD5629">
        <w:rPr>
          <w:rFonts w:ascii="Arial" w:eastAsia="Times New Roman" w:hAnsi="Arial" w:cs="Arial"/>
          <w:color w:val="000000"/>
          <w:sz w:val="20"/>
          <w:szCs w:val="20"/>
          <w:u w:val="single"/>
          <w:lang w:eastAsia="ru-RU"/>
        </w:rPr>
        <w:t>уклонистами</w:t>
      </w:r>
      <w:r w:rsidRPr="00CD5629">
        <w:rPr>
          <w:rFonts w:ascii="Arial" w:eastAsia="Times New Roman" w:hAnsi="Arial" w:cs="Arial"/>
          <w:color w:val="000000"/>
          <w:sz w:val="20"/>
          <w:szCs w:val="20"/>
          <w:lang w:eastAsia="ru-RU"/>
        </w:rPr>
        <w:t>. Соответствующее заключение выносит призывная комиссия. Она же проставляет необходимую отметку в документах воинского учета, и вместо военного билета будет выдаваться справка с аналогичной записью.</w:t>
      </w:r>
    </w:p>
    <w:p w:rsidR="00CD5629" w:rsidRPr="00CD5629" w:rsidRDefault="00CD5629" w:rsidP="00CD5629">
      <w:pPr>
        <w:shd w:val="clear" w:color="auto" w:fill="FFFFFF"/>
        <w:spacing w:beforeAutospacing="1" w:after="0" w:afterAutospacing="1" w:line="240" w:lineRule="auto"/>
        <w:rPr>
          <w:rFonts w:ascii="Arial" w:eastAsia="Times New Roman" w:hAnsi="Arial" w:cs="Arial"/>
          <w:color w:val="000000"/>
          <w:sz w:val="20"/>
          <w:szCs w:val="20"/>
          <w:lang w:eastAsia="ru-RU"/>
        </w:rPr>
      </w:pPr>
      <w:r w:rsidRPr="00CD5629">
        <w:rPr>
          <w:rFonts w:ascii="Arial" w:eastAsia="Times New Roman" w:hAnsi="Arial" w:cs="Arial"/>
          <w:color w:val="000000"/>
          <w:sz w:val="20"/>
          <w:szCs w:val="20"/>
          <w:u w:val="single"/>
          <w:lang w:eastAsia="ru-RU"/>
        </w:rPr>
        <w:t>К уклонистам не относятся</w:t>
      </w:r>
      <w:r w:rsidRPr="00CD5629">
        <w:rPr>
          <w:rFonts w:ascii="Arial" w:eastAsia="Times New Roman" w:hAnsi="Arial" w:cs="Arial"/>
          <w:color w:val="000000"/>
          <w:sz w:val="20"/>
          <w:szCs w:val="20"/>
          <w:lang w:eastAsia="ru-RU"/>
        </w:rPr>
        <w:t> граждане, которым предоставлена отсрочка от призыва; те, кто признан не годным по состоянию здоровья или освобожден от военной службы по основаниям, предусмотренным законом. Это также лица, не призванные на военную службу, в связи с отменой региональной призывной комиссией решения нижестоящей комиссии.</w:t>
      </w:r>
    </w:p>
    <w:p w:rsidR="00CD5629" w:rsidRPr="00CD5629" w:rsidRDefault="00CD5629" w:rsidP="00CD5629">
      <w:pPr>
        <w:shd w:val="clear" w:color="auto" w:fill="FFFFFF"/>
        <w:spacing w:beforeAutospacing="1" w:after="0" w:afterAutospacing="1" w:line="240" w:lineRule="auto"/>
        <w:rPr>
          <w:rFonts w:ascii="Arial" w:eastAsia="Times New Roman" w:hAnsi="Arial" w:cs="Arial"/>
          <w:color w:val="000000"/>
          <w:sz w:val="20"/>
          <w:szCs w:val="20"/>
          <w:lang w:eastAsia="ru-RU"/>
        </w:rPr>
      </w:pPr>
      <w:r w:rsidRPr="00CD5629">
        <w:rPr>
          <w:rFonts w:ascii="Arial" w:eastAsia="Times New Roman" w:hAnsi="Arial" w:cs="Arial"/>
          <w:color w:val="000000"/>
          <w:sz w:val="20"/>
          <w:szCs w:val="20"/>
          <w:lang w:eastAsia="ru-RU"/>
        </w:rPr>
        <w:t>Приведен порядок зачисления граждан, уклонившихся от военной службы, в запас ВС России по достижении ими </w:t>
      </w:r>
      <w:r w:rsidRPr="00CD5629">
        <w:rPr>
          <w:rFonts w:ascii="Arial" w:eastAsia="Times New Roman" w:hAnsi="Arial" w:cs="Arial"/>
          <w:b/>
          <w:bCs/>
          <w:color w:val="000000"/>
          <w:sz w:val="20"/>
          <w:szCs w:val="20"/>
          <w:lang w:eastAsia="ru-RU"/>
        </w:rPr>
        <w:t>27 лет</w:t>
      </w:r>
      <w:r w:rsidRPr="00CD5629">
        <w:rPr>
          <w:rFonts w:ascii="Arial" w:eastAsia="Times New Roman" w:hAnsi="Arial" w:cs="Arial"/>
          <w:color w:val="000000"/>
          <w:sz w:val="20"/>
          <w:szCs w:val="20"/>
          <w:lang w:eastAsia="ru-RU"/>
        </w:rPr>
        <w:t>.</w:t>
      </w:r>
    </w:p>
    <w:p w:rsidR="00CD5629" w:rsidRPr="00CD5629" w:rsidRDefault="00CD5629" w:rsidP="00CD562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proofErr w:type="gramStart"/>
      <w:r w:rsidRPr="00CD5629">
        <w:rPr>
          <w:rFonts w:ascii="Arial" w:eastAsia="Times New Roman" w:hAnsi="Arial" w:cs="Arial"/>
          <w:color w:val="000000"/>
          <w:sz w:val="20"/>
          <w:szCs w:val="20"/>
          <w:lang w:eastAsia="ru-RU"/>
        </w:rPr>
        <w:t>В связи с принятием призывной комиссией в отношении гражданина такого заключения с 1 января 2014 года согласно п. 11 статьи 16 Федерального закона № 79-ФЗ от 27.07.2004 г. «О государственной гражданской службе Российской Федерации»- гражданин не может быть принят на гражданскую службу, а гражданский служащий не может находиться на гражданской службе в случае признания его не прошедшим военную службу по призыву</w:t>
      </w:r>
      <w:proofErr w:type="gramEnd"/>
      <w:r w:rsidRPr="00CD5629">
        <w:rPr>
          <w:rFonts w:ascii="Arial" w:eastAsia="Times New Roman" w:hAnsi="Arial" w:cs="Arial"/>
          <w:color w:val="000000"/>
          <w:sz w:val="20"/>
          <w:szCs w:val="20"/>
          <w:lang w:eastAsia="ru-RU"/>
        </w:rPr>
        <w:t>, не имея на то законных оснований, в соответствии с заключением призывной комиссии.</w:t>
      </w:r>
    </w:p>
    <w:p w:rsidR="00CD5629" w:rsidRPr="00CD5629" w:rsidRDefault="00CD5629" w:rsidP="00CD562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proofErr w:type="gramStart"/>
      <w:r w:rsidRPr="00CD5629">
        <w:rPr>
          <w:rFonts w:ascii="Arial" w:eastAsia="Times New Roman" w:hAnsi="Arial" w:cs="Arial"/>
          <w:color w:val="000000"/>
          <w:sz w:val="20"/>
          <w:szCs w:val="20"/>
          <w:lang w:eastAsia="ru-RU"/>
        </w:rPr>
        <w:t>Аналогичные изменения внесены и в ч. 1 ст. 13 ФЗ № 25 от 2 марта 2007 года «О муниципальной службе в Российской Федерации»- гражданин не может быть принят на муниципальную службу, а гражданский служащий не может находиться на муниципальной службе в случае признания его не прошедшим военную службу по призыву, не имея на то законных оснований, в соответствии с заключением призывной</w:t>
      </w:r>
      <w:proofErr w:type="gramEnd"/>
      <w:r w:rsidRPr="00CD5629">
        <w:rPr>
          <w:rFonts w:ascii="Arial" w:eastAsia="Times New Roman" w:hAnsi="Arial" w:cs="Arial"/>
          <w:color w:val="000000"/>
          <w:sz w:val="20"/>
          <w:szCs w:val="20"/>
          <w:lang w:eastAsia="ru-RU"/>
        </w:rPr>
        <w:t xml:space="preserve"> комиссии.</w:t>
      </w:r>
    </w:p>
    <w:p w:rsidR="00CD5629" w:rsidRPr="00CD5629" w:rsidRDefault="00CD5629" w:rsidP="00CD562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CD5629">
        <w:rPr>
          <w:rFonts w:ascii="Arial" w:eastAsia="Times New Roman" w:hAnsi="Arial" w:cs="Arial"/>
          <w:color w:val="000000"/>
          <w:sz w:val="20"/>
          <w:szCs w:val="20"/>
          <w:lang w:eastAsia="ru-RU"/>
        </w:rPr>
        <w:t>Имея на руках справку с записью о том, что Вы не прошли военную службу по призыву, не имея на то законных оснований, Вам, будет отказано в приёме на службу в силовые структуры РФ, органы внутренних дел и т.д.</w:t>
      </w:r>
    </w:p>
    <w:p w:rsidR="00E15BF2" w:rsidRDefault="00E15BF2">
      <w:bookmarkStart w:id="0" w:name="_GoBack"/>
      <w:bookmarkEnd w:id="0"/>
    </w:p>
    <w:sectPr w:rsidR="00E15B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629"/>
    <w:rsid w:val="00CD5629"/>
    <w:rsid w:val="00E15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60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1617</Words>
  <Characters>9220</Characters>
  <Application>Microsoft Office Word</Application>
  <DocSecurity>0</DocSecurity>
  <Lines>76</Lines>
  <Paragraphs>21</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Предоставление отсрочки от призыва</vt:lpstr>
      <vt:lpstr>        РОССИЙСКАЯ ФЕДЕРАЦИЯ   ФЕДЕРАЛЬНЫЙ ЗАКОН   «О ВОИНСКОЙ ОБЯЗАННОСТИ И ВОЕННОЙ СЛУ</vt:lpstr>
      <vt:lpstr>        МИНИСТЕРСТВА ОБРАЗОВАНИЯ И НАУКИ РОССИЙСКОЙ ФЕДЕРАЦИИ  ПИСЬМО  от 03.05.2011 г. </vt:lpstr>
      <vt:lpstr>        ФЕДЕРАЛЬНЫЙ ЗАКОН  от 2 июля 2013 г. N 170-ФЗ  "О ВНЕСЕНИИ ИЗМЕНЕНИЙ В ОТДЕЛЬНЫЕ</vt:lpstr>
    </vt:vector>
  </TitlesOfParts>
  <Company/>
  <LinksUpToDate>false</LinksUpToDate>
  <CharactersWithSpaces>10816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2018-01-17T08:05:00Z</dcterms:created>
  <dcterms:modified xsi:type="dcterms:W3CDTF">2018-01-17T08:06:00Z</dcterms:modified>
</cp:coreProperties>
</file>