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94BD" w14:textId="77777777" w:rsidR="00CD4B77" w:rsidRPr="00EA5161" w:rsidRDefault="009D1F4E" w:rsidP="004D4D86">
      <w:pPr>
        <w:widowControl w:val="0"/>
        <w:ind w:firstLine="480"/>
        <w:jc w:val="center"/>
        <w:rPr>
          <w:b/>
          <w:sz w:val="28"/>
          <w:szCs w:val="28"/>
        </w:rPr>
      </w:pPr>
      <w:bookmarkStart w:id="0" w:name="_GoBack"/>
      <w:bookmarkEnd w:id="0"/>
      <w:r w:rsidRPr="00EA5161">
        <w:rPr>
          <w:b/>
          <w:sz w:val="28"/>
          <w:szCs w:val="28"/>
        </w:rPr>
        <w:t xml:space="preserve">РЕШЕНИЕ </w:t>
      </w:r>
    </w:p>
    <w:p w14:paraId="47851A89" w14:textId="4C0BFEB2" w:rsidR="009D1F4E" w:rsidRPr="00EA5161" w:rsidRDefault="004A245A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EA5161">
        <w:rPr>
          <w:b/>
          <w:sz w:val="28"/>
          <w:szCs w:val="28"/>
        </w:rPr>
        <w:t>Учё</w:t>
      </w:r>
      <w:r w:rsidR="006541B7" w:rsidRPr="00EA5161">
        <w:rPr>
          <w:b/>
          <w:sz w:val="28"/>
          <w:szCs w:val="28"/>
        </w:rPr>
        <w:t>ного с</w:t>
      </w:r>
      <w:r w:rsidR="00CD4B77" w:rsidRPr="00EA5161">
        <w:rPr>
          <w:b/>
          <w:sz w:val="28"/>
          <w:szCs w:val="28"/>
        </w:rPr>
        <w:t xml:space="preserve">овета </w:t>
      </w:r>
      <w:r w:rsidR="009D1F4E" w:rsidRPr="00EA5161">
        <w:rPr>
          <w:b/>
          <w:sz w:val="28"/>
          <w:szCs w:val="28"/>
        </w:rPr>
        <w:t xml:space="preserve">от </w:t>
      </w:r>
      <w:r w:rsidR="006541B7" w:rsidRPr="00EA5161">
        <w:rPr>
          <w:b/>
          <w:sz w:val="28"/>
          <w:szCs w:val="28"/>
        </w:rPr>
        <w:t>30</w:t>
      </w:r>
      <w:r w:rsidR="009D1F4E" w:rsidRPr="00EA5161">
        <w:rPr>
          <w:b/>
          <w:sz w:val="28"/>
          <w:szCs w:val="28"/>
        </w:rPr>
        <w:t xml:space="preserve"> </w:t>
      </w:r>
      <w:r w:rsidR="00946382" w:rsidRPr="00EA5161">
        <w:rPr>
          <w:b/>
          <w:sz w:val="28"/>
          <w:szCs w:val="28"/>
        </w:rPr>
        <w:t>но</w:t>
      </w:r>
      <w:r w:rsidR="009D1F4E" w:rsidRPr="00EA5161">
        <w:rPr>
          <w:b/>
          <w:sz w:val="28"/>
          <w:szCs w:val="28"/>
        </w:rPr>
        <w:t>ября 20</w:t>
      </w:r>
      <w:r w:rsidR="00854D22" w:rsidRPr="00EA5161">
        <w:rPr>
          <w:b/>
          <w:sz w:val="28"/>
          <w:szCs w:val="28"/>
        </w:rPr>
        <w:t>1</w:t>
      </w:r>
      <w:r w:rsidR="006541B7" w:rsidRPr="00EA5161">
        <w:rPr>
          <w:b/>
          <w:sz w:val="28"/>
          <w:szCs w:val="28"/>
        </w:rPr>
        <w:t>6</w:t>
      </w:r>
      <w:r w:rsidR="009D1F4E" w:rsidRPr="00EA5161">
        <w:rPr>
          <w:b/>
          <w:sz w:val="28"/>
          <w:szCs w:val="28"/>
        </w:rPr>
        <w:t xml:space="preserve"> года</w:t>
      </w:r>
    </w:p>
    <w:p w14:paraId="5857C79E" w14:textId="13796CCB" w:rsidR="009D1F4E" w:rsidRPr="00EA5161" w:rsidRDefault="004A245A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EA5161">
        <w:rPr>
          <w:b/>
          <w:sz w:val="28"/>
          <w:szCs w:val="28"/>
        </w:rPr>
        <w:t>«</w:t>
      </w:r>
      <w:r w:rsidR="009D3035">
        <w:rPr>
          <w:b/>
          <w:sz w:val="28"/>
          <w:szCs w:val="28"/>
        </w:rPr>
        <w:t>ОБ ИТОГАХ НАБОРА НА 1 КУРС В 2016 ГОДУ</w:t>
      </w:r>
      <w:r w:rsidR="009D1F4E" w:rsidRPr="00EA5161">
        <w:rPr>
          <w:b/>
          <w:sz w:val="28"/>
          <w:szCs w:val="28"/>
        </w:rPr>
        <w:t>»</w:t>
      </w:r>
    </w:p>
    <w:p w14:paraId="3A91EE09" w14:textId="77777777" w:rsidR="008B4677" w:rsidRPr="00EA5161" w:rsidRDefault="008B4677" w:rsidP="004D4D86">
      <w:pPr>
        <w:widowControl w:val="0"/>
        <w:ind w:firstLine="480"/>
        <w:jc w:val="both"/>
        <w:rPr>
          <w:sz w:val="28"/>
          <w:szCs w:val="28"/>
        </w:rPr>
      </w:pPr>
    </w:p>
    <w:p w14:paraId="704F51B3" w14:textId="4EA17F61" w:rsidR="006541B7" w:rsidRPr="00EA5161" w:rsidRDefault="006541B7" w:rsidP="004D4D86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Заслушав и обсудив сообщение ответственного секретаря приёмной комиссии Рогова И.Е.</w:t>
      </w:r>
      <w:r w:rsidR="00E21EB3">
        <w:rPr>
          <w:sz w:val="28"/>
          <w:szCs w:val="28"/>
        </w:rPr>
        <w:t>,</w:t>
      </w:r>
      <w:r w:rsidRPr="00EA5161">
        <w:rPr>
          <w:sz w:val="28"/>
          <w:szCs w:val="28"/>
        </w:rPr>
        <w:t xml:space="preserve"> Учёный совет отмечает, что в отчётном году приёмной комиссией и Управлением по работе с абитуриентами проведены все </w:t>
      </w:r>
      <w:r w:rsidR="00EA5161" w:rsidRPr="00EA5161">
        <w:rPr>
          <w:sz w:val="28"/>
          <w:szCs w:val="28"/>
        </w:rPr>
        <w:t xml:space="preserve">запланированные </w:t>
      </w:r>
      <w:r w:rsidRPr="00EA5161">
        <w:rPr>
          <w:sz w:val="28"/>
          <w:szCs w:val="28"/>
        </w:rPr>
        <w:t>мероприятия по подготовке и проведени</w:t>
      </w:r>
      <w:r w:rsidR="000D2F64" w:rsidRPr="00EA5161">
        <w:rPr>
          <w:sz w:val="28"/>
          <w:szCs w:val="28"/>
        </w:rPr>
        <w:t>ю очередного набора студентов в </w:t>
      </w:r>
      <w:r w:rsidRPr="00EA5161">
        <w:rPr>
          <w:sz w:val="28"/>
          <w:szCs w:val="28"/>
        </w:rPr>
        <w:t>соответствии с утверждённым планом работ.</w:t>
      </w:r>
    </w:p>
    <w:p w14:paraId="1BF2F198" w14:textId="374A1807" w:rsidR="006541B7" w:rsidRPr="00EA5161" w:rsidRDefault="006541B7" w:rsidP="004D4D86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В рамках под</w:t>
      </w:r>
      <w:r w:rsidR="009E7914" w:rsidRPr="00EA5161">
        <w:rPr>
          <w:sz w:val="28"/>
          <w:szCs w:val="28"/>
        </w:rPr>
        <w:t>готовки к набору в отчётном год</w:t>
      </w:r>
      <w:r w:rsidR="000E6494" w:rsidRPr="00EA5161">
        <w:rPr>
          <w:sz w:val="28"/>
          <w:szCs w:val="28"/>
        </w:rPr>
        <w:t>у Университет принял участие в 11</w:t>
      </w:r>
      <w:r w:rsidR="009E7914" w:rsidRPr="00EA5161">
        <w:rPr>
          <w:sz w:val="28"/>
          <w:szCs w:val="28"/>
        </w:rPr>
        <w:t xml:space="preserve"> образовательных выставках международного, всеро</w:t>
      </w:r>
      <w:r w:rsidR="000D2F64" w:rsidRPr="00EA5161">
        <w:rPr>
          <w:sz w:val="28"/>
          <w:szCs w:val="28"/>
        </w:rPr>
        <w:t>ссийского и </w:t>
      </w:r>
      <w:r w:rsidR="009E7914" w:rsidRPr="00EA5161">
        <w:rPr>
          <w:sz w:val="28"/>
          <w:szCs w:val="28"/>
        </w:rPr>
        <w:t>регионального уровней, в числе которых «</w:t>
      </w:r>
      <w:r w:rsidR="009E7914" w:rsidRPr="00137ED3">
        <w:rPr>
          <w:sz w:val="28"/>
          <w:szCs w:val="28"/>
        </w:rPr>
        <w:t xml:space="preserve">Образование и карьера — </w:t>
      </w:r>
      <w:r w:rsidR="009E7914" w:rsidRPr="00EA5161">
        <w:rPr>
          <w:sz w:val="28"/>
          <w:szCs w:val="28"/>
          <w:lang w:val="en-US"/>
        </w:rPr>
        <w:t>XXI</w:t>
      </w:r>
      <w:r w:rsidR="009E7914" w:rsidRPr="00137ED3">
        <w:rPr>
          <w:sz w:val="28"/>
          <w:szCs w:val="28"/>
        </w:rPr>
        <w:t xml:space="preserve"> </w:t>
      </w:r>
      <w:r w:rsidR="009E7914" w:rsidRPr="00EA5161">
        <w:rPr>
          <w:sz w:val="28"/>
          <w:szCs w:val="28"/>
        </w:rPr>
        <w:t xml:space="preserve">век», «Высшее образование для ваших детей», «Навигатор поступления», «Московский день профессий» и другие. </w:t>
      </w:r>
      <w:r w:rsidR="000E6494" w:rsidRPr="00EA5161">
        <w:rPr>
          <w:sz w:val="28"/>
          <w:szCs w:val="28"/>
        </w:rPr>
        <w:t xml:space="preserve">Организовано участие в </w:t>
      </w:r>
      <w:proofErr w:type="gramStart"/>
      <w:r w:rsidR="000E6494" w:rsidRPr="00EA5161">
        <w:rPr>
          <w:sz w:val="28"/>
          <w:szCs w:val="28"/>
        </w:rPr>
        <w:t>ряде</w:t>
      </w:r>
      <w:proofErr w:type="gramEnd"/>
      <w:r w:rsidR="000E6494" w:rsidRPr="00EA5161">
        <w:rPr>
          <w:sz w:val="28"/>
          <w:szCs w:val="28"/>
        </w:rPr>
        <w:t xml:space="preserve"> за</w:t>
      </w:r>
      <w:r w:rsidR="00705CDA" w:rsidRPr="00EA5161">
        <w:rPr>
          <w:sz w:val="28"/>
          <w:szCs w:val="28"/>
        </w:rPr>
        <w:t>рубежных образовательных выстав</w:t>
      </w:r>
      <w:r w:rsidR="000E6494" w:rsidRPr="00EA5161">
        <w:rPr>
          <w:sz w:val="28"/>
          <w:szCs w:val="28"/>
        </w:rPr>
        <w:t>ок — в М</w:t>
      </w:r>
      <w:r w:rsidR="000D2F64" w:rsidRPr="00EA5161">
        <w:rPr>
          <w:sz w:val="28"/>
          <w:szCs w:val="28"/>
        </w:rPr>
        <w:t>инске (Республика Беларусь), в </w:t>
      </w:r>
      <w:r w:rsidR="000E6494" w:rsidRPr="00EA5161">
        <w:rPr>
          <w:sz w:val="28"/>
          <w:szCs w:val="28"/>
        </w:rPr>
        <w:t xml:space="preserve">Астане и в Алматы (Республика Казахстан). </w:t>
      </w:r>
      <w:r w:rsidR="009E7914" w:rsidRPr="00EA5161">
        <w:rPr>
          <w:sz w:val="28"/>
          <w:szCs w:val="28"/>
        </w:rPr>
        <w:t xml:space="preserve">Экспозицию Университета на выставках посетили более 10 000 человек. Продолжилось участие Университета в московских и окружных </w:t>
      </w:r>
      <w:proofErr w:type="spellStart"/>
      <w:r w:rsidR="009E7914" w:rsidRPr="00EA5161">
        <w:rPr>
          <w:sz w:val="28"/>
          <w:szCs w:val="28"/>
        </w:rPr>
        <w:t>профориентационных</w:t>
      </w:r>
      <w:proofErr w:type="spellEnd"/>
      <w:r w:rsidR="009E7914" w:rsidRPr="00EA5161">
        <w:rPr>
          <w:sz w:val="28"/>
          <w:szCs w:val="28"/>
        </w:rPr>
        <w:t xml:space="preserve"> </w:t>
      </w:r>
      <w:proofErr w:type="gramStart"/>
      <w:r w:rsidR="009E7914" w:rsidRPr="00EA5161">
        <w:rPr>
          <w:sz w:val="28"/>
          <w:szCs w:val="28"/>
        </w:rPr>
        <w:t>мероприятиях</w:t>
      </w:r>
      <w:proofErr w:type="gramEnd"/>
      <w:r w:rsidR="009E7914" w:rsidRPr="00EA5161">
        <w:rPr>
          <w:sz w:val="28"/>
          <w:szCs w:val="28"/>
        </w:rPr>
        <w:t xml:space="preserve">, таких как «Межрайонный день профориентации». </w:t>
      </w:r>
    </w:p>
    <w:p w14:paraId="63414B1F" w14:textId="5325079A" w:rsidR="00342690" w:rsidRPr="00EA5161" w:rsidRDefault="000E6494" w:rsidP="004D4D86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В области работы </w:t>
      </w:r>
      <w:r w:rsidR="000D2F64" w:rsidRPr="00EA5161">
        <w:rPr>
          <w:sz w:val="28"/>
          <w:szCs w:val="28"/>
        </w:rPr>
        <w:t xml:space="preserve">с будущими абитуриентами </w:t>
      </w:r>
      <w:r w:rsidRPr="00EA5161">
        <w:rPr>
          <w:sz w:val="28"/>
          <w:szCs w:val="28"/>
        </w:rPr>
        <w:t xml:space="preserve">большое внимание было уделено развитию </w:t>
      </w:r>
      <w:r w:rsidR="00342690" w:rsidRPr="00EA5161">
        <w:rPr>
          <w:sz w:val="28"/>
          <w:szCs w:val="28"/>
        </w:rPr>
        <w:t>экскурсионно</w:t>
      </w:r>
      <w:r w:rsidRPr="00EA5161">
        <w:rPr>
          <w:sz w:val="28"/>
          <w:szCs w:val="28"/>
        </w:rPr>
        <w:t xml:space="preserve">й программы «Легенды Московского технологического университета», в </w:t>
      </w:r>
      <w:proofErr w:type="gramStart"/>
      <w:r w:rsidRPr="00EA5161">
        <w:rPr>
          <w:sz w:val="28"/>
          <w:szCs w:val="28"/>
        </w:rPr>
        <w:t>рамках</w:t>
      </w:r>
      <w:proofErr w:type="gramEnd"/>
      <w:r w:rsidRPr="00EA5161">
        <w:rPr>
          <w:sz w:val="28"/>
          <w:szCs w:val="28"/>
        </w:rPr>
        <w:t xml:space="preserve"> которой в 2016</w:t>
      </w:r>
      <w:r w:rsidR="000D2F64" w:rsidRPr="00EA5161">
        <w:rPr>
          <w:sz w:val="28"/>
          <w:szCs w:val="28"/>
        </w:rPr>
        <w:t xml:space="preserve"> году Университет и </w:t>
      </w:r>
      <w:r w:rsidR="00342690" w:rsidRPr="00EA5161">
        <w:rPr>
          <w:sz w:val="28"/>
          <w:szCs w:val="28"/>
        </w:rPr>
        <w:t>базо</w:t>
      </w:r>
      <w:r w:rsidR="00E21EB3">
        <w:rPr>
          <w:sz w:val="28"/>
          <w:szCs w:val="28"/>
        </w:rPr>
        <w:t>вые предприятия посетило</w:t>
      </w:r>
      <w:r w:rsidRPr="00EA5161">
        <w:rPr>
          <w:sz w:val="28"/>
          <w:szCs w:val="28"/>
        </w:rPr>
        <w:t xml:space="preserve"> более 1 0</w:t>
      </w:r>
      <w:r w:rsidR="00342690" w:rsidRPr="00EA5161">
        <w:rPr>
          <w:sz w:val="28"/>
          <w:szCs w:val="28"/>
        </w:rPr>
        <w:t xml:space="preserve">00 школьников. В рамках экскурсионной программы </w:t>
      </w:r>
      <w:r w:rsidR="00EA5161" w:rsidRPr="00EA5161">
        <w:rPr>
          <w:sz w:val="28"/>
          <w:szCs w:val="28"/>
        </w:rPr>
        <w:t>был проведён ряд мастер-классов</w:t>
      </w:r>
      <w:r w:rsidR="000D2F64" w:rsidRPr="00EA5161">
        <w:rPr>
          <w:sz w:val="28"/>
          <w:szCs w:val="28"/>
        </w:rPr>
        <w:t xml:space="preserve"> и </w:t>
      </w:r>
      <w:r w:rsidR="00342690" w:rsidRPr="00EA5161">
        <w:rPr>
          <w:sz w:val="28"/>
          <w:szCs w:val="28"/>
        </w:rPr>
        <w:t>познавательны</w:t>
      </w:r>
      <w:r w:rsidR="00EA5161" w:rsidRPr="00EA5161">
        <w:rPr>
          <w:sz w:val="28"/>
          <w:szCs w:val="28"/>
        </w:rPr>
        <w:t>х лекций</w:t>
      </w:r>
      <w:r w:rsidR="00342690" w:rsidRPr="00EA5161">
        <w:rPr>
          <w:sz w:val="28"/>
          <w:szCs w:val="28"/>
        </w:rPr>
        <w:t xml:space="preserve">. </w:t>
      </w:r>
      <w:r w:rsidR="00EA5161" w:rsidRPr="00EA5161">
        <w:rPr>
          <w:sz w:val="28"/>
          <w:szCs w:val="28"/>
        </w:rPr>
        <w:t>Продолжа</w:t>
      </w:r>
      <w:r w:rsidRPr="00EA5161">
        <w:rPr>
          <w:sz w:val="28"/>
          <w:szCs w:val="28"/>
        </w:rPr>
        <w:t>лась работа со</w:t>
      </w:r>
      <w:r w:rsidR="000D2F64" w:rsidRPr="00EA5161">
        <w:rPr>
          <w:sz w:val="28"/>
          <w:szCs w:val="28"/>
        </w:rPr>
        <w:t xml:space="preserve"> школами и </w:t>
      </w:r>
      <w:r w:rsidR="00342690" w:rsidRPr="00EA5161">
        <w:rPr>
          <w:sz w:val="28"/>
          <w:szCs w:val="28"/>
        </w:rPr>
        <w:t xml:space="preserve">образовательными организациями СПО в </w:t>
      </w:r>
      <w:proofErr w:type="gramStart"/>
      <w:r w:rsidR="00342690" w:rsidRPr="00EA5161">
        <w:rPr>
          <w:sz w:val="28"/>
          <w:szCs w:val="28"/>
        </w:rPr>
        <w:t>р</w:t>
      </w:r>
      <w:r w:rsidRPr="00EA5161">
        <w:rPr>
          <w:sz w:val="28"/>
          <w:szCs w:val="28"/>
        </w:rPr>
        <w:t>амках</w:t>
      </w:r>
      <w:proofErr w:type="gramEnd"/>
      <w:r w:rsidRPr="00EA5161">
        <w:rPr>
          <w:sz w:val="28"/>
          <w:szCs w:val="28"/>
        </w:rPr>
        <w:t xml:space="preserve"> договоров о сотрудничестве.</w:t>
      </w:r>
    </w:p>
    <w:p w14:paraId="1A8E0F2E" w14:textId="36986AD3" w:rsidR="00342690" w:rsidRPr="00EA5161" w:rsidRDefault="00342690" w:rsidP="004D4D86">
      <w:pPr>
        <w:pStyle w:val="3"/>
        <w:widowControl w:val="0"/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На базе Института </w:t>
      </w:r>
      <w:proofErr w:type="spellStart"/>
      <w:r w:rsidRPr="00EA5161">
        <w:rPr>
          <w:sz w:val="28"/>
          <w:szCs w:val="28"/>
        </w:rPr>
        <w:t>довузовской</w:t>
      </w:r>
      <w:proofErr w:type="spellEnd"/>
      <w:r w:rsidRPr="00EA5161">
        <w:rPr>
          <w:sz w:val="28"/>
          <w:szCs w:val="28"/>
        </w:rPr>
        <w:t xml:space="preserve"> подготовки проведена 21 олимпиада </w:t>
      </w:r>
      <w:proofErr w:type="gramStart"/>
      <w:r w:rsidRPr="00EA5161">
        <w:rPr>
          <w:sz w:val="28"/>
          <w:szCs w:val="28"/>
        </w:rPr>
        <w:t>для</w:t>
      </w:r>
      <w:proofErr w:type="gramEnd"/>
      <w:r w:rsidRPr="00EA5161">
        <w:rPr>
          <w:sz w:val="28"/>
          <w:szCs w:val="28"/>
        </w:rPr>
        <w:t xml:space="preserve"> школьников, в </w:t>
      </w:r>
      <w:proofErr w:type="gramStart"/>
      <w:r w:rsidRPr="00EA5161">
        <w:rPr>
          <w:sz w:val="28"/>
          <w:szCs w:val="28"/>
        </w:rPr>
        <w:t>числе</w:t>
      </w:r>
      <w:proofErr w:type="gramEnd"/>
      <w:r w:rsidRPr="00EA5161">
        <w:rPr>
          <w:sz w:val="28"/>
          <w:szCs w:val="28"/>
        </w:rPr>
        <w:t xml:space="preserve"> которых как олимпиады для выпускников, так и для школьников младших классов. Об</w:t>
      </w:r>
      <w:r w:rsidR="000E6494" w:rsidRPr="00EA5161">
        <w:rPr>
          <w:sz w:val="28"/>
          <w:szCs w:val="28"/>
        </w:rPr>
        <w:t>щее число участников превысило 5</w:t>
      </w:r>
      <w:r w:rsidRPr="00EA5161">
        <w:rPr>
          <w:sz w:val="28"/>
          <w:szCs w:val="28"/>
        </w:rPr>
        <w:t xml:space="preserve"> 000 человек. </w:t>
      </w:r>
    </w:p>
    <w:p w14:paraId="56E91E4B" w14:textId="0BFF4CA3" w:rsidR="00342690" w:rsidRPr="00EA5161" w:rsidRDefault="000E6494" w:rsidP="004D4D86">
      <w:pPr>
        <w:pStyle w:val="3"/>
        <w:widowControl w:val="0"/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В 2015/2016</w:t>
      </w:r>
      <w:r w:rsidR="00342690" w:rsidRPr="00EA5161">
        <w:rPr>
          <w:sz w:val="28"/>
          <w:szCs w:val="28"/>
        </w:rPr>
        <w:t xml:space="preserve"> учебном году проведены </w:t>
      </w:r>
      <w:r w:rsidRPr="00EA5161">
        <w:rPr>
          <w:sz w:val="28"/>
          <w:szCs w:val="28"/>
        </w:rPr>
        <w:t>Дни</w:t>
      </w:r>
      <w:r w:rsidR="00342690" w:rsidRPr="00EA5161">
        <w:rPr>
          <w:sz w:val="28"/>
          <w:szCs w:val="28"/>
        </w:rPr>
        <w:t xml:space="preserve"> открытых дверей </w:t>
      </w:r>
      <w:r w:rsidRPr="00EA5161">
        <w:rPr>
          <w:sz w:val="28"/>
          <w:szCs w:val="28"/>
        </w:rPr>
        <w:t>на всех площадках Университета, включая специализированные мероприятия, посвящённые целевому набору</w:t>
      </w:r>
      <w:r w:rsidR="00342690" w:rsidRPr="00EA5161">
        <w:rPr>
          <w:sz w:val="28"/>
          <w:szCs w:val="28"/>
        </w:rPr>
        <w:t xml:space="preserve">. </w:t>
      </w:r>
      <w:r w:rsidRPr="00EA5161">
        <w:rPr>
          <w:sz w:val="28"/>
          <w:szCs w:val="28"/>
        </w:rPr>
        <w:t>Общее число посетителей Дней открытых дверей превысило 6 500 человек</w:t>
      </w:r>
      <w:r w:rsidR="004D4D86" w:rsidRPr="00EA5161">
        <w:rPr>
          <w:sz w:val="28"/>
          <w:szCs w:val="28"/>
        </w:rPr>
        <w:t>.</w:t>
      </w:r>
    </w:p>
    <w:p w14:paraId="5352291C" w14:textId="74691C7C" w:rsidR="004D4D86" w:rsidRPr="00EA5161" w:rsidRDefault="004D4D86" w:rsidP="004D4D86">
      <w:pPr>
        <w:pStyle w:val="3"/>
        <w:widowControl w:val="0"/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Особую роль в обеспечении качественной работы приёмн</w:t>
      </w:r>
      <w:r w:rsidR="00705CDA" w:rsidRPr="00EA5161">
        <w:rPr>
          <w:sz w:val="28"/>
          <w:szCs w:val="28"/>
        </w:rPr>
        <w:t>ой комиссии сыграл студенческий</w:t>
      </w:r>
      <w:r w:rsidRPr="00EA5161">
        <w:rPr>
          <w:sz w:val="28"/>
          <w:szCs w:val="28"/>
        </w:rPr>
        <w:t xml:space="preserve"> </w:t>
      </w:r>
      <w:proofErr w:type="spellStart"/>
      <w:r w:rsidR="00705CDA" w:rsidRPr="00EA5161">
        <w:rPr>
          <w:sz w:val="28"/>
          <w:szCs w:val="28"/>
        </w:rPr>
        <w:t>профориентационный</w:t>
      </w:r>
      <w:proofErr w:type="spellEnd"/>
      <w:r w:rsidR="00705CDA" w:rsidRPr="00EA5161">
        <w:rPr>
          <w:sz w:val="28"/>
          <w:szCs w:val="28"/>
        </w:rPr>
        <w:t xml:space="preserve"> </w:t>
      </w:r>
      <w:r w:rsidRPr="00EA5161">
        <w:rPr>
          <w:sz w:val="28"/>
          <w:szCs w:val="28"/>
        </w:rPr>
        <w:t xml:space="preserve">отряд </w:t>
      </w:r>
      <w:r w:rsidR="00705CDA" w:rsidRPr="00EA5161">
        <w:rPr>
          <w:sz w:val="28"/>
          <w:szCs w:val="28"/>
        </w:rPr>
        <w:t>«Вектор»</w:t>
      </w:r>
      <w:r w:rsidR="00994A1E" w:rsidRPr="00EA5161">
        <w:rPr>
          <w:sz w:val="28"/>
          <w:szCs w:val="28"/>
        </w:rPr>
        <w:t>, активное участие в </w:t>
      </w:r>
      <w:proofErr w:type="gramStart"/>
      <w:r w:rsidRPr="00EA5161">
        <w:rPr>
          <w:sz w:val="28"/>
          <w:szCs w:val="28"/>
        </w:rPr>
        <w:t>работе</w:t>
      </w:r>
      <w:proofErr w:type="gramEnd"/>
      <w:r w:rsidRPr="00EA5161">
        <w:rPr>
          <w:sz w:val="28"/>
          <w:szCs w:val="28"/>
        </w:rPr>
        <w:t xml:space="preserve"> которого приняли студенты всех кампусов Университет</w:t>
      </w:r>
      <w:r w:rsidR="00705CDA" w:rsidRPr="00EA5161">
        <w:rPr>
          <w:sz w:val="28"/>
          <w:szCs w:val="28"/>
        </w:rPr>
        <w:t>а</w:t>
      </w:r>
      <w:r w:rsidR="00EA5161" w:rsidRPr="00EA5161">
        <w:rPr>
          <w:sz w:val="28"/>
          <w:szCs w:val="28"/>
        </w:rPr>
        <w:t xml:space="preserve"> (всего 124 человека)</w:t>
      </w:r>
      <w:r w:rsidRPr="00EA5161">
        <w:rPr>
          <w:sz w:val="28"/>
          <w:szCs w:val="28"/>
        </w:rPr>
        <w:t>.</w:t>
      </w:r>
    </w:p>
    <w:p w14:paraId="33B02BCF" w14:textId="3DC3D614" w:rsidR="000E6494" w:rsidRPr="00EA5161" w:rsidRDefault="000E6494" w:rsidP="004D4D86">
      <w:pPr>
        <w:pStyle w:val="3"/>
        <w:widowControl w:val="0"/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В выступлении ответственного секретаря приёмной комиссии были выделены следующие </w:t>
      </w:r>
      <w:r w:rsidR="008522C1" w:rsidRPr="00EA5161">
        <w:rPr>
          <w:sz w:val="28"/>
          <w:szCs w:val="28"/>
        </w:rPr>
        <w:t>нововведения</w:t>
      </w:r>
      <w:r w:rsidRPr="00EA5161">
        <w:rPr>
          <w:sz w:val="28"/>
          <w:szCs w:val="28"/>
        </w:rPr>
        <w:t xml:space="preserve">, </w:t>
      </w:r>
      <w:r w:rsidR="008522C1" w:rsidRPr="00EA5161">
        <w:rPr>
          <w:sz w:val="28"/>
          <w:szCs w:val="28"/>
        </w:rPr>
        <w:t>внесённые в работу</w:t>
      </w:r>
      <w:r w:rsidR="00994A1E" w:rsidRPr="00EA5161">
        <w:rPr>
          <w:sz w:val="28"/>
          <w:szCs w:val="28"/>
        </w:rPr>
        <w:t xml:space="preserve"> приёмной комиссии в </w:t>
      </w:r>
      <w:r w:rsidRPr="00EA5161">
        <w:rPr>
          <w:sz w:val="28"/>
          <w:szCs w:val="28"/>
        </w:rPr>
        <w:t>отчётном году:</w:t>
      </w:r>
    </w:p>
    <w:p w14:paraId="234AE2DE" w14:textId="3BF42E12" w:rsidR="000E6494" w:rsidRPr="00EA5161" w:rsidRDefault="000E6494" w:rsidP="004D4D86">
      <w:pPr>
        <w:pStyle w:val="3"/>
        <w:widowControl w:val="0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Впервые приём проводился одновр</w:t>
      </w:r>
      <w:r w:rsidR="00E21EB3">
        <w:rPr>
          <w:sz w:val="28"/>
          <w:szCs w:val="28"/>
        </w:rPr>
        <w:t>еменно на 4</w:t>
      </w:r>
      <w:r w:rsidRPr="00EA5161">
        <w:rPr>
          <w:sz w:val="28"/>
          <w:szCs w:val="28"/>
        </w:rPr>
        <w:t xml:space="preserve"> площадках (без учёта филиалов) на все образовательные программы Университета, включая программы Института тонких химических технологий.</w:t>
      </w:r>
    </w:p>
    <w:p w14:paraId="0B271AE6" w14:textId="05207722" w:rsidR="00252733" w:rsidRPr="00EA5161" w:rsidRDefault="00252733" w:rsidP="004D4D86">
      <w:pPr>
        <w:pStyle w:val="3"/>
        <w:widowControl w:val="0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Завершено внедрение АИС Униве</w:t>
      </w:r>
      <w:r w:rsidR="00994A1E" w:rsidRPr="00EA5161">
        <w:rPr>
          <w:sz w:val="28"/>
          <w:szCs w:val="28"/>
        </w:rPr>
        <w:t xml:space="preserve">рситета «Тандем», в том числе </w:t>
      </w:r>
      <w:r w:rsidR="00994A1E" w:rsidRPr="00EA5161">
        <w:rPr>
          <w:sz w:val="28"/>
          <w:szCs w:val="28"/>
        </w:rPr>
        <w:lastRenderedPageBreak/>
        <w:t>в </w:t>
      </w:r>
      <w:r w:rsidRPr="00EA5161">
        <w:rPr>
          <w:sz w:val="28"/>
          <w:szCs w:val="28"/>
        </w:rPr>
        <w:t xml:space="preserve">части приёма лиц, поступающих в Университет в порядке перевода или </w:t>
      </w:r>
      <w:proofErr w:type="spellStart"/>
      <w:r w:rsidRPr="00EA5161">
        <w:rPr>
          <w:sz w:val="28"/>
          <w:szCs w:val="28"/>
        </w:rPr>
        <w:t>восстанавливающихся</w:t>
      </w:r>
      <w:proofErr w:type="spellEnd"/>
      <w:r w:rsidRPr="00EA5161">
        <w:rPr>
          <w:sz w:val="28"/>
          <w:szCs w:val="28"/>
        </w:rPr>
        <w:t xml:space="preserve"> в число студентов.</w:t>
      </w:r>
    </w:p>
    <w:p w14:paraId="4D0EC9EE" w14:textId="04588E22" w:rsidR="000E6494" w:rsidRPr="00EA5161" w:rsidRDefault="000E6494" w:rsidP="004D4D86">
      <w:pPr>
        <w:pStyle w:val="3"/>
        <w:widowControl w:val="0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У</w:t>
      </w:r>
      <w:r w:rsidR="00342690" w:rsidRPr="00EA5161">
        <w:rPr>
          <w:sz w:val="28"/>
          <w:szCs w:val="28"/>
        </w:rPr>
        <w:t xml:space="preserve">совершенствована </w:t>
      </w:r>
      <w:r w:rsidRPr="00EA5161">
        <w:rPr>
          <w:sz w:val="28"/>
          <w:szCs w:val="28"/>
        </w:rPr>
        <w:t>подсистема</w:t>
      </w:r>
      <w:r w:rsidR="00E21EB3">
        <w:rPr>
          <w:sz w:val="28"/>
          <w:szCs w:val="28"/>
        </w:rPr>
        <w:t xml:space="preserve"> предварительной онлайн-</w:t>
      </w:r>
      <w:r w:rsidR="00342690" w:rsidRPr="00EA5161">
        <w:rPr>
          <w:sz w:val="28"/>
          <w:szCs w:val="28"/>
        </w:rPr>
        <w:t xml:space="preserve">регистрации </w:t>
      </w:r>
      <w:proofErr w:type="gramStart"/>
      <w:r w:rsidR="00342690" w:rsidRPr="00EA5161">
        <w:rPr>
          <w:sz w:val="28"/>
          <w:szCs w:val="28"/>
        </w:rPr>
        <w:t>поступающих</w:t>
      </w:r>
      <w:proofErr w:type="gramEnd"/>
      <w:r w:rsidRPr="00EA5161">
        <w:rPr>
          <w:sz w:val="28"/>
          <w:szCs w:val="28"/>
        </w:rPr>
        <w:t xml:space="preserve"> через сайт приёмной комиссии</w:t>
      </w:r>
      <w:r w:rsidR="00342690" w:rsidRPr="00EA5161">
        <w:rPr>
          <w:sz w:val="28"/>
          <w:szCs w:val="28"/>
        </w:rPr>
        <w:t>.</w:t>
      </w:r>
      <w:r w:rsidR="00E050D1" w:rsidRPr="00EA5161">
        <w:rPr>
          <w:sz w:val="28"/>
          <w:szCs w:val="28"/>
        </w:rPr>
        <w:t xml:space="preserve"> Сервисом предварительной регистрации на подачу документов воспользовал</w:t>
      </w:r>
      <w:r w:rsidR="00421024" w:rsidRPr="00EA5161">
        <w:rPr>
          <w:sz w:val="28"/>
          <w:szCs w:val="28"/>
        </w:rPr>
        <w:t>ись 48</w:t>
      </w:r>
      <w:r w:rsidR="00E21EB3">
        <w:rPr>
          <w:sz w:val="28"/>
          <w:szCs w:val="28"/>
        </w:rPr>
        <w:t> </w:t>
      </w:r>
      <w:r w:rsidR="00994A1E" w:rsidRPr="00EA5161">
        <w:rPr>
          <w:sz w:val="28"/>
          <w:szCs w:val="28"/>
        </w:rPr>
        <w:t>% от </w:t>
      </w:r>
      <w:r w:rsidR="00E050D1" w:rsidRPr="00EA5161">
        <w:rPr>
          <w:sz w:val="28"/>
          <w:szCs w:val="28"/>
        </w:rPr>
        <w:t>общего числа абитуриентов.</w:t>
      </w:r>
    </w:p>
    <w:p w14:paraId="25E357B5" w14:textId="2CBB815A" w:rsidR="000E6494" w:rsidRPr="00EA5161" w:rsidRDefault="000E6494" w:rsidP="004D4D86">
      <w:pPr>
        <w:pStyle w:val="3"/>
        <w:widowControl w:val="0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Расширено присутствие приёмной комиссии в виртуа</w:t>
      </w:r>
      <w:r w:rsidR="00EA5161" w:rsidRPr="00EA5161">
        <w:rPr>
          <w:sz w:val="28"/>
          <w:szCs w:val="28"/>
        </w:rPr>
        <w:t>льном пространстве, в частности</w:t>
      </w:r>
      <w:r w:rsidRPr="00EA5161">
        <w:rPr>
          <w:sz w:val="28"/>
          <w:szCs w:val="28"/>
        </w:rPr>
        <w:t xml:space="preserve"> </w:t>
      </w:r>
      <w:r w:rsidR="00EA5161" w:rsidRPr="00EA5161">
        <w:rPr>
          <w:sz w:val="28"/>
          <w:szCs w:val="28"/>
        </w:rPr>
        <w:t xml:space="preserve">была </w:t>
      </w:r>
      <w:r w:rsidRPr="00EA5161">
        <w:rPr>
          <w:sz w:val="28"/>
          <w:szCs w:val="28"/>
        </w:rPr>
        <w:t xml:space="preserve">активизирована работа в социальных сетях, </w:t>
      </w:r>
      <w:r w:rsidR="00EA5161" w:rsidRPr="00EA5161">
        <w:rPr>
          <w:sz w:val="28"/>
          <w:szCs w:val="28"/>
        </w:rPr>
        <w:t xml:space="preserve">проведены 5 </w:t>
      </w:r>
      <w:proofErr w:type="spellStart"/>
      <w:r w:rsidRPr="00EA5161">
        <w:rPr>
          <w:sz w:val="28"/>
          <w:szCs w:val="28"/>
        </w:rPr>
        <w:t>веби</w:t>
      </w:r>
      <w:r w:rsidR="00EA5161" w:rsidRPr="00EA5161">
        <w:rPr>
          <w:sz w:val="28"/>
          <w:szCs w:val="28"/>
        </w:rPr>
        <w:t>наров</w:t>
      </w:r>
      <w:proofErr w:type="spellEnd"/>
      <w:r w:rsidR="00EA5161" w:rsidRPr="00EA5161">
        <w:rPr>
          <w:sz w:val="28"/>
          <w:szCs w:val="28"/>
        </w:rPr>
        <w:t xml:space="preserve"> с </w:t>
      </w:r>
      <w:r w:rsidRPr="00EA5161">
        <w:rPr>
          <w:sz w:val="28"/>
          <w:szCs w:val="28"/>
        </w:rPr>
        <w:t>ответстве</w:t>
      </w:r>
      <w:r w:rsidR="00E21EB3">
        <w:rPr>
          <w:sz w:val="28"/>
          <w:szCs w:val="28"/>
        </w:rPr>
        <w:t>нными лицами приёмной комиссии и </w:t>
      </w:r>
      <w:r w:rsidRPr="00EA5161">
        <w:rPr>
          <w:sz w:val="28"/>
          <w:szCs w:val="28"/>
        </w:rPr>
        <w:t>администрацией Университета</w:t>
      </w:r>
      <w:r w:rsidR="00E21EB3" w:rsidRPr="00E21EB3">
        <w:rPr>
          <w:sz w:val="28"/>
          <w:szCs w:val="28"/>
        </w:rPr>
        <w:t xml:space="preserve"> </w:t>
      </w:r>
      <w:r w:rsidR="00E21EB3" w:rsidRPr="00EA5161">
        <w:rPr>
          <w:sz w:val="28"/>
          <w:szCs w:val="28"/>
        </w:rPr>
        <w:t>по вопросам поступления</w:t>
      </w:r>
      <w:r w:rsidRPr="00EA5161">
        <w:rPr>
          <w:sz w:val="28"/>
          <w:szCs w:val="28"/>
        </w:rPr>
        <w:t>, создан канал приёмной комиссии в популярном интернет-мессенджере</w:t>
      </w:r>
      <w:r w:rsidR="00252733" w:rsidRPr="00EA5161">
        <w:rPr>
          <w:sz w:val="28"/>
          <w:szCs w:val="28"/>
        </w:rPr>
        <w:t xml:space="preserve"> «</w:t>
      </w:r>
      <w:r w:rsidRPr="00EA5161">
        <w:rPr>
          <w:sz w:val="28"/>
          <w:szCs w:val="28"/>
          <w:lang w:val="en-US"/>
        </w:rPr>
        <w:t>Telegram</w:t>
      </w:r>
      <w:r w:rsidR="00252733" w:rsidRPr="00EA5161">
        <w:rPr>
          <w:sz w:val="28"/>
          <w:szCs w:val="28"/>
        </w:rPr>
        <w:t>»</w:t>
      </w:r>
      <w:r w:rsidRPr="00137ED3">
        <w:rPr>
          <w:sz w:val="28"/>
          <w:szCs w:val="28"/>
        </w:rPr>
        <w:t>, запущен модуль</w:t>
      </w:r>
      <w:r w:rsidR="00E21EB3">
        <w:rPr>
          <w:sz w:val="28"/>
          <w:szCs w:val="28"/>
        </w:rPr>
        <w:t xml:space="preserve"> «онлайн-</w:t>
      </w:r>
      <w:r w:rsidRPr="00EA5161">
        <w:rPr>
          <w:sz w:val="28"/>
          <w:szCs w:val="28"/>
        </w:rPr>
        <w:t>консультант» на сайте приёмной комиссии.</w:t>
      </w:r>
    </w:p>
    <w:p w14:paraId="461DA7E4" w14:textId="1A0C4A31" w:rsidR="00252733" w:rsidRPr="00EA5161" w:rsidRDefault="00252733" w:rsidP="004D4D86">
      <w:pPr>
        <w:pStyle w:val="3"/>
        <w:widowControl w:val="0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Создана система личных кабинетов поступающих, в которых каждый абитуриент </w:t>
      </w:r>
      <w:r w:rsidR="00E050D1" w:rsidRPr="00EA5161">
        <w:rPr>
          <w:sz w:val="28"/>
          <w:szCs w:val="28"/>
        </w:rPr>
        <w:t>мог</w:t>
      </w:r>
      <w:r w:rsidRPr="00EA5161">
        <w:rPr>
          <w:sz w:val="28"/>
          <w:szCs w:val="28"/>
        </w:rPr>
        <w:t xml:space="preserve"> ознакомиться с пе</w:t>
      </w:r>
      <w:r w:rsidR="00421024" w:rsidRPr="00EA5161">
        <w:rPr>
          <w:sz w:val="28"/>
          <w:szCs w:val="28"/>
        </w:rPr>
        <w:t>рсонализированной информацией о </w:t>
      </w:r>
      <w:r w:rsidRPr="00EA5161">
        <w:rPr>
          <w:sz w:val="28"/>
          <w:szCs w:val="28"/>
        </w:rPr>
        <w:t>ходе конкурсного о</w:t>
      </w:r>
      <w:r w:rsidR="008522C1" w:rsidRPr="00EA5161">
        <w:rPr>
          <w:sz w:val="28"/>
          <w:szCs w:val="28"/>
        </w:rPr>
        <w:t>тбора, а также персональными ин</w:t>
      </w:r>
      <w:r w:rsidRPr="00EA5161">
        <w:rPr>
          <w:sz w:val="28"/>
          <w:szCs w:val="28"/>
        </w:rPr>
        <w:t>ф</w:t>
      </w:r>
      <w:r w:rsidR="008522C1" w:rsidRPr="00EA5161">
        <w:rPr>
          <w:sz w:val="28"/>
          <w:szCs w:val="28"/>
        </w:rPr>
        <w:t>о</w:t>
      </w:r>
      <w:r w:rsidRPr="00EA5161">
        <w:rPr>
          <w:sz w:val="28"/>
          <w:szCs w:val="28"/>
        </w:rPr>
        <w:t>рмационными сообщениями</w:t>
      </w:r>
      <w:r w:rsidR="008522C1" w:rsidRPr="00EA5161">
        <w:rPr>
          <w:sz w:val="28"/>
          <w:szCs w:val="28"/>
        </w:rPr>
        <w:t>. В ходе приёмной кампании 2016 года личны</w:t>
      </w:r>
      <w:r w:rsidR="00705CDA" w:rsidRPr="00EA5161">
        <w:rPr>
          <w:sz w:val="28"/>
          <w:szCs w:val="28"/>
        </w:rPr>
        <w:t xml:space="preserve">ми кабинетами активно </w:t>
      </w:r>
      <w:r w:rsidR="00A1797B" w:rsidRPr="00EA5161">
        <w:rPr>
          <w:sz w:val="28"/>
          <w:szCs w:val="28"/>
        </w:rPr>
        <w:t>пользовались 57</w:t>
      </w:r>
      <w:r w:rsidR="00E21EB3">
        <w:rPr>
          <w:sz w:val="28"/>
          <w:szCs w:val="28"/>
        </w:rPr>
        <w:t> </w:t>
      </w:r>
      <w:r w:rsidR="008522C1" w:rsidRPr="00EA5161">
        <w:rPr>
          <w:sz w:val="28"/>
          <w:szCs w:val="28"/>
        </w:rPr>
        <w:t xml:space="preserve">% </w:t>
      </w:r>
      <w:proofErr w:type="gramStart"/>
      <w:r w:rsidR="008522C1" w:rsidRPr="00EA5161">
        <w:rPr>
          <w:sz w:val="28"/>
          <w:szCs w:val="28"/>
        </w:rPr>
        <w:t>поступающих</w:t>
      </w:r>
      <w:proofErr w:type="gramEnd"/>
      <w:r w:rsidR="008522C1" w:rsidRPr="00EA5161">
        <w:rPr>
          <w:sz w:val="28"/>
          <w:szCs w:val="28"/>
        </w:rPr>
        <w:t>.</w:t>
      </w:r>
    </w:p>
    <w:p w14:paraId="532C3E3E" w14:textId="786764E3" w:rsidR="00E050D1" w:rsidRPr="00EA5161" w:rsidRDefault="00E050D1" w:rsidP="004D4D86">
      <w:pPr>
        <w:pStyle w:val="3"/>
        <w:widowControl w:val="0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Проведено обучение консультантов от инс</w:t>
      </w:r>
      <w:r w:rsidR="00421024" w:rsidRPr="00EA5161">
        <w:rPr>
          <w:sz w:val="28"/>
          <w:szCs w:val="28"/>
        </w:rPr>
        <w:t>титутов перед работой во </w:t>
      </w:r>
      <w:r w:rsidRPr="00EA5161">
        <w:rPr>
          <w:sz w:val="28"/>
          <w:szCs w:val="28"/>
        </w:rPr>
        <w:t>время приёма документов.</w:t>
      </w:r>
    </w:p>
    <w:p w14:paraId="53116D1D" w14:textId="2AB6CEAF" w:rsidR="00273B88" w:rsidRPr="00EA5161" w:rsidRDefault="008522C1" w:rsidP="004D4D86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К организационным особенностям приёмной кампании 2016</w:t>
      </w:r>
      <w:r w:rsidR="00273B88" w:rsidRPr="00EA5161">
        <w:rPr>
          <w:sz w:val="28"/>
          <w:szCs w:val="28"/>
        </w:rPr>
        <w:t xml:space="preserve"> года</w:t>
      </w:r>
      <w:r w:rsidR="00705CDA" w:rsidRPr="00EA5161">
        <w:rPr>
          <w:sz w:val="28"/>
          <w:szCs w:val="28"/>
        </w:rPr>
        <w:t xml:space="preserve"> следует отнести следующи</w:t>
      </w:r>
      <w:r w:rsidRPr="00EA5161">
        <w:rPr>
          <w:sz w:val="28"/>
          <w:szCs w:val="28"/>
        </w:rPr>
        <w:t>е</w:t>
      </w:r>
      <w:r w:rsidR="00273B88" w:rsidRPr="00EA5161">
        <w:rPr>
          <w:sz w:val="28"/>
          <w:szCs w:val="28"/>
        </w:rPr>
        <w:t>:</w:t>
      </w:r>
    </w:p>
    <w:p w14:paraId="5F19724E" w14:textId="28CD9D02" w:rsidR="008522C1" w:rsidRPr="00EA5161" w:rsidRDefault="00273B88" w:rsidP="004D4D86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A5161">
        <w:rPr>
          <w:sz w:val="28"/>
          <w:szCs w:val="28"/>
        </w:rPr>
        <w:t xml:space="preserve">Конкурс </w:t>
      </w:r>
      <w:r w:rsidR="00D975B0" w:rsidRPr="00EA5161">
        <w:rPr>
          <w:sz w:val="28"/>
          <w:szCs w:val="28"/>
        </w:rPr>
        <w:t>проводился</w:t>
      </w:r>
      <w:r w:rsidRPr="00EA5161">
        <w:rPr>
          <w:sz w:val="28"/>
          <w:szCs w:val="28"/>
        </w:rPr>
        <w:t xml:space="preserve"> </w:t>
      </w:r>
      <w:r w:rsidR="008522C1" w:rsidRPr="00EA5161">
        <w:rPr>
          <w:sz w:val="28"/>
          <w:szCs w:val="28"/>
        </w:rPr>
        <w:t xml:space="preserve">как </w:t>
      </w:r>
      <w:r w:rsidR="00421024" w:rsidRPr="00EA5161">
        <w:rPr>
          <w:sz w:val="28"/>
          <w:szCs w:val="28"/>
        </w:rPr>
        <w:t>по направлениям подготовки и </w:t>
      </w:r>
      <w:r w:rsidRPr="00EA5161">
        <w:rPr>
          <w:sz w:val="28"/>
          <w:szCs w:val="28"/>
        </w:rPr>
        <w:t>специальностям высшего образования (далее вместе — НП/С)</w:t>
      </w:r>
      <w:r w:rsidR="00063575" w:rsidRPr="00EA5161">
        <w:rPr>
          <w:sz w:val="28"/>
          <w:szCs w:val="28"/>
        </w:rPr>
        <w:t xml:space="preserve"> в </w:t>
      </w:r>
      <w:r w:rsidR="00D975B0" w:rsidRPr="00EA5161">
        <w:rPr>
          <w:sz w:val="28"/>
          <w:szCs w:val="28"/>
        </w:rPr>
        <w:t>целом по</w:t>
      </w:r>
      <w:r w:rsidR="00421024" w:rsidRPr="00EA5161">
        <w:rPr>
          <w:sz w:val="28"/>
          <w:szCs w:val="28"/>
        </w:rPr>
        <w:t> </w:t>
      </w:r>
      <w:r w:rsidR="00D975B0" w:rsidRPr="00EA5161">
        <w:rPr>
          <w:sz w:val="28"/>
          <w:szCs w:val="28"/>
        </w:rPr>
        <w:t>Университету</w:t>
      </w:r>
      <w:r w:rsidRPr="00EA5161">
        <w:rPr>
          <w:sz w:val="28"/>
          <w:szCs w:val="28"/>
        </w:rPr>
        <w:t xml:space="preserve">, </w:t>
      </w:r>
      <w:r w:rsidR="008522C1" w:rsidRPr="00EA5161">
        <w:rPr>
          <w:sz w:val="28"/>
          <w:szCs w:val="28"/>
        </w:rPr>
        <w:t>так и по отдельным образовательным программам (профилям, специализациям) и груп</w:t>
      </w:r>
      <w:r w:rsidR="00421024" w:rsidRPr="00EA5161">
        <w:rPr>
          <w:sz w:val="28"/>
          <w:szCs w:val="28"/>
        </w:rPr>
        <w:t>пам образовательных программ, в </w:t>
      </w:r>
      <w:r w:rsidR="008522C1" w:rsidRPr="00EA5161">
        <w:rPr>
          <w:sz w:val="28"/>
          <w:szCs w:val="28"/>
        </w:rPr>
        <w:t>результате чего общее количество отдел</w:t>
      </w:r>
      <w:r w:rsidR="00421024" w:rsidRPr="00EA5161">
        <w:rPr>
          <w:sz w:val="28"/>
          <w:szCs w:val="28"/>
        </w:rPr>
        <w:t>ьных конкурсов составило 626 (в </w:t>
      </w:r>
      <w:r w:rsidR="008522C1" w:rsidRPr="00EA5161">
        <w:rPr>
          <w:sz w:val="28"/>
          <w:szCs w:val="28"/>
        </w:rPr>
        <w:t xml:space="preserve">2015 году — 500), что существенно усложнило как восприятие приёмной кампании абитуриентами, так и </w:t>
      </w:r>
      <w:r w:rsidR="00E21EB3">
        <w:rPr>
          <w:sz w:val="28"/>
          <w:szCs w:val="28"/>
        </w:rPr>
        <w:t>управление ею</w:t>
      </w:r>
      <w:r w:rsidR="008522C1" w:rsidRPr="00EA5161">
        <w:rPr>
          <w:sz w:val="28"/>
          <w:szCs w:val="28"/>
        </w:rPr>
        <w:t>.</w:t>
      </w:r>
      <w:proofErr w:type="gramEnd"/>
      <w:r w:rsidR="008522C1" w:rsidRPr="00EA5161">
        <w:rPr>
          <w:sz w:val="28"/>
          <w:szCs w:val="28"/>
        </w:rPr>
        <w:t xml:space="preserve"> </w:t>
      </w:r>
      <w:r w:rsidR="00A1797B" w:rsidRPr="00EA5161">
        <w:rPr>
          <w:sz w:val="28"/>
          <w:szCs w:val="28"/>
        </w:rPr>
        <w:t>Одним из следствий данного подхода явилось относительное снижение средних баллов ЕГЭ по отдельным НП/С в сравнении с потенциально возможным уровнем.</w:t>
      </w:r>
    </w:p>
    <w:p w14:paraId="21066DB2" w14:textId="58F2A15C" w:rsidR="00A1797B" w:rsidRPr="00EA5161" w:rsidRDefault="00A1797B" w:rsidP="004D4D86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Отменена система приоритетов конкурсов в </w:t>
      </w:r>
      <w:proofErr w:type="gramStart"/>
      <w:r w:rsidRPr="00EA5161">
        <w:rPr>
          <w:sz w:val="28"/>
          <w:szCs w:val="28"/>
        </w:rPr>
        <w:t>рамках</w:t>
      </w:r>
      <w:proofErr w:type="gramEnd"/>
      <w:r w:rsidRPr="00EA5161">
        <w:rPr>
          <w:sz w:val="28"/>
          <w:szCs w:val="28"/>
        </w:rPr>
        <w:t xml:space="preserve"> заявления абитуриента. Одно</w:t>
      </w:r>
      <w:r w:rsidR="00E21EB3">
        <w:rPr>
          <w:sz w:val="28"/>
          <w:szCs w:val="28"/>
        </w:rPr>
        <w:t>временно</w:t>
      </w:r>
      <w:r w:rsidRPr="00EA5161">
        <w:rPr>
          <w:sz w:val="28"/>
          <w:szCs w:val="28"/>
        </w:rPr>
        <w:t xml:space="preserve"> </w:t>
      </w:r>
      <w:r w:rsidR="00EA5161" w:rsidRPr="00EA5161">
        <w:rPr>
          <w:sz w:val="28"/>
          <w:szCs w:val="28"/>
        </w:rPr>
        <w:t xml:space="preserve">Порядком приёма на образовательные программы высшего образования, утверждённым </w:t>
      </w:r>
      <w:proofErr w:type="spellStart"/>
      <w:r w:rsidR="00EA5161" w:rsidRPr="00EA5161">
        <w:rPr>
          <w:sz w:val="28"/>
          <w:szCs w:val="28"/>
        </w:rPr>
        <w:t>Минобрнауки</w:t>
      </w:r>
      <w:proofErr w:type="spellEnd"/>
      <w:r w:rsidR="00EA5161" w:rsidRPr="00EA5161">
        <w:rPr>
          <w:sz w:val="28"/>
          <w:szCs w:val="28"/>
        </w:rPr>
        <w:t xml:space="preserve"> России, </w:t>
      </w:r>
      <w:r w:rsidRPr="00EA5161">
        <w:rPr>
          <w:sz w:val="28"/>
          <w:szCs w:val="28"/>
        </w:rPr>
        <w:t>введено новое основание для зачисления — заявление о согласии на зачисление, подаваемое только по одному конкретному набору условий поступления.</w:t>
      </w:r>
    </w:p>
    <w:p w14:paraId="5F9A0216" w14:textId="04A7B06A" w:rsidR="00A1797B" w:rsidRPr="00EA5161" w:rsidRDefault="00A1797B" w:rsidP="004D4D86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В соответствии с законодательством Российской Федерации проведён приём лиц, признанных гражданами</w:t>
      </w:r>
      <w:r w:rsidR="00421024" w:rsidRPr="00EA5161">
        <w:rPr>
          <w:sz w:val="28"/>
          <w:szCs w:val="28"/>
        </w:rPr>
        <w:t xml:space="preserve"> Российской Федерации в связи с </w:t>
      </w:r>
      <w:r w:rsidRPr="00EA5161">
        <w:rPr>
          <w:sz w:val="28"/>
          <w:szCs w:val="28"/>
        </w:rPr>
        <w:t>присоединением к Российской Федерации Республики Крым на специально выделенные места.</w:t>
      </w:r>
    </w:p>
    <w:p w14:paraId="428CE3E6" w14:textId="4135241E" w:rsidR="00A1797B" w:rsidRPr="00EA5161" w:rsidRDefault="00A1797B" w:rsidP="004D4D86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Введена специальная стипендиальная программа для студентов первого курса, имеющих высокие баллы ЕГЭ и/или являющихся по</w:t>
      </w:r>
      <w:r w:rsidR="00421024" w:rsidRPr="00EA5161">
        <w:rPr>
          <w:sz w:val="28"/>
          <w:szCs w:val="28"/>
        </w:rPr>
        <w:t>бедителями и </w:t>
      </w:r>
      <w:r w:rsidRPr="00EA5161">
        <w:rPr>
          <w:sz w:val="28"/>
          <w:szCs w:val="28"/>
        </w:rPr>
        <w:t>призёрами всероссийских олимпиад.</w:t>
      </w:r>
    </w:p>
    <w:p w14:paraId="74EF443B" w14:textId="1A197D8D" w:rsidR="00E050D1" w:rsidRPr="00EA5161" w:rsidRDefault="00E050D1" w:rsidP="004D4D86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Налажена практика предоставления </w:t>
      </w:r>
      <w:proofErr w:type="gramStart"/>
      <w:r w:rsidRPr="00EA5161">
        <w:rPr>
          <w:sz w:val="28"/>
          <w:szCs w:val="28"/>
        </w:rPr>
        <w:t>нуждающимся</w:t>
      </w:r>
      <w:proofErr w:type="gramEnd"/>
      <w:r w:rsidRPr="00EA5161">
        <w:rPr>
          <w:sz w:val="28"/>
          <w:szCs w:val="28"/>
        </w:rPr>
        <w:t xml:space="preserve"> места в общежитиях Университета на время подачи документов и проведения вступительных испытаний.</w:t>
      </w:r>
    </w:p>
    <w:p w14:paraId="2E293361" w14:textId="77777777" w:rsidR="00A1797B" w:rsidRPr="00EA5161" w:rsidRDefault="00A1797B" w:rsidP="004D4D86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EA5161">
        <w:rPr>
          <w:sz w:val="28"/>
          <w:szCs w:val="28"/>
        </w:rPr>
        <w:lastRenderedPageBreak/>
        <w:t>Основные показатели по итогам набора студентов в 2016</w:t>
      </w:r>
      <w:r w:rsidR="00273B88" w:rsidRPr="00EA5161">
        <w:rPr>
          <w:sz w:val="28"/>
          <w:szCs w:val="28"/>
        </w:rPr>
        <w:t xml:space="preserve"> году</w:t>
      </w:r>
      <w:r w:rsidRPr="00EA5161">
        <w:rPr>
          <w:sz w:val="28"/>
          <w:szCs w:val="28"/>
        </w:rPr>
        <w:t>:</w:t>
      </w:r>
    </w:p>
    <w:p w14:paraId="42736BBC" w14:textId="1258CD05" w:rsidR="00273B88" w:rsidRPr="00EA5161" w:rsidRDefault="004D4D86" w:rsidP="004D4D86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1. </w:t>
      </w:r>
      <w:r w:rsidR="00A1797B" w:rsidRPr="00EA5161">
        <w:rPr>
          <w:sz w:val="28"/>
          <w:szCs w:val="28"/>
        </w:rPr>
        <w:t>В</w:t>
      </w:r>
      <w:r w:rsidR="00273B88" w:rsidRPr="00EA5161">
        <w:rPr>
          <w:sz w:val="28"/>
          <w:szCs w:val="28"/>
        </w:rPr>
        <w:t xml:space="preserve"> соответствии с решениями Учёного совета была утверждена следующая структура приёма на 1 курс:</w:t>
      </w:r>
    </w:p>
    <w:p w14:paraId="1C80F029" w14:textId="242BF726" w:rsidR="004D4D86" w:rsidRPr="00EA5161" w:rsidRDefault="00273B88" w:rsidP="004D4D86">
      <w:pPr>
        <w:pStyle w:val="af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A5161">
        <w:rPr>
          <w:sz w:val="28"/>
          <w:szCs w:val="28"/>
        </w:rPr>
        <w:t xml:space="preserve">Набор на бюджетные места очной формы обучения в целом </w:t>
      </w:r>
      <w:r w:rsidR="00090F27" w:rsidRPr="00EA5161">
        <w:rPr>
          <w:sz w:val="28"/>
          <w:szCs w:val="28"/>
        </w:rPr>
        <w:t>увеличился на 3</w:t>
      </w:r>
      <w:r w:rsidR="00E21EB3">
        <w:rPr>
          <w:sz w:val="28"/>
          <w:szCs w:val="28"/>
        </w:rPr>
        <w:t> </w:t>
      </w:r>
      <w:r w:rsidR="00090F27" w:rsidRPr="00EA5161">
        <w:rPr>
          <w:sz w:val="28"/>
          <w:szCs w:val="28"/>
        </w:rPr>
        <w:t>%</w:t>
      </w:r>
      <w:r w:rsidR="00A1797B" w:rsidRPr="00EA5161">
        <w:rPr>
          <w:sz w:val="28"/>
          <w:szCs w:val="28"/>
        </w:rPr>
        <w:t xml:space="preserve"> </w:t>
      </w:r>
      <w:r w:rsidR="00090F27" w:rsidRPr="00EA5161">
        <w:rPr>
          <w:sz w:val="28"/>
          <w:szCs w:val="28"/>
        </w:rPr>
        <w:t>по сравнению с 2015 годом</w:t>
      </w:r>
      <w:r w:rsidRPr="00EA5161">
        <w:rPr>
          <w:sz w:val="28"/>
          <w:szCs w:val="28"/>
        </w:rPr>
        <w:t xml:space="preserve"> и с</w:t>
      </w:r>
      <w:r w:rsidR="00173A22" w:rsidRPr="00EA5161">
        <w:rPr>
          <w:sz w:val="28"/>
          <w:szCs w:val="28"/>
        </w:rPr>
        <w:t xml:space="preserve">оставил </w:t>
      </w:r>
      <w:r w:rsidR="00090F27" w:rsidRPr="00EA5161">
        <w:rPr>
          <w:sz w:val="28"/>
          <w:szCs w:val="28"/>
        </w:rPr>
        <w:t xml:space="preserve">3 717 </w:t>
      </w:r>
      <w:r w:rsidR="00A1797B" w:rsidRPr="00EA5161">
        <w:rPr>
          <w:sz w:val="28"/>
          <w:szCs w:val="28"/>
        </w:rPr>
        <w:t>человек</w:t>
      </w:r>
      <w:r w:rsidRPr="00EA5161">
        <w:rPr>
          <w:sz w:val="28"/>
          <w:szCs w:val="28"/>
        </w:rPr>
        <w:t xml:space="preserve"> </w:t>
      </w:r>
      <w:r w:rsidR="00EA5161" w:rsidRPr="00EA5161">
        <w:rPr>
          <w:sz w:val="28"/>
          <w:szCs w:val="28"/>
        </w:rPr>
        <w:t>с учётом филиалов</w:t>
      </w:r>
      <w:r w:rsidRPr="00EA5161">
        <w:rPr>
          <w:sz w:val="28"/>
          <w:szCs w:val="28"/>
        </w:rPr>
        <w:t xml:space="preserve"> Университета, из них по программам среднего пр</w:t>
      </w:r>
      <w:r w:rsidR="00A1797B" w:rsidRPr="00EA5161">
        <w:rPr>
          <w:sz w:val="28"/>
          <w:szCs w:val="28"/>
        </w:rPr>
        <w:t>офессионального образования — 120</w:t>
      </w:r>
      <w:r w:rsidRPr="00EA5161">
        <w:rPr>
          <w:sz w:val="28"/>
          <w:szCs w:val="28"/>
        </w:rPr>
        <w:t xml:space="preserve"> человек (</w:t>
      </w:r>
      <w:r w:rsidR="00D975B0" w:rsidRPr="00EA5161">
        <w:rPr>
          <w:sz w:val="28"/>
          <w:szCs w:val="28"/>
        </w:rPr>
        <w:t xml:space="preserve">на </w:t>
      </w:r>
      <w:r w:rsidR="00A1797B" w:rsidRPr="00EA5161">
        <w:rPr>
          <w:sz w:val="28"/>
          <w:szCs w:val="28"/>
        </w:rPr>
        <w:t>71</w:t>
      </w:r>
      <w:r w:rsidR="00E21EB3">
        <w:rPr>
          <w:sz w:val="28"/>
          <w:szCs w:val="28"/>
        </w:rPr>
        <w:t> </w:t>
      </w:r>
      <w:r w:rsidR="00A1797B" w:rsidRPr="00EA5161">
        <w:rPr>
          <w:sz w:val="28"/>
          <w:szCs w:val="28"/>
        </w:rPr>
        <w:t>% больше, чем в 2015</w:t>
      </w:r>
      <w:r w:rsidRPr="00EA5161">
        <w:rPr>
          <w:sz w:val="28"/>
          <w:szCs w:val="28"/>
        </w:rPr>
        <w:t xml:space="preserve"> год</w:t>
      </w:r>
      <w:r w:rsidR="00A1797B" w:rsidRPr="00EA5161">
        <w:rPr>
          <w:sz w:val="28"/>
          <w:szCs w:val="28"/>
        </w:rPr>
        <w:t>у</w:t>
      </w:r>
      <w:r w:rsidRPr="00EA5161">
        <w:rPr>
          <w:sz w:val="28"/>
          <w:szCs w:val="28"/>
        </w:rPr>
        <w:t>),</w:t>
      </w:r>
      <w:r w:rsidR="00063575" w:rsidRPr="00EA5161">
        <w:rPr>
          <w:sz w:val="28"/>
          <w:szCs w:val="28"/>
        </w:rPr>
        <w:t xml:space="preserve"> по программам </w:t>
      </w:r>
      <w:proofErr w:type="spellStart"/>
      <w:r w:rsidR="00063575" w:rsidRPr="00EA5161">
        <w:rPr>
          <w:sz w:val="28"/>
          <w:szCs w:val="28"/>
        </w:rPr>
        <w:t>бакалавриата</w:t>
      </w:r>
      <w:proofErr w:type="spellEnd"/>
      <w:r w:rsidR="00063575" w:rsidRPr="00EA5161">
        <w:rPr>
          <w:sz w:val="28"/>
          <w:szCs w:val="28"/>
        </w:rPr>
        <w:t xml:space="preserve"> — </w:t>
      </w:r>
      <w:r w:rsidR="00090F27" w:rsidRPr="00EA5161">
        <w:rPr>
          <w:sz w:val="28"/>
          <w:szCs w:val="28"/>
        </w:rPr>
        <w:t>2 285</w:t>
      </w:r>
      <w:r w:rsidR="00A1797B" w:rsidRPr="00EA5161">
        <w:rPr>
          <w:sz w:val="28"/>
          <w:szCs w:val="28"/>
        </w:rPr>
        <w:t xml:space="preserve"> </w:t>
      </w:r>
      <w:r w:rsidRPr="00EA5161">
        <w:rPr>
          <w:sz w:val="28"/>
          <w:szCs w:val="28"/>
        </w:rPr>
        <w:t xml:space="preserve">человек (на </w:t>
      </w:r>
      <w:r w:rsidR="00090F27" w:rsidRPr="00EA5161">
        <w:rPr>
          <w:sz w:val="28"/>
          <w:szCs w:val="28"/>
        </w:rPr>
        <w:t>уровне 2015 года</w:t>
      </w:r>
      <w:r w:rsidR="00E21EB3">
        <w:rPr>
          <w:sz w:val="28"/>
          <w:szCs w:val="28"/>
        </w:rPr>
        <w:t>), по </w:t>
      </w:r>
      <w:r w:rsidRPr="00EA5161">
        <w:rPr>
          <w:sz w:val="28"/>
          <w:szCs w:val="28"/>
        </w:rPr>
        <w:t xml:space="preserve">программам </w:t>
      </w:r>
      <w:proofErr w:type="spellStart"/>
      <w:r w:rsidR="00D975B0" w:rsidRPr="00EA5161">
        <w:rPr>
          <w:sz w:val="28"/>
          <w:szCs w:val="28"/>
        </w:rPr>
        <w:t>специалитета</w:t>
      </w:r>
      <w:proofErr w:type="spellEnd"/>
      <w:r w:rsidRPr="00EA5161">
        <w:rPr>
          <w:sz w:val="28"/>
          <w:szCs w:val="28"/>
        </w:rPr>
        <w:t xml:space="preserve"> — </w:t>
      </w:r>
      <w:r w:rsidR="00090F27" w:rsidRPr="00EA5161">
        <w:rPr>
          <w:sz w:val="28"/>
          <w:szCs w:val="28"/>
        </w:rPr>
        <w:t>390 человек (на 8</w:t>
      </w:r>
      <w:r w:rsidR="00E21EB3">
        <w:rPr>
          <w:sz w:val="28"/>
          <w:szCs w:val="28"/>
        </w:rPr>
        <w:t> </w:t>
      </w:r>
      <w:r w:rsidR="00090F27" w:rsidRPr="00EA5161">
        <w:rPr>
          <w:sz w:val="28"/>
          <w:szCs w:val="28"/>
        </w:rPr>
        <w:t>% меньше</w:t>
      </w:r>
      <w:proofErr w:type="gramEnd"/>
      <w:r w:rsidR="00090F27" w:rsidRPr="00EA5161">
        <w:rPr>
          <w:sz w:val="28"/>
          <w:szCs w:val="28"/>
        </w:rPr>
        <w:t>, чем в 2015</w:t>
      </w:r>
      <w:r w:rsidRPr="00EA5161">
        <w:rPr>
          <w:sz w:val="28"/>
          <w:szCs w:val="28"/>
        </w:rPr>
        <w:t xml:space="preserve"> году), по программам магистратуры — </w:t>
      </w:r>
      <w:r w:rsidR="00090F27" w:rsidRPr="00EA5161">
        <w:rPr>
          <w:sz w:val="28"/>
          <w:szCs w:val="28"/>
        </w:rPr>
        <w:t>922 человек</w:t>
      </w:r>
      <w:r w:rsidR="00421024" w:rsidRPr="00EA5161">
        <w:rPr>
          <w:sz w:val="28"/>
          <w:szCs w:val="28"/>
        </w:rPr>
        <w:t>а</w:t>
      </w:r>
      <w:r w:rsidR="00090F27" w:rsidRPr="00EA5161">
        <w:rPr>
          <w:sz w:val="28"/>
          <w:szCs w:val="28"/>
        </w:rPr>
        <w:t xml:space="preserve"> (на 10</w:t>
      </w:r>
      <w:r w:rsidR="00E21EB3">
        <w:rPr>
          <w:sz w:val="28"/>
          <w:szCs w:val="28"/>
        </w:rPr>
        <w:t> </w:t>
      </w:r>
      <w:r w:rsidR="00090F27" w:rsidRPr="00EA5161">
        <w:rPr>
          <w:sz w:val="28"/>
          <w:szCs w:val="28"/>
        </w:rPr>
        <w:t>% больше, чем в 2015</w:t>
      </w:r>
      <w:r w:rsidRPr="00EA5161">
        <w:rPr>
          <w:sz w:val="28"/>
          <w:szCs w:val="28"/>
        </w:rPr>
        <w:t xml:space="preserve"> году).</w:t>
      </w:r>
      <w:r w:rsidR="00422FD8" w:rsidRPr="00EA5161">
        <w:rPr>
          <w:sz w:val="28"/>
          <w:szCs w:val="28"/>
        </w:rPr>
        <w:t xml:space="preserve"> Кроме того, принято 37 иностранных граждан сверх контрольных цифр приёма по направлениям </w:t>
      </w:r>
      <w:proofErr w:type="spellStart"/>
      <w:r w:rsidR="00422FD8" w:rsidRPr="00EA5161">
        <w:rPr>
          <w:sz w:val="28"/>
          <w:szCs w:val="28"/>
        </w:rPr>
        <w:t>Минобрнауки</w:t>
      </w:r>
      <w:proofErr w:type="spellEnd"/>
      <w:r w:rsidR="00422FD8" w:rsidRPr="00EA5161">
        <w:rPr>
          <w:sz w:val="28"/>
          <w:szCs w:val="28"/>
        </w:rPr>
        <w:t xml:space="preserve"> России.</w:t>
      </w:r>
    </w:p>
    <w:p w14:paraId="32FE920C" w14:textId="6E330257" w:rsidR="004D4D86" w:rsidRPr="00EA5161" w:rsidRDefault="00273B88" w:rsidP="004D4D86">
      <w:pPr>
        <w:pStyle w:val="af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EA5161">
        <w:rPr>
          <w:spacing w:val="-4"/>
          <w:sz w:val="28"/>
          <w:szCs w:val="28"/>
        </w:rPr>
        <w:t xml:space="preserve">Набор на бюджетные места очно-заочной формы обучения составил </w:t>
      </w:r>
      <w:r w:rsidR="00422FD8" w:rsidRPr="00EA5161">
        <w:rPr>
          <w:spacing w:val="-4"/>
          <w:sz w:val="28"/>
          <w:szCs w:val="28"/>
        </w:rPr>
        <w:t>299</w:t>
      </w:r>
      <w:r w:rsidRPr="00EA5161">
        <w:rPr>
          <w:spacing w:val="-4"/>
          <w:sz w:val="28"/>
          <w:szCs w:val="28"/>
        </w:rPr>
        <w:t xml:space="preserve"> человек</w:t>
      </w:r>
      <w:r w:rsidR="00666697" w:rsidRPr="00EA5161">
        <w:rPr>
          <w:spacing w:val="-4"/>
          <w:sz w:val="28"/>
          <w:szCs w:val="28"/>
        </w:rPr>
        <w:t xml:space="preserve"> </w:t>
      </w:r>
      <w:r w:rsidR="00EA5161" w:rsidRPr="00EA5161">
        <w:rPr>
          <w:spacing w:val="-4"/>
          <w:sz w:val="28"/>
          <w:szCs w:val="28"/>
        </w:rPr>
        <w:t xml:space="preserve">с учётом филиалов </w:t>
      </w:r>
      <w:r w:rsidR="00666697" w:rsidRPr="00EA5161">
        <w:rPr>
          <w:spacing w:val="-4"/>
          <w:sz w:val="28"/>
          <w:szCs w:val="28"/>
        </w:rPr>
        <w:t>У</w:t>
      </w:r>
      <w:r w:rsidR="00422FD8" w:rsidRPr="00EA5161">
        <w:rPr>
          <w:spacing w:val="-4"/>
          <w:sz w:val="28"/>
          <w:szCs w:val="28"/>
        </w:rPr>
        <w:t>нив</w:t>
      </w:r>
      <w:r w:rsidR="00E21EB3">
        <w:rPr>
          <w:spacing w:val="-4"/>
          <w:sz w:val="28"/>
          <w:szCs w:val="28"/>
        </w:rPr>
        <w:t>ерситета (на 99 </w:t>
      </w:r>
      <w:r w:rsidR="00421024" w:rsidRPr="00EA5161">
        <w:rPr>
          <w:spacing w:val="-4"/>
          <w:sz w:val="28"/>
          <w:szCs w:val="28"/>
        </w:rPr>
        <w:t>% больше, чем в </w:t>
      </w:r>
      <w:r w:rsidR="00422FD8" w:rsidRPr="00EA5161">
        <w:rPr>
          <w:spacing w:val="-4"/>
          <w:sz w:val="28"/>
          <w:szCs w:val="28"/>
        </w:rPr>
        <w:t>2015</w:t>
      </w:r>
      <w:r w:rsidRPr="00EA5161">
        <w:rPr>
          <w:spacing w:val="-4"/>
          <w:sz w:val="28"/>
          <w:szCs w:val="28"/>
        </w:rPr>
        <w:t xml:space="preserve"> году).</w:t>
      </w:r>
    </w:p>
    <w:p w14:paraId="66DE8B40" w14:textId="0613B0E3" w:rsidR="00273B88" w:rsidRPr="00EA5161" w:rsidRDefault="00273B88" w:rsidP="004D4D86">
      <w:pPr>
        <w:pStyle w:val="af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Набор на бюджетные места зао</w:t>
      </w:r>
      <w:r w:rsidR="00422FD8" w:rsidRPr="00EA5161">
        <w:rPr>
          <w:sz w:val="28"/>
          <w:szCs w:val="28"/>
        </w:rPr>
        <w:t>чной формы обучения составил 193</w:t>
      </w:r>
      <w:r w:rsidRPr="00EA5161">
        <w:rPr>
          <w:sz w:val="28"/>
          <w:szCs w:val="28"/>
        </w:rPr>
        <w:t xml:space="preserve"> человек</w:t>
      </w:r>
      <w:r w:rsidR="00422FD8" w:rsidRPr="00EA5161">
        <w:rPr>
          <w:sz w:val="28"/>
          <w:szCs w:val="28"/>
        </w:rPr>
        <w:t>а</w:t>
      </w:r>
      <w:r w:rsidR="00666697" w:rsidRPr="00EA5161">
        <w:rPr>
          <w:sz w:val="28"/>
          <w:szCs w:val="28"/>
        </w:rPr>
        <w:t xml:space="preserve"> </w:t>
      </w:r>
      <w:r w:rsidR="00EA5161" w:rsidRPr="00EA5161">
        <w:rPr>
          <w:sz w:val="28"/>
          <w:szCs w:val="28"/>
        </w:rPr>
        <w:t xml:space="preserve">с учётом филиалов </w:t>
      </w:r>
      <w:r w:rsidR="00666697" w:rsidRPr="00EA5161">
        <w:rPr>
          <w:sz w:val="28"/>
          <w:szCs w:val="28"/>
        </w:rPr>
        <w:t>У</w:t>
      </w:r>
      <w:r w:rsidR="00422FD8" w:rsidRPr="00EA5161">
        <w:rPr>
          <w:sz w:val="28"/>
          <w:szCs w:val="28"/>
        </w:rPr>
        <w:t>ниверситета (на уровне 2015</w:t>
      </w:r>
      <w:r w:rsidRPr="00EA5161">
        <w:rPr>
          <w:sz w:val="28"/>
          <w:szCs w:val="28"/>
        </w:rPr>
        <w:t xml:space="preserve"> года).</w:t>
      </w:r>
    </w:p>
    <w:p w14:paraId="0290FB68" w14:textId="4223CFA3" w:rsidR="00273B88" w:rsidRPr="00EA5161" w:rsidRDefault="00273B88" w:rsidP="004D4D86">
      <w:pPr>
        <w:pStyle w:val="3"/>
        <w:widowControl w:val="0"/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План приёма на бюджетные места по всем формам обучения выполнен. </w:t>
      </w:r>
    </w:p>
    <w:p w14:paraId="1B0DD4FF" w14:textId="1DD4A376" w:rsidR="00E050D1" w:rsidRPr="00EA5161" w:rsidRDefault="004D4D86" w:rsidP="004D4D86">
      <w:pPr>
        <w:pStyle w:val="a3"/>
        <w:widowControl w:val="0"/>
        <w:ind w:firstLine="708"/>
        <w:jc w:val="both"/>
        <w:rPr>
          <w:spacing w:val="-6"/>
          <w:sz w:val="28"/>
          <w:szCs w:val="28"/>
        </w:rPr>
      </w:pPr>
      <w:r w:rsidRPr="00EA5161">
        <w:rPr>
          <w:spacing w:val="-6"/>
          <w:sz w:val="28"/>
          <w:szCs w:val="28"/>
        </w:rPr>
        <w:t xml:space="preserve">2. </w:t>
      </w:r>
      <w:r w:rsidR="00E050D1" w:rsidRPr="00EA5161">
        <w:rPr>
          <w:spacing w:val="-6"/>
          <w:sz w:val="28"/>
          <w:szCs w:val="28"/>
        </w:rPr>
        <w:t>Общее количество абитуриентов</w:t>
      </w:r>
      <w:r w:rsidR="00421024" w:rsidRPr="00EA5161">
        <w:rPr>
          <w:spacing w:val="-6"/>
          <w:sz w:val="28"/>
          <w:szCs w:val="28"/>
        </w:rPr>
        <w:t>, подавших заявления о приёме в </w:t>
      </w:r>
      <w:r w:rsidR="00E050D1" w:rsidRPr="00EA5161">
        <w:rPr>
          <w:spacing w:val="-6"/>
          <w:sz w:val="28"/>
          <w:szCs w:val="28"/>
        </w:rPr>
        <w:t>Университет составило 19 069 человек (в том числе по программам среднего профессионального образования — 732 человек</w:t>
      </w:r>
      <w:r w:rsidR="00E21EB3">
        <w:rPr>
          <w:spacing w:val="-6"/>
          <w:sz w:val="28"/>
          <w:szCs w:val="28"/>
        </w:rPr>
        <w:t xml:space="preserve">а, по программам </w:t>
      </w:r>
      <w:proofErr w:type="spellStart"/>
      <w:r w:rsidR="00E21EB3">
        <w:rPr>
          <w:spacing w:val="-6"/>
          <w:sz w:val="28"/>
          <w:szCs w:val="28"/>
        </w:rPr>
        <w:t>бакалавриата</w:t>
      </w:r>
      <w:proofErr w:type="spellEnd"/>
      <w:r w:rsidR="00E21EB3">
        <w:rPr>
          <w:spacing w:val="-6"/>
          <w:sz w:val="28"/>
          <w:szCs w:val="28"/>
        </w:rPr>
        <w:t xml:space="preserve"> и </w:t>
      </w:r>
      <w:proofErr w:type="spellStart"/>
      <w:r w:rsidR="00E050D1" w:rsidRPr="00EA5161">
        <w:rPr>
          <w:spacing w:val="-6"/>
          <w:sz w:val="28"/>
          <w:szCs w:val="28"/>
        </w:rPr>
        <w:t>специалитета</w:t>
      </w:r>
      <w:proofErr w:type="spellEnd"/>
      <w:r w:rsidR="00E050D1" w:rsidRPr="00EA5161">
        <w:rPr>
          <w:spacing w:val="-6"/>
          <w:sz w:val="28"/>
          <w:szCs w:val="28"/>
        </w:rPr>
        <w:t xml:space="preserve"> — 16 433 человек, по программам магистратуры — 1 904 человека).</w:t>
      </w:r>
    </w:p>
    <w:p w14:paraId="38463EB2" w14:textId="49153ED5" w:rsidR="006F788C" w:rsidRPr="00EA5161" w:rsidRDefault="00E050D1" w:rsidP="004D4D86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3. </w:t>
      </w:r>
      <w:r w:rsidR="006F788C" w:rsidRPr="00EA5161">
        <w:rPr>
          <w:sz w:val="28"/>
          <w:szCs w:val="28"/>
        </w:rPr>
        <w:t>Средние и прох</w:t>
      </w:r>
      <w:r w:rsidR="00422FD8" w:rsidRPr="00EA5161">
        <w:rPr>
          <w:sz w:val="28"/>
          <w:szCs w:val="28"/>
        </w:rPr>
        <w:t>одные баллы в Университет в 2016</w:t>
      </w:r>
      <w:r w:rsidR="006F788C" w:rsidRPr="00EA5161">
        <w:rPr>
          <w:sz w:val="28"/>
          <w:szCs w:val="28"/>
        </w:rPr>
        <w:t xml:space="preserve"> году в целом выросли. Приведённый средний балл ЕГЭ поступивших по общему конкурсу на места, финансируемые за счёт бюджетных ассигнований федерального бюджета, по очной форме обучения составил </w:t>
      </w:r>
      <w:r w:rsidR="00D530DB">
        <w:rPr>
          <w:sz w:val="28"/>
          <w:szCs w:val="28"/>
        </w:rPr>
        <w:t>71,13</w:t>
      </w:r>
      <w:r w:rsidR="009E5A0B" w:rsidRPr="00EA5161">
        <w:rPr>
          <w:sz w:val="28"/>
          <w:szCs w:val="28"/>
        </w:rPr>
        <w:t xml:space="preserve"> (в 2015 году — </w:t>
      </w:r>
      <w:r w:rsidR="006F788C" w:rsidRPr="00EA5161">
        <w:rPr>
          <w:sz w:val="28"/>
          <w:szCs w:val="28"/>
        </w:rPr>
        <w:t>68,9</w:t>
      </w:r>
      <w:r w:rsidR="009E5A0B" w:rsidRPr="00EA5161">
        <w:rPr>
          <w:sz w:val="28"/>
          <w:szCs w:val="28"/>
        </w:rPr>
        <w:t>0)</w:t>
      </w:r>
      <w:r w:rsidR="006F788C" w:rsidRPr="00EA5161">
        <w:rPr>
          <w:sz w:val="28"/>
          <w:szCs w:val="28"/>
        </w:rPr>
        <w:t>. При этом следует отметить неравномерность</w:t>
      </w:r>
      <w:r w:rsidR="00421024" w:rsidRPr="00EA5161">
        <w:rPr>
          <w:sz w:val="28"/>
          <w:szCs w:val="28"/>
        </w:rPr>
        <w:t xml:space="preserve"> распределения уровня баллов по </w:t>
      </w:r>
      <w:r w:rsidR="006F788C" w:rsidRPr="00EA5161">
        <w:rPr>
          <w:sz w:val="28"/>
          <w:szCs w:val="28"/>
        </w:rPr>
        <w:t>различным образоват</w:t>
      </w:r>
      <w:r w:rsidR="009E5A0B" w:rsidRPr="00EA5161">
        <w:rPr>
          <w:sz w:val="28"/>
          <w:szCs w:val="28"/>
        </w:rPr>
        <w:t>ельным программам (см. таблицу 1</w:t>
      </w:r>
      <w:r w:rsidR="006F788C" w:rsidRPr="00EA5161">
        <w:rPr>
          <w:sz w:val="28"/>
          <w:szCs w:val="28"/>
        </w:rPr>
        <w:t>).</w:t>
      </w:r>
    </w:p>
    <w:p w14:paraId="40252D42" w14:textId="33ABA843" w:rsidR="00273B88" w:rsidRPr="00EA5161" w:rsidRDefault="00273B88" w:rsidP="004D4D86">
      <w:pPr>
        <w:widowControl w:val="0"/>
        <w:ind w:firstLine="540"/>
        <w:jc w:val="right"/>
        <w:rPr>
          <w:b/>
          <w:sz w:val="28"/>
          <w:szCs w:val="28"/>
        </w:rPr>
      </w:pPr>
      <w:r w:rsidRPr="00EA5161">
        <w:rPr>
          <w:b/>
          <w:sz w:val="28"/>
          <w:szCs w:val="28"/>
        </w:rPr>
        <w:t>Та</w:t>
      </w:r>
      <w:r w:rsidR="009E5A0B" w:rsidRPr="00EA5161">
        <w:rPr>
          <w:b/>
          <w:sz w:val="28"/>
          <w:szCs w:val="28"/>
        </w:rPr>
        <w:t>блица 1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1701"/>
        <w:gridCol w:w="1559"/>
      </w:tblGrid>
      <w:tr w:rsidR="00273B88" w:rsidRPr="00EA5161" w14:paraId="5EB4B1EB" w14:textId="77777777" w:rsidTr="00EA5161">
        <w:trPr>
          <w:trHeight w:val="66"/>
        </w:trPr>
        <w:tc>
          <w:tcPr>
            <w:tcW w:w="6394" w:type="dxa"/>
            <w:shd w:val="clear" w:color="auto" w:fill="auto"/>
            <w:vAlign w:val="center"/>
            <w:hideMark/>
          </w:tcPr>
          <w:p w14:paraId="366FEFE2" w14:textId="77777777" w:rsidR="00273B88" w:rsidRPr="00EA5161" w:rsidRDefault="00273B88" w:rsidP="004D4D86">
            <w:pPr>
              <w:widowControl w:val="0"/>
              <w:jc w:val="center"/>
              <w:rPr>
                <w:bCs/>
                <w:color w:val="000000"/>
              </w:rPr>
            </w:pPr>
            <w:r w:rsidRPr="00EA5161">
              <w:rPr>
                <w:bCs/>
                <w:color w:val="000000"/>
              </w:rPr>
              <w:t>НП/С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526F10" w14:textId="77777777" w:rsidR="00273B88" w:rsidRPr="00EA5161" w:rsidRDefault="00273B88" w:rsidP="004D4D86">
            <w:pPr>
              <w:widowControl w:val="0"/>
              <w:jc w:val="center"/>
              <w:rPr>
                <w:bCs/>
                <w:color w:val="000000"/>
              </w:rPr>
            </w:pPr>
            <w:r w:rsidRPr="00EA5161">
              <w:rPr>
                <w:bCs/>
                <w:color w:val="000000"/>
              </w:rPr>
              <w:t xml:space="preserve">Проходной балл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BC156" w14:textId="77777777" w:rsidR="00273B88" w:rsidRPr="00EA5161" w:rsidRDefault="00273B88" w:rsidP="004D4D86">
            <w:pPr>
              <w:widowControl w:val="0"/>
              <w:jc w:val="center"/>
              <w:rPr>
                <w:bCs/>
                <w:color w:val="000000"/>
              </w:rPr>
            </w:pPr>
            <w:r w:rsidRPr="00EA5161">
              <w:rPr>
                <w:bCs/>
                <w:color w:val="000000"/>
              </w:rPr>
              <w:t>Средний балл ЕГЭ</w:t>
            </w:r>
          </w:p>
        </w:tc>
      </w:tr>
      <w:tr w:rsidR="00273B88" w:rsidRPr="00EA5161" w14:paraId="721292F7" w14:textId="77777777" w:rsidTr="00705CDA">
        <w:trPr>
          <w:trHeight w:val="280"/>
        </w:trPr>
        <w:tc>
          <w:tcPr>
            <w:tcW w:w="9654" w:type="dxa"/>
            <w:gridSpan w:val="3"/>
            <w:shd w:val="clear" w:color="auto" w:fill="auto"/>
            <w:noWrap/>
            <w:vAlign w:val="bottom"/>
          </w:tcPr>
          <w:p w14:paraId="551A6E9E" w14:textId="76876104" w:rsidR="00273B88" w:rsidRPr="00EA5161" w:rsidRDefault="00342690" w:rsidP="004D4D86">
            <w:pPr>
              <w:widowControl w:val="0"/>
              <w:jc w:val="center"/>
              <w:rPr>
                <w:b/>
                <w:i/>
                <w:iCs/>
              </w:rPr>
            </w:pPr>
            <w:r w:rsidRPr="00EA5161">
              <w:rPr>
                <w:b/>
                <w:i/>
                <w:iCs/>
              </w:rPr>
              <w:t>Максимальные показатели ЕГЭ</w:t>
            </w:r>
          </w:p>
        </w:tc>
      </w:tr>
      <w:tr w:rsidR="00273B88" w:rsidRPr="00EA5161" w14:paraId="32241182" w14:textId="77777777" w:rsidTr="00EA5161">
        <w:trPr>
          <w:trHeight w:val="280"/>
        </w:trPr>
        <w:tc>
          <w:tcPr>
            <w:tcW w:w="6394" w:type="dxa"/>
            <w:shd w:val="clear" w:color="auto" w:fill="auto"/>
            <w:noWrap/>
            <w:vAlign w:val="bottom"/>
          </w:tcPr>
          <w:p w14:paraId="4D9CF954" w14:textId="57A47ADA" w:rsidR="00273B88" w:rsidRPr="00EA5161" w:rsidRDefault="009E5A0B" w:rsidP="004D4D86">
            <w:pPr>
              <w:widowControl w:val="0"/>
              <w:rPr>
                <w:iCs/>
              </w:rPr>
            </w:pPr>
            <w:r w:rsidRPr="00EA5161">
              <w:rPr>
                <w:iCs/>
              </w:rPr>
              <w:t>38.05.01 Экономическая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15DF10" w14:textId="3F1B2E0A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1B3098" w14:textId="6BF2AB5A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81,415</w:t>
            </w:r>
          </w:p>
        </w:tc>
      </w:tr>
      <w:tr w:rsidR="00273B88" w:rsidRPr="00EA5161" w14:paraId="4BC8514F" w14:textId="77777777" w:rsidTr="00EA5161">
        <w:trPr>
          <w:trHeight w:val="280"/>
        </w:trPr>
        <w:tc>
          <w:tcPr>
            <w:tcW w:w="6394" w:type="dxa"/>
            <w:shd w:val="clear" w:color="auto" w:fill="auto"/>
            <w:noWrap/>
            <w:vAlign w:val="bottom"/>
          </w:tcPr>
          <w:p w14:paraId="2CC07D59" w14:textId="047F186C" w:rsidR="00273B88" w:rsidRPr="00EA5161" w:rsidRDefault="009E5A0B" w:rsidP="004D4D86">
            <w:pPr>
              <w:widowControl w:val="0"/>
              <w:rPr>
                <w:iCs/>
              </w:rPr>
            </w:pPr>
            <w:r w:rsidRPr="00EA5161">
              <w:rPr>
                <w:iCs/>
              </w:rPr>
              <w:t>40.05.01 Правовое обеспечение национальной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957FFE" w14:textId="10C20D74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5C2A1C" w14:textId="5C09F168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80,281</w:t>
            </w:r>
          </w:p>
        </w:tc>
      </w:tr>
      <w:tr w:rsidR="00273B88" w:rsidRPr="00EA5161" w14:paraId="43C43862" w14:textId="77777777" w:rsidTr="00EA5161">
        <w:trPr>
          <w:trHeight w:val="280"/>
        </w:trPr>
        <w:tc>
          <w:tcPr>
            <w:tcW w:w="6394" w:type="dxa"/>
            <w:shd w:val="clear" w:color="auto" w:fill="auto"/>
            <w:noWrap/>
            <w:vAlign w:val="bottom"/>
          </w:tcPr>
          <w:p w14:paraId="5EE41512" w14:textId="03B6BE27" w:rsidR="00273B88" w:rsidRPr="00EA5161" w:rsidRDefault="009E5A0B" w:rsidP="004D4D86">
            <w:pPr>
              <w:widowControl w:val="0"/>
              <w:rPr>
                <w:iCs/>
              </w:rPr>
            </w:pPr>
            <w:r w:rsidRPr="00EA5161">
              <w:rPr>
                <w:iCs/>
              </w:rPr>
              <w:t>09.03.04 Программная инженерия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09376A" w14:textId="2DA8C85C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212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9FE294" w14:textId="1AD8A175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80,198</w:t>
            </w:r>
          </w:p>
        </w:tc>
      </w:tr>
      <w:tr w:rsidR="00273B88" w:rsidRPr="00EA5161" w14:paraId="64E51D55" w14:textId="77777777" w:rsidTr="00705CDA">
        <w:trPr>
          <w:trHeight w:val="280"/>
        </w:trPr>
        <w:tc>
          <w:tcPr>
            <w:tcW w:w="9654" w:type="dxa"/>
            <w:gridSpan w:val="3"/>
            <w:shd w:val="clear" w:color="auto" w:fill="auto"/>
            <w:noWrap/>
            <w:vAlign w:val="bottom"/>
          </w:tcPr>
          <w:p w14:paraId="59B3E1AA" w14:textId="46DA489F" w:rsidR="00273B88" w:rsidRPr="00EA5161" w:rsidRDefault="00342690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b/>
                <w:i/>
                <w:iCs/>
              </w:rPr>
              <w:t>Минимальные показатели ЕГЭ</w:t>
            </w:r>
          </w:p>
        </w:tc>
      </w:tr>
      <w:tr w:rsidR="00273B88" w:rsidRPr="00EA5161" w14:paraId="47736F56" w14:textId="77777777" w:rsidTr="00EA5161">
        <w:trPr>
          <w:trHeight w:val="280"/>
        </w:trPr>
        <w:tc>
          <w:tcPr>
            <w:tcW w:w="6394" w:type="dxa"/>
            <w:shd w:val="clear" w:color="auto" w:fill="auto"/>
            <w:noWrap/>
            <w:vAlign w:val="bottom"/>
          </w:tcPr>
          <w:p w14:paraId="44A33945" w14:textId="4A1CA367" w:rsidR="00273B88" w:rsidRPr="00EA5161" w:rsidRDefault="009E5A0B" w:rsidP="004D4D86">
            <w:pPr>
              <w:widowControl w:val="0"/>
              <w:rPr>
                <w:iCs/>
              </w:rPr>
            </w:pPr>
            <w:r w:rsidRPr="00EA5161">
              <w:rPr>
                <w:iCs/>
              </w:rPr>
              <w:t>23.05.01 Наземные транспортно-технологические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D8DB6A" w14:textId="76BC6AD6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160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66590F" w14:textId="14A99DEF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58,773</w:t>
            </w:r>
          </w:p>
        </w:tc>
      </w:tr>
      <w:tr w:rsidR="00273B88" w:rsidRPr="00EA5161" w14:paraId="21FCE66E" w14:textId="77777777" w:rsidTr="00EA5161">
        <w:trPr>
          <w:trHeight w:val="280"/>
        </w:trPr>
        <w:tc>
          <w:tcPr>
            <w:tcW w:w="6394" w:type="dxa"/>
            <w:shd w:val="clear" w:color="auto" w:fill="auto"/>
            <w:noWrap/>
            <w:vAlign w:val="bottom"/>
          </w:tcPr>
          <w:p w14:paraId="32831CBF" w14:textId="1B285D14" w:rsidR="00273B88" w:rsidRPr="00EA5161" w:rsidRDefault="009E5A0B" w:rsidP="004D4D86">
            <w:pPr>
              <w:widowControl w:val="0"/>
              <w:rPr>
                <w:iCs/>
              </w:rPr>
            </w:pPr>
            <w:r w:rsidRPr="00EA5161">
              <w:rPr>
                <w:iCs/>
              </w:rPr>
              <w:t xml:space="preserve">12.03.02 </w:t>
            </w:r>
            <w:proofErr w:type="spellStart"/>
            <w:r w:rsidRPr="00EA5161">
              <w:rPr>
                <w:iCs/>
              </w:rPr>
              <w:t>Оптотехника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F29171" w14:textId="355B9213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168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C295E2" w14:textId="47B58E7E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59,808</w:t>
            </w:r>
          </w:p>
        </w:tc>
      </w:tr>
      <w:tr w:rsidR="00273B88" w:rsidRPr="00EA5161" w14:paraId="7613E0D0" w14:textId="77777777" w:rsidTr="00EA5161">
        <w:trPr>
          <w:trHeight w:val="280"/>
        </w:trPr>
        <w:tc>
          <w:tcPr>
            <w:tcW w:w="6394" w:type="dxa"/>
            <w:shd w:val="clear" w:color="auto" w:fill="auto"/>
            <w:noWrap/>
            <w:vAlign w:val="bottom"/>
          </w:tcPr>
          <w:p w14:paraId="7E20D004" w14:textId="49F5D36A" w:rsidR="00273B88" w:rsidRPr="00EA5161" w:rsidRDefault="009E5A0B" w:rsidP="004D4D86">
            <w:pPr>
              <w:widowControl w:val="0"/>
              <w:rPr>
                <w:iCs/>
              </w:rPr>
            </w:pPr>
            <w:r w:rsidRPr="00EA5161">
              <w:rPr>
                <w:iCs/>
              </w:rPr>
              <w:t>27.03.01 Стандартизация и метрология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D92349" w14:textId="14FF9FF9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155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2B8ED8" w14:textId="768791EB" w:rsidR="00273B88" w:rsidRPr="00EA5161" w:rsidRDefault="009E5A0B" w:rsidP="004D4D86">
            <w:pPr>
              <w:widowControl w:val="0"/>
              <w:jc w:val="center"/>
              <w:rPr>
                <w:iCs/>
              </w:rPr>
            </w:pPr>
            <w:r w:rsidRPr="00EA5161">
              <w:rPr>
                <w:iCs/>
              </w:rPr>
              <w:t>59,830</w:t>
            </w:r>
          </w:p>
        </w:tc>
      </w:tr>
    </w:tbl>
    <w:p w14:paraId="156CE1BF" w14:textId="77777777" w:rsidR="00EA5161" w:rsidRPr="00EA5161" w:rsidRDefault="00EA5161" w:rsidP="004D4D86">
      <w:pPr>
        <w:pStyle w:val="3"/>
        <w:widowControl w:val="0"/>
        <w:ind w:left="0" w:firstLine="708"/>
        <w:jc w:val="both"/>
        <w:rPr>
          <w:sz w:val="8"/>
          <w:szCs w:val="8"/>
        </w:rPr>
      </w:pPr>
    </w:p>
    <w:p w14:paraId="089306F9" w14:textId="67AE2598" w:rsidR="00273B88" w:rsidRPr="00EA5161" w:rsidRDefault="00E050D1" w:rsidP="004D4D86">
      <w:pPr>
        <w:pStyle w:val="3"/>
        <w:widowControl w:val="0"/>
        <w:ind w:left="0" w:firstLine="708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4</w:t>
      </w:r>
      <w:r w:rsidR="004D4D86" w:rsidRPr="00EA5161">
        <w:rPr>
          <w:sz w:val="28"/>
          <w:szCs w:val="28"/>
        </w:rPr>
        <w:t xml:space="preserve">. </w:t>
      </w:r>
      <w:r w:rsidR="009E5A0B" w:rsidRPr="00EA5161">
        <w:rPr>
          <w:sz w:val="28"/>
          <w:szCs w:val="28"/>
        </w:rPr>
        <w:t>В 2016</w:t>
      </w:r>
      <w:r w:rsidR="00273B88" w:rsidRPr="00EA5161">
        <w:rPr>
          <w:sz w:val="28"/>
          <w:szCs w:val="28"/>
        </w:rPr>
        <w:t xml:space="preserve"> году на платное обучение </w:t>
      </w:r>
      <w:r w:rsidR="00342690" w:rsidRPr="00EA5161">
        <w:rPr>
          <w:sz w:val="28"/>
          <w:szCs w:val="28"/>
        </w:rPr>
        <w:t>всего было</w:t>
      </w:r>
      <w:r w:rsidR="00273B88" w:rsidRPr="00EA5161">
        <w:rPr>
          <w:sz w:val="28"/>
          <w:szCs w:val="28"/>
        </w:rPr>
        <w:t xml:space="preserve"> </w:t>
      </w:r>
      <w:r w:rsidR="0019318C" w:rsidRPr="00EA5161">
        <w:rPr>
          <w:sz w:val="28"/>
          <w:szCs w:val="28"/>
        </w:rPr>
        <w:t>зачислено</w:t>
      </w:r>
      <w:r w:rsidR="00FF01BE" w:rsidRPr="00EA5161">
        <w:rPr>
          <w:sz w:val="28"/>
          <w:szCs w:val="28"/>
        </w:rPr>
        <w:t xml:space="preserve"> 3 5</w:t>
      </w:r>
      <w:r w:rsidR="00951D33">
        <w:rPr>
          <w:sz w:val="28"/>
          <w:szCs w:val="28"/>
        </w:rPr>
        <w:t>92</w:t>
      </w:r>
      <w:r w:rsidR="0019318C" w:rsidRPr="00EA5161">
        <w:rPr>
          <w:sz w:val="28"/>
          <w:szCs w:val="28"/>
        </w:rPr>
        <w:t xml:space="preserve"> </w:t>
      </w:r>
      <w:r w:rsidR="00273B88" w:rsidRPr="00EA5161">
        <w:rPr>
          <w:sz w:val="28"/>
          <w:szCs w:val="28"/>
        </w:rPr>
        <w:t>человек (</w:t>
      </w:r>
      <w:r w:rsidR="00FF01BE" w:rsidRPr="00EA5161">
        <w:rPr>
          <w:sz w:val="28"/>
          <w:szCs w:val="28"/>
        </w:rPr>
        <w:t>2 053</w:t>
      </w:r>
      <w:r w:rsidR="00273B88" w:rsidRPr="00EA5161">
        <w:rPr>
          <w:sz w:val="28"/>
          <w:szCs w:val="28"/>
        </w:rPr>
        <w:t xml:space="preserve"> — на очную форму обучения, </w:t>
      </w:r>
      <w:r w:rsidR="00FF01BE" w:rsidRPr="00EA5161">
        <w:rPr>
          <w:sz w:val="28"/>
          <w:szCs w:val="28"/>
        </w:rPr>
        <w:t>198</w:t>
      </w:r>
      <w:r w:rsidR="00273B88" w:rsidRPr="00EA5161">
        <w:rPr>
          <w:sz w:val="28"/>
          <w:szCs w:val="28"/>
        </w:rPr>
        <w:t xml:space="preserve"> — на очн</w:t>
      </w:r>
      <w:r w:rsidR="00EA5161">
        <w:rPr>
          <w:sz w:val="28"/>
          <w:szCs w:val="28"/>
        </w:rPr>
        <w:t>о-заочную форму обучения и </w:t>
      </w:r>
      <w:r w:rsidR="00FF01BE" w:rsidRPr="00EA5161">
        <w:rPr>
          <w:sz w:val="28"/>
          <w:szCs w:val="28"/>
        </w:rPr>
        <w:t>1 3</w:t>
      </w:r>
      <w:r w:rsidR="00951D33">
        <w:rPr>
          <w:sz w:val="28"/>
          <w:szCs w:val="28"/>
        </w:rPr>
        <w:t>41</w:t>
      </w:r>
      <w:r w:rsidR="00273B88" w:rsidRPr="00EA5161">
        <w:rPr>
          <w:sz w:val="28"/>
          <w:szCs w:val="28"/>
        </w:rPr>
        <w:t xml:space="preserve"> — на заочную форму обучения)</w:t>
      </w:r>
      <w:r w:rsidR="00FF01BE" w:rsidRPr="00EA5161">
        <w:rPr>
          <w:sz w:val="28"/>
          <w:szCs w:val="28"/>
        </w:rPr>
        <w:t>, что на 25,</w:t>
      </w:r>
      <w:r w:rsidR="00F12910" w:rsidRPr="00EA5161">
        <w:rPr>
          <w:sz w:val="28"/>
          <w:szCs w:val="28"/>
        </w:rPr>
        <w:t>5</w:t>
      </w:r>
      <w:r w:rsidR="00E21EB3">
        <w:rPr>
          <w:sz w:val="28"/>
          <w:szCs w:val="28"/>
        </w:rPr>
        <w:t> </w:t>
      </w:r>
      <w:r w:rsidR="00FF01BE" w:rsidRPr="00EA5161">
        <w:rPr>
          <w:sz w:val="28"/>
          <w:szCs w:val="28"/>
        </w:rPr>
        <w:t>% превышает показатель 2015 года</w:t>
      </w:r>
      <w:r w:rsidR="00E21EB3">
        <w:rPr>
          <w:sz w:val="28"/>
          <w:szCs w:val="28"/>
        </w:rPr>
        <w:t xml:space="preserve"> (по очной форме обучения — на 59,6 %)</w:t>
      </w:r>
      <w:r w:rsidR="00273B88" w:rsidRPr="00EA5161">
        <w:rPr>
          <w:sz w:val="28"/>
          <w:szCs w:val="28"/>
        </w:rPr>
        <w:t xml:space="preserve">. </w:t>
      </w:r>
    </w:p>
    <w:p w14:paraId="24235EBF" w14:textId="7F6E0569" w:rsidR="004D4D86" w:rsidRPr="00137ED3" w:rsidRDefault="00E050D1" w:rsidP="004D4D86">
      <w:pPr>
        <w:pStyle w:val="3"/>
        <w:widowControl w:val="0"/>
        <w:ind w:left="0" w:firstLine="708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5</w:t>
      </w:r>
      <w:r w:rsidR="004D4D86" w:rsidRPr="00EA5161">
        <w:rPr>
          <w:sz w:val="28"/>
          <w:szCs w:val="28"/>
        </w:rPr>
        <w:t xml:space="preserve">. Заметно увеличен уровень выполнения плана целевого </w:t>
      </w:r>
      <w:r w:rsidR="00135EC6" w:rsidRPr="00EA5161">
        <w:rPr>
          <w:sz w:val="28"/>
          <w:szCs w:val="28"/>
        </w:rPr>
        <w:t>приёма</w:t>
      </w:r>
      <w:r w:rsidR="004D4D86" w:rsidRPr="00EA5161">
        <w:rPr>
          <w:sz w:val="28"/>
          <w:szCs w:val="28"/>
        </w:rPr>
        <w:t xml:space="preserve">: </w:t>
      </w:r>
      <w:r w:rsidR="00135EC6" w:rsidRPr="00EA5161">
        <w:rPr>
          <w:sz w:val="28"/>
          <w:szCs w:val="28"/>
        </w:rPr>
        <w:t xml:space="preserve">всего </w:t>
      </w:r>
      <w:r w:rsidR="004D4D86" w:rsidRPr="00EA5161">
        <w:rPr>
          <w:sz w:val="28"/>
          <w:szCs w:val="28"/>
        </w:rPr>
        <w:t>зачислено 426 человек, что</w:t>
      </w:r>
      <w:r w:rsidR="00135EC6" w:rsidRPr="00EA5161">
        <w:rPr>
          <w:sz w:val="28"/>
          <w:szCs w:val="28"/>
        </w:rPr>
        <w:t xml:space="preserve"> составляет 72,8</w:t>
      </w:r>
      <w:r w:rsidR="00E21EB3">
        <w:rPr>
          <w:sz w:val="28"/>
          <w:szCs w:val="28"/>
        </w:rPr>
        <w:t> </w:t>
      </w:r>
      <w:r w:rsidR="00135EC6" w:rsidRPr="00EA5161">
        <w:rPr>
          <w:sz w:val="28"/>
          <w:szCs w:val="28"/>
        </w:rPr>
        <w:t>% от заявленной</w:t>
      </w:r>
      <w:r w:rsidR="004D4D86" w:rsidRPr="00EA5161">
        <w:rPr>
          <w:sz w:val="28"/>
          <w:szCs w:val="28"/>
        </w:rPr>
        <w:t xml:space="preserve"> </w:t>
      </w:r>
      <w:r w:rsidR="00135EC6" w:rsidRPr="00EA5161">
        <w:rPr>
          <w:sz w:val="28"/>
          <w:szCs w:val="28"/>
        </w:rPr>
        <w:t>квоты</w:t>
      </w:r>
      <w:r w:rsidR="004D4D86" w:rsidRPr="00EA5161">
        <w:rPr>
          <w:sz w:val="28"/>
          <w:szCs w:val="28"/>
        </w:rPr>
        <w:t xml:space="preserve"> (в 2015 году показатель составлял 59,1</w:t>
      </w:r>
      <w:r w:rsidR="00E21EB3">
        <w:rPr>
          <w:sz w:val="28"/>
          <w:szCs w:val="28"/>
        </w:rPr>
        <w:t> </w:t>
      </w:r>
      <w:r w:rsidR="004D4D86" w:rsidRPr="00EA5161">
        <w:rPr>
          <w:sz w:val="28"/>
          <w:szCs w:val="28"/>
        </w:rPr>
        <w:t>%, в 2014 году — 56,4</w:t>
      </w:r>
      <w:r w:rsidR="00E21EB3">
        <w:rPr>
          <w:sz w:val="28"/>
          <w:szCs w:val="28"/>
        </w:rPr>
        <w:t> </w:t>
      </w:r>
      <w:r w:rsidR="004D4D86" w:rsidRPr="00137ED3">
        <w:rPr>
          <w:sz w:val="28"/>
          <w:szCs w:val="28"/>
        </w:rPr>
        <w:t>%).</w:t>
      </w:r>
    </w:p>
    <w:p w14:paraId="0B7C5C0C" w14:textId="3AD29883" w:rsidR="006356D9" w:rsidRPr="00EA5161" w:rsidRDefault="00990792" w:rsidP="004D4D86">
      <w:pPr>
        <w:pStyle w:val="3"/>
        <w:widowControl w:val="0"/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lastRenderedPageBreak/>
        <w:t>В</w:t>
      </w:r>
      <w:r w:rsidR="00012573" w:rsidRPr="00EA5161">
        <w:rPr>
          <w:sz w:val="28"/>
          <w:szCs w:val="28"/>
        </w:rPr>
        <w:t xml:space="preserve"> работе </w:t>
      </w:r>
      <w:r w:rsidR="008B6214" w:rsidRPr="00EA5161">
        <w:rPr>
          <w:sz w:val="28"/>
          <w:szCs w:val="28"/>
        </w:rPr>
        <w:t xml:space="preserve">по организации и проведению </w:t>
      </w:r>
      <w:r w:rsidR="00012573" w:rsidRPr="00EA5161">
        <w:rPr>
          <w:sz w:val="28"/>
          <w:szCs w:val="28"/>
        </w:rPr>
        <w:t>набор</w:t>
      </w:r>
      <w:r w:rsidR="008B6214" w:rsidRPr="00EA5161">
        <w:rPr>
          <w:sz w:val="28"/>
          <w:szCs w:val="28"/>
        </w:rPr>
        <w:t>а</w:t>
      </w:r>
      <w:r w:rsidR="00012573" w:rsidRPr="00EA5161">
        <w:rPr>
          <w:sz w:val="28"/>
          <w:szCs w:val="28"/>
        </w:rPr>
        <w:t xml:space="preserve"> на 1</w:t>
      </w:r>
      <w:r w:rsidR="00E21EB3">
        <w:rPr>
          <w:sz w:val="28"/>
          <w:szCs w:val="28"/>
        </w:rPr>
        <w:t>-й</w:t>
      </w:r>
      <w:r w:rsidR="00012573" w:rsidRPr="00EA5161">
        <w:rPr>
          <w:sz w:val="28"/>
          <w:szCs w:val="28"/>
        </w:rPr>
        <w:t xml:space="preserve"> курс </w:t>
      </w:r>
      <w:r w:rsidR="000C2172" w:rsidRPr="00EA5161">
        <w:rPr>
          <w:sz w:val="28"/>
          <w:szCs w:val="28"/>
        </w:rPr>
        <w:t>сохраня</w:t>
      </w:r>
      <w:r w:rsidR="00F01510" w:rsidRPr="00EA5161">
        <w:rPr>
          <w:sz w:val="28"/>
          <w:szCs w:val="28"/>
        </w:rPr>
        <w:t>е</w:t>
      </w:r>
      <w:r w:rsidR="000C2172" w:rsidRPr="00EA5161">
        <w:rPr>
          <w:sz w:val="28"/>
          <w:szCs w:val="28"/>
        </w:rPr>
        <w:t>тся</w:t>
      </w:r>
      <w:r w:rsidR="00F01510" w:rsidRPr="00EA5161">
        <w:rPr>
          <w:sz w:val="28"/>
          <w:szCs w:val="28"/>
        </w:rPr>
        <w:t xml:space="preserve"> ряд</w:t>
      </w:r>
      <w:r w:rsidR="00012573" w:rsidRPr="00EA5161">
        <w:rPr>
          <w:sz w:val="28"/>
          <w:szCs w:val="28"/>
        </w:rPr>
        <w:t xml:space="preserve"> недостатк</w:t>
      </w:r>
      <w:r w:rsidR="00F01510" w:rsidRPr="00EA5161">
        <w:rPr>
          <w:sz w:val="28"/>
          <w:szCs w:val="28"/>
        </w:rPr>
        <w:t>ов</w:t>
      </w:r>
      <w:r w:rsidR="00012573" w:rsidRPr="00EA5161">
        <w:rPr>
          <w:sz w:val="28"/>
          <w:szCs w:val="28"/>
        </w:rPr>
        <w:t xml:space="preserve"> и нерешенны</w:t>
      </w:r>
      <w:r w:rsidR="00F01510" w:rsidRPr="00EA5161">
        <w:rPr>
          <w:sz w:val="28"/>
          <w:szCs w:val="28"/>
        </w:rPr>
        <w:t>х</w:t>
      </w:r>
      <w:r w:rsidR="00012573" w:rsidRPr="00EA5161">
        <w:rPr>
          <w:sz w:val="28"/>
          <w:szCs w:val="28"/>
        </w:rPr>
        <w:t xml:space="preserve"> проблем.</w:t>
      </w:r>
    </w:p>
    <w:p w14:paraId="167AC37B" w14:textId="77777777" w:rsidR="00063575" w:rsidRPr="00EA5161" w:rsidRDefault="00F93A34" w:rsidP="004D4D8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Несмотря на общий рост числа заявлений, баллов ЕГЭ и конкурса, по ряду образовательных программ указанные показатели крайне низки и требуют усиления </w:t>
      </w:r>
      <w:proofErr w:type="spellStart"/>
      <w:r w:rsidRPr="00EA5161">
        <w:rPr>
          <w:sz w:val="28"/>
          <w:szCs w:val="28"/>
        </w:rPr>
        <w:t>профориентационной</w:t>
      </w:r>
      <w:proofErr w:type="spellEnd"/>
      <w:r w:rsidRPr="00EA5161">
        <w:rPr>
          <w:sz w:val="28"/>
          <w:szCs w:val="28"/>
        </w:rPr>
        <w:t xml:space="preserve"> работы в первую очередь со стороны институтов и кафедр. </w:t>
      </w:r>
    </w:p>
    <w:p w14:paraId="0B58D18F" w14:textId="542B50BE" w:rsidR="00F111E4" w:rsidRPr="00EA5161" w:rsidRDefault="00F111E4" w:rsidP="004D4D8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Заметное увеличение к</w:t>
      </w:r>
      <w:r w:rsidR="00135EC6" w:rsidRPr="00EA5161">
        <w:rPr>
          <w:sz w:val="28"/>
          <w:szCs w:val="28"/>
        </w:rPr>
        <w:t xml:space="preserve">оличества </w:t>
      </w:r>
      <w:proofErr w:type="gramStart"/>
      <w:r w:rsidR="00135EC6" w:rsidRPr="00EA5161">
        <w:rPr>
          <w:sz w:val="28"/>
          <w:szCs w:val="28"/>
        </w:rPr>
        <w:t>поступающих</w:t>
      </w:r>
      <w:proofErr w:type="gramEnd"/>
      <w:r w:rsidR="00135EC6" w:rsidRPr="00EA5161">
        <w:rPr>
          <w:sz w:val="28"/>
          <w:szCs w:val="28"/>
        </w:rPr>
        <w:t xml:space="preserve"> привело к </w:t>
      </w:r>
      <w:r w:rsidRPr="00EA5161">
        <w:rPr>
          <w:sz w:val="28"/>
          <w:szCs w:val="28"/>
        </w:rPr>
        <w:t>критическому росту нагрузки на имеющиеся мощности приёмной комиссии. Отдельно следует отметить острую нехватку операторов приёмной комиссии.</w:t>
      </w:r>
    </w:p>
    <w:p w14:paraId="1574C89D" w14:textId="127D348E" w:rsidR="00F111E4" w:rsidRPr="00EA5161" w:rsidRDefault="00F111E4" w:rsidP="004D4D8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Несмотря на равномерное распределение мощностей приёмной комиссии по основным кампусам, наблюдается неравномерная загруженность площадок: на проспекте Вернадского, 78 было принято 53</w:t>
      </w:r>
      <w:r w:rsidR="00E21EB3">
        <w:rPr>
          <w:sz w:val="28"/>
          <w:szCs w:val="28"/>
        </w:rPr>
        <w:t> </w:t>
      </w:r>
      <w:r w:rsidRPr="00EA5161">
        <w:rPr>
          <w:sz w:val="28"/>
          <w:szCs w:val="28"/>
        </w:rPr>
        <w:t>% от общего количества поступающих, на улице Стромынка, 20 — 27</w:t>
      </w:r>
      <w:r w:rsidR="00E21EB3">
        <w:rPr>
          <w:sz w:val="28"/>
          <w:szCs w:val="28"/>
        </w:rPr>
        <w:t> </w:t>
      </w:r>
      <w:r w:rsidRPr="00EA5161">
        <w:rPr>
          <w:sz w:val="28"/>
          <w:szCs w:val="28"/>
        </w:rPr>
        <w:t>%, на проспекте Вернадского, 86 — 20</w:t>
      </w:r>
      <w:r w:rsidR="00E21EB3">
        <w:rPr>
          <w:sz w:val="28"/>
          <w:szCs w:val="28"/>
        </w:rPr>
        <w:t> </w:t>
      </w:r>
      <w:r w:rsidRPr="00EA5161">
        <w:rPr>
          <w:sz w:val="28"/>
          <w:szCs w:val="28"/>
        </w:rPr>
        <w:t>%.</w:t>
      </w:r>
    </w:p>
    <w:p w14:paraId="787A1F2C" w14:textId="506FA04A" w:rsidR="00F111E4" w:rsidRPr="00EA5161" w:rsidRDefault="009D3035" w:rsidP="004D4D86">
      <w:pPr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Недостаток</w:t>
      </w:r>
      <w:r w:rsidR="00F111E4" w:rsidRPr="00EA5161">
        <w:rPr>
          <w:sz w:val="28"/>
          <w:szCs w:val="28"/>
        </w:rPr>
        <w:t xml:space="preserve"> информации для поступающих от институтов и кафедр в части содержательного описания реализуемых Университетом образовательных программ. Одной из мер, направленных на устранение данного недостатка, является назначение ответственных от институтов за работу с обращениями абитуриентов, поступающих в адрес Университета в течение года. </w:t>
      </w:r>
    </w:p>
    <w:p w14:paraId="4AF56A8B" w14:textId="6855DD56" w:rsidR="009D1F4E" w:rsidRPr="00EA5161" w:rsidRDefault="0022791E" w:rsidP="004D4D86">
      <w:pPr>
        <w:widowControl w:val="0"/>
        <w:ind w:firstLine="720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Учё</w:t>
      </w:r>
      <w:r w:rsidR="00A84C74" w:rsidRPr="00EA5161">
        <w:rPr>
          <w:sz w:val="28"/>
          <w:szCs w:val="28"/>
        </w:rPr>
        <w:t xml:space="preserve">ный совет считает, что </w:t>
      </w:r>
      <w:r w:rsidR="0027371A" w:rsidRPr="00EA5161">
        <w:rPr>
          <w:sz w:val="28"/>
          <w:szCs w:val="28"/>
        </w:rPr>
        <w:t>в 201</w:t>
      </w:r>
      <w:r w:rsidR="004D4D86" w:rsidRPr="00EA5161">
        <w:rPr>
          <w:sz w:val="28"/>
          <w:szCs w:val="28"/>
        </w:rPr>
        <w:t>6</w:t>
      </w:r>
      <w:r w:rsidR="0027371A" w:rsidRPr="00EA5161">
        <w:rPr>
          <w:sz w:val="28"/>
          <w:szCs w:val="28"/>
        </w:rPr>
        <w:t xml:space="preserve"> году </w:t>
      </w:r>
      <w:r w:rsidR="00A84C74" w:rsidRPr="00EA5161">
        <w:rPr>
          <w:sz w:val="28"/>
          <w:szCs w:val="28"/>
        </w:rPr>
        <w:t>при</w:t>
      </w:r>
      <w:r w:rsidR="00EF34AE" w:rsidRPr="00EA5161">
        <w:rPr>
          <w:sz w:val="28"/>
          <w:szCs w:val="28"/>
        </w:rPr>
        <w:t>ё</w:t>
      </w:r>
      <w:r w:rsidR="00A84C74" w:rsidRPr="00EA5161">
        <w:rPr>
          <w:sz w:val="28"/>
          <w:szCs w:val="28"/>
        </w:rPr>
        <w:t>мная кампания была проведена на необходимом уровне</w:t>
      </w:r>
      <w:r w:rsidR="00E21EB3">
        <w:rPr>
          <w:sz w:val="28"/>
          <w:szCs w:val="28"/>
        </w:rPr>
        <w:t>,</w:t>
      </w:r>
      <w:r w:rsidR="00A84C74" w:rsidRPr="00EA5161">
        <w:rPr>
          <w:sz w:val="28"/>
          <w:szCs w:val="28"/>
        </w:rPr>
        <w:t xml:space="preserve"> и </w:t>
      </w:r>
      <w:r w:rsidR="009D1F4E" w:rsidRPr="00EA5161">
        <w:rPr>
          <w:sz w:val="28"/>
          <w:szCs w:val="28"/>
        </w:rPr>
        <w:t xml:space="preserve">отмечает </w:t>
      </w:r>
      <w:r w:rsidR="00304E97" w:rsidRPr="00EA5161">
        <w:rPr>
          <w:sz w:val="28"/>
          <w:szCs w:val="28"/>
        </w:rPr>
        <w:t>хор</w:t>
      </w:r>
      <w:r w:rsidR="005A0CF7" w:rsidRPr="00EA5161">
        <w:rPr>
          <w:sz w:val="28"/>
          <w:szCs w:val="28"/>
        </w:rPr>
        <w:t>ош</w:t>
      </w:r>
      <w:r w:rsidR="00304E97" w:rsidRPr="00EA5161">
        <w:rPr>
          <w:sz w:val="28"/>
          <w:szCs w:val="28"/>
        </w:rPr>
        <w:t>ую</w:t>
      </w:r>
      <w:r w:rsidR="006E3EE5" w:rsidRPr="00EA5161">
        <w:rPr>
          <w:sz w:val="28"/>
          <w:szCs w:val="28"/>
        </w:rPr>
        <w:t xml:space="preserve"> работу сотрудников приёмной комиссии</w:t>
      </w:r>
      <w:r w:rsidR="00A33575" w:rsidRPr="00EA5161">
        <w:rPr>
          <w:sz w:val="28"/>
          <w:szCs w:val="28"/>
        </w:rPr>
        <w:t xml:space="preserve">, </w:t>
      </w:r>
      <w:r w:rsidR="00574C71" w:rsidRPr="00EA5161">
        <w:rPr>
          <w:sz w:val="28"/>
          <w:szCs w:val="28"/>
        </w:rPr>
        <w:t>а также</w:t>
      </w:r>
      <w:r w:rsidR="009D1F4E" w:rsidRPr="00EA5161">
        <w:rPr>
          <w:sz w:val="28"/>
          <w:szCs w:val="28"/>
        </w:rPr>
        <w:t xml:space="preserve"> </w:t>
      </w:r>
      <w:r w:rsidR="00421024" w:rsidRPr="00EA5161">
        <w:rPr>
          <w:sz w:val="28"/>
          <w:szCs w:val="28"/>
        </w:rPr>
        <w:t xml:space="preserve">студенческого </w:t>
      </w:r>
      <w:proofErr w:type="spellStart"/>
      <w:r w:rsidR="00421024" w:rsidRPr="00EA5161">
        <w:rPr>
          <w:sz w:val="28"/>
          <w:szCs w:val="28"/>
        </w:rPr>
        <w:t>профориентационного</w:t>
      </w:r>
      <w:proofErr w:type="spellEnd"/>
      <w:r w:rsidR="00421024" w:rsidRPr="00EA5161">
        <w:rPr>
          <w:sz w:val="28"/>
          <w:szCs w:val="28"/>
        </w:rPr>
        <w:t xml:space="preserve"> отряда «Вектор»</w:t>
      </w:r>
      <w:r w:rsidR="009D1F4E" w:rsidRPr="00EA5161">
        <w:rPr>
          <w:sz w:val="28"/>
          <w:szCs w:val="28"/>
        </w:rPr>
        <w:t>.</w:t>
      </w:r>
    </w:p>
    <w:p w14:paraId="44052146" w14:textId="77777777" w:rsidR="00106E02" w:rsidRPr="00EA5161" w:rsidRDefault="00106E02" w:rsidP="004D4D86">
      <w:pPr>
        <w:widowControl w:val="0"/>
        <w:jc w:val="both"/>
        <w:rPr>
          <w:b/>
          <w:sz w:val="28"/>
          <w:szCs w:val="28"/>
        </w:rPr>
      </w:pPr>
    </w:p>
    <w:p w14:paraId="13DA5EE9" w14:textId="77777777" w:rsidR="009D1F4E" w:rsidRPr="00EA5161" w:rsidRDefault="009D1F4E" w:rsidP="004D4D86">
      <w:pPr>
        <w:widowControl w:val="0"/>
        <w:ind w:firstLine="708"/>
        <w:jc w:val="both"/>
        <w:rPr>
          <w:b/>
          <w:sz w:val="28"/>
          <w:szCs w:val="28"/>
        </w:rPr>
      </w:pPr>
      <w:r w:rsidRPr="00EA5161">
        <w:rPr>
          <w:b/>
          <w:sz w:val="28"/>
          <w:szCs w:val="28"/>
        </w:rPr>
        <w:t>Ученый совет постановляет:</w:t>
      </w:r>
    </w:p>
    <w:p w14:paraId="3B77DA60" w14:textId="3D2BD8AA" w:rsidR="009D1F4E" w:rsidRPr="00EA5161" w:rsidRDefault="009D1F4E" w:rsidP="004D4D8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Признать работу </w:t>
      </w:r>
      <w:r w:rsidR="008B4677" w:rsidRPr="00EA5161">
        <w:rPr>
          <w:sz w:val="28"/>
          <w:szCs w:val="28"/>
        </w:rPr>
        <w:t>приёмной комиссии</w:t>
      </w:r>
      <w:r w:rsidRPr="00EA5161">
        <w:rPr>
          <w:sz w:val="28"/>
          <w:szCs w:val="28"/>
        </w:rPr>
        <w:t xml:space="preserve"> в 20</w:t>
      </w:r>
      <w:r w:rsidR="003A178C" w:rsidRPr="00EA5161">
        <w:rPr>
          <w:sz w:val="28"/>
          <w:szCs w:val="28"/>
        </w:rPr>
        <w:t>1</w:t>
      </w:r>
      <w:r w:rsidR="004D4D86" w:rsidRPr="00EA5161">
        <w:rPr>
          <w:sz w:val="28"/>
          <w:szCs w:val="28"/>
        </w:rPr>
        <w:t>6</w:t>
      </w:r>
      <w:r w:rsidRPr="00EA5161">
        <w:rPr>
          <w:sz w:val="28"/>
          <w:szCs w:val="28"/>
        </w:rPr>
        <w:t xml:space="preserve"> году удовлетворительной.</w:t>
      </w:r>
    </w:p>
    <w:p w14:paraId="1D14B1CC" w14:textId="7F1D5300" w:rsidR="000D2F64" w:rsidRPr="00EA5161" w:rsidRDefault="000D2F64" w:rsidP="004D4D8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Начиная с 2017 года осуществлять приём поступающих на обучение по программам </w:t>
      </w:r>
      <w:proofErr w:type="spellStart"/>
      <w:r w:rsidRPr="00EA5161">
        <w:rPr>
          <w:sz w:val="28"/>
          <w:szCs w:val="28"/>
        </w:rPr>
        <w:t>бакалавриата</w:t>
      </w:r>
      <w:proofErr w:type="spellEnd"/>
      <w:r w:rsidRPr="00EA5161">
        <w:rPr>
          <w:sz w:val="28"/>
          <w:szCs w:val="28"/>
        </w:rPr>
        <w:t xml:space="preserve"> и </w:t>
      </w:r>
      <w:proofErr w:type="spellStart"/>
      <w:r w:rsidRPr="00EA5161">
        <w:rPr>
          <w:sz w:val="28"/>
          <w:szCs w:val="28"/>
        </w:rPr>
        <w:t>специалитета</w:t>
      </w:r>
      <w:proofErr w:type="spellEnd"/>
      <w:r w:rsidRPr="00EA5161">
        <w:rPr>
          <w:sz w:val="28"/>
          <w:szCs w:val="28"/>
        </w:rPr>
        <w:t xml:space="preserve"> в </w:t>
      </w:r>
      <w:proofErr w:type="gramStart"/>
      <w:r w:rsidRPr="00EA5161">
        <w:rPr>
          <w:sz w:val="28"/>
          <w:szCs w:val="28"/>
        </w:rPr>
        <w:t>кампусах</w:t>
      </w:r>
      <w:proofErr w:type="gramEnd"/>
      <w:r w:rsidRPr="00EA5161">
        <w:rPr>
          <w:sz w:val="28"/>
          <w:szCs w:val="28"/>
        </w:rPr>
        <w:t xml:space="preserve"> на проспекте Вернадского, 78 и на улице Стромынка, 20;</w:t>
      </w:r>
      <w:r w:rsidR="00E21EB3">
        <w:rPr>
          <w:sz w:val="28"/>
          <w:szCs w:val="28"/>
        </w:rPr>
        <w:t xml:space="preserve"> по программам магистратуры — в </w:t>
      </w:r>
      <w:r w:rsidRPr="00EA5161">
        <w:rPr>
          <w:sz w:val="28"/>
          <w:szCs w:val="28"/>
        </w:rPr>
        <w:t>кампусе на проспекте Вернадского, 86.</w:t>
      </w:r>
    </w:p>
    <w:p w14:paraId="15B93D97" w14:textId="7E7C747C" w:rsidR="000D2F64" w:rsidRPr="00EA5161" w:rsidRDefault="000D2F64" w:rsidP="000D2F64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Отв.: ответственный секретарь приёмной комиссии.</w:t>
      </w:r>
    </w:p>
    <w:p w14:paraId="7DD2546D" w14:textId="788C7F31" w:rsidR="00F239C1" w:rsidRPr="00EA5161" w:rsidRDefault="00F93A34" w:rsidP="004D4D8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Дире</w:t>
      </w:r>
      <w:r w:rsidR="004D4D86" w:rsidRPr="00EA5161">
        <w:rPr>
          <w:sz w:val="28"/>
          <w:szCs w:val="28"/>
        </w:rPr>
        <w:t xml:space="preserve">кторам институтов </w:t>
      </w:r>
      <w:r w:rsidR="00F111E4" w:rsidRPr="00EA5161">
        <w:rPr>
          <w:sz w:val="28"/>
          <w:szCs w:val="28"/>
        </w:rPr>
        <w:t xml:space="preserve">в срок </w:t>
      </w:r>
      <w:r w:rsidR="004D4D86" w:rsidRPr="00EA5161">
        <w:rPr>
          <w:sz w:val="28"/>
          <w:szCs w:val="28"/>
        </w:rPr>
        <w:t>до 23.12.2016</w:t>
      </w:r>
      <w:r w:rsidR="00F239C1" w:rsidRPr="00EA5161">
        <w:rPr>
          <w:sz w:val="28"/>
          <w:szCs w:val="28"/>
        </w:rPr>
        <w:t xml:space="preserve"> подготовить и утвердить планы </w:t>
      </w:r>
      <w:r w:rsidR="004D4D86" w:rsidRPr="00EA5161">
        <w:rPr>
          <w:sz w:val="28"/>
          <w:szCs w:val="28"/>
        </w:rPr>
        <w:t>мероприятий по обеспечению набора в 2017</w:t>
      </w:r>
      <w:r w:rsidR="00F239C1" w:rsidRPr="00EA5161">
        <w:rPr>
          <w:sz w:val="28"/>
          <w:szCs w:val="28"/>
        </w:rPr>
        <w:t xml:space="preserve"> году. </w:t>
      </w:r>
    </w:p>
    <w:p w14:paraId="0C061A5F" w14:textId="4796A032" w:rsidR="00F111E4" w:rsidRPr="00EA5161" w:rsidRDefault="00F239C1" w:rsidP="00F111E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Отв.: директора институтов, ответственный секретарь приёмной комиссии.</w:t>
      </w:r>
    </w:p>
    <w:p w14:paraId="4C7A6CAF" w14:textId="0DFAFAFF" w:rsidR="00F111E4" w:rsidRPr="00EA5161" w:rsidRDefault="00F111E4" w:rsidP="004D4D8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Директорам </w:t>
      </w:r>
      <w:r w:rsidR="000D2F64" w:rsidRPr="00EA5161">
        <w:rPr>
          <w:sz w:val="28"/>
          <w:szCs w:val="28"/>
        </w:rPr>
        <w:t>институтов в срок до 31.12.2016 предоставить в приёмную комиссию информацию о содержании реализуемых образовательных программ для публичного распространения.</w:t>
      </w:r>
    </w:p>
    <w:p w14:paraId="3B5383FB" w14:textId="4D1C5BBE" w:rsidR="000D2F64" w:rsidRPr="00EA5161" w:rsidRDefault="000D2F64" w:rsidP="000D2F64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>Отв.: директора институтов.</w:t>
      </w:r>
    </w:p>
    <w:p w14:paraId="0C0CB112" w14:textId="5350B7FA" w:rsidR="000C71C5" w:rsidRPr="00EA5161" w:rsidRDefault="00AE4CBF" w:rsidP="004D4D8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До </w:t>
      </w:r>
      <w:r w:rsidR="007D04E2" w:rsidRPr="00EA5161">
        <w:rPr>
          <w:sz w:val="28"/>
          <w:szCs w:val="28"/>
        </w:rPr>
        <w:t>3</w:t>
      </w:r>
      <w:r w:rsidRPr="00EA5161">
        <w:rPr>
          <w:sz w:val="28"/>
          <w:szCs w:val="28"/>
        </w:rPr>
        <w:t>1.</w:t>
      </w:r>
      <w:r w:rsidR="007D04E2" w:rsidRPr="00EA5161">
        <w:rPr>
          <w:sz w:val="28"/>
          <w:szCs w:val="28"/>
        </w:rPr>
        <w:t>1</w:t>
      </w:r>
      <w:r w:rsidRPr="00EA5161">
        <w:rPr>
          <w:sz w:val="28"/>
          <w:szCs w:val="28"/>
        </w:rPr>
        <w:t>2.201</w:t>
      </w:r>
      <w:r w:rsidR="004D4D86" w:rsidRPr="00EA5161">
        <w:rPr>
          <w:sz w:val="28"/>
          <w:szCs w:val="28"/>
        </w:rPr>
        <w:t>6</w:t>
      </w:r>
      <w:r w:rsidRPr="00EA5161">
        <w:rPr>
          <w:sz w:val="28"/>
          <w:szCs w:val="28"/>
        </w:rPr>
        <w:t xml:space="preserve"> п</w:t>
      </w:r>
      <w:r w:rsidR="00AD6ED5" w:rsidRPr="00EA5161">
        <w:rPr>
          <w:sz w:val="28"/>
          <w:szCs w:val="28"/>
        </w:rPr>
        <w:t>одготовить</w:t>
      </w:r>
      <w:r w:rsidR="008B4677" w:rsidRPr="00EA5161">
        <w:rPr>
          <w:sz w:val="28"/>
          <w:szCs w:val="28"/>
        </w:rPr>
        <w:t xml:space="preserve"> и утвердить</w:t>
      </w:r>
      <w:r w:rsidR="00AD6ED5" w:rsidRPr="00EA5161">
        <w:rPr>
          <w:sz w:val="28"/>
          <w:szCs w:val="28"/>
        </w:rPr>
        <w:t xml:space="preserve"> </w:t>
      </w:r>
      <w:r w:rsidR="007D04E2" w:rsidRPr="00EA5161">
        <w:rPr>
          <w:sz w:val="28"/>
          <w:szCs w:val="28"/>
        </w:rPr>
        <w:t>план работ</w:t>
      </w:r>
      <w:r w:rsidR="003A178C" w:rsidRPr="00EA5161">
        <w:rPr>
          <w:sz w:val="28"/>
          <w:szCs w:val="28"/>
        </w:rPr>
        <w:t xml:space="preserve"> </w:t>
      </w:r>
      <w:r w:rsidR="006F788C" w:rsidRPr="00EA5161">
        <w:rPr>
          <w:sz w:val="28"/>
          <w:szCs w:val="28"/>
        </w:rPr>
        <w:t xml:space="preserve">приёмной комиссии </w:t>
      </w:r>
      <w:r w:rsidR="00116BBF" w:rsidRPr="00EA5161">
        <w:rPr>
          <w:sz w:val="28"/>
          <w:szCs w:val="28"/>
        </w:rPr>
        <w:t>по подготовк</w:t>
      </w:r>
      <w:r w:rsidR="00407D47" w:rsidRPr="00EA5161">
        <w:rPr>
          <w:sz w:val="28"/>
          <w:szCs w:val="28"/>
        </w:rPr>
        <w:t>е</w:t>
      </w:r>
      <w:r w:rsidR="00116BBF" w:rsidRPr="00EA5161">
        <w:rPr>
          <w:sz w:val="28"/>
          <w:szCs w:val="28"/>
        </w:rPr>
        <w:t xml:space="preserve"> и проведению набора </w:t>
      </w:r>
      <w:r w:rsidR="00B40B57" w:rsidRPr="00EA5161">
        <w:rPr>
          <w:sz w:val="28"/>
          <w:szCs w:val="28"/>
        </w:rPr>
        <w:t>в</w:t>
      </w:r>
      <w:r w:rsidR="006F788C" w:rsidRPr="00EA5161">
        <w:rPr>
          <w:sz w:val="28"/>
          <w:szCs w:val="28"/>
        </w:rPr>
        <w:t xml:space="preserve"> </w:t>
      </w:r>
      <w:r w:rsidR="00AD6ED5" w:rsidRPr="00EA5161">
        <w:rPr>
          <w:sz w:val="28"/>
          <w:szCs w:val="28"/>
        </w:rPr>
        <w:t>20</w:t>
      </w:r>
      <w:r w:rsidR="00105474" w:rsidRPr="00EA5161">
        <w:rPr>
          <w:sz w:val="28"/>
          <w:szCs w:val="28"/>
        </w:rPr>
        <w:t>1</w:t>
      </w:r>
      <w:r w:rsidR="004D4D86" w:rsidRPr="00EA5161">
        <w:rPr>
          <w:sz w:val="28"/>
          <w:szCs w:val="28"/>
        </w:rPr>
        <w:t>7</w:t>
      </w:r>
      <w:r w:rsidR="00AD6ED5" w:rsidRPr="00EA5161">
        <w:rPr>
          <w:sz w:val="28"/>
          <w:szCs w:val="28"/>
        </w:rPr>
        <w:t xml:space="preserve"> г</w:t>
      </w:r>
      <w:r w:rsidR="00B40B57" w:rsidRPr="00EA5161">
        <w:rPr>
          <w:sz w:val="28"/>
          <w:szCs w:val="28"/>
        </w:rPr>
        <w:t>оду</w:t>
      </w:r>
      <w:r w:rsidR="006F788C" w:rsidRPr="00EA5161">
        <w:rPr>
          <w:sz w:val="28"/>
          <w:szCs w:val="28"/>
        </w:rPr>
        <w:t>.</w:t>
      </w:r>
    </w:p>
    <w:p w14:paraId="404B8ADB" w14:textId="23061393" w:rsidR="0022791E" w:rsidRPr="00EA5161" w:rsidRDefault="000C71C5" w:rsidP="00135EC6">
      <w:pPr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  <w:r w:rsidRPr="00EA5161">
        <w:rPr>
          <w:sz w:val="28"/>
          <w:szCs w:val="28"/>
        </w:rPr>
        <w:t xml:space="preserve">Отв.: </w:t>
      </w:r>
      <w:r w:rsidR="00063575" w:rsidRPr="00EA5161">
        <w:rPr>
          <w:sz w:val="28"/>
          <w:szCs w:val="28"/>
        </w:rPr>
        <w:t>Ректор Кудж С.А</w:t>
      </w:r>
      <w:r w:rsidRPr="00EA5161">
        <w:rPr>
          <w:sz w:val="28"/>
          <w:szCs w:val="28"/>
        </w:rPr>
        <w:t>.</w:t>
      </w:r>
      <w:r w:rsidR="00BA6680" w:rsidRPr="00EA5161">
        <w:rPr>
          <w:sz w:val="28"/>
          <w:szCs w:val="28"/>
        </w:rPr>
        <w:t>, ответственный секретарь при</w:t>
      </w:r>
      <w:r w:rsidR="003E5C58" w:rsidRPr="00EA5161">
        <w:rPr>
          <w:sz w:val="28"/>
          <w:szCs w:val="28"/>
        </w:rPr>
        <w:t>ё</w:t>
      </w:r>
      <w:r w:rsidR="00BA6680" w:rsidRPr="00EA5161">
        <w:rPr>
          <w:sz w:val="28"/>
          <w:szCs w:val="28"/>
        </w:rPr>
        <w:t>мной комиссии.</w:t>
      </w:r>
    </w:p>
    <w:sectPr w:rsidR="0022791E" w:rsidRPr="00EA5161" w:rsidSect="00705CD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A8640" w14:textId="77777777" w:rsidR="008C0DCE" w:rsidRDefault="008C0DCE">
      <w:r>
        <w:separator/>
      </w:r>
    </w:p>
  </w:endnote>
  <w:endnote w:type="continuationSeparator" w:id="0">
    <w:p w14:paraId="1E9AF09E" w14:textId="77777777" w:rsidR="008C0DCE" w:rsidRDefault="008C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5DC7" w14:textId="77777777" w:rsidR="00421024" w:rsidRDefault="00421024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96CAA" w14:textId="77777777" w:rsidR="00421024" w:rsidRDefault="00421024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E0ED" w14:textId="77777777" w:rsidR="00421024" w:rsidRDefault="00421024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7ED3">
      <w:rPr>
        <w:rStyle w:val="a6"/>
        <w:noProof/>
      </w:rPr>
      <w:t>1</w:t>
    </w:r>
    <w:r>
      <w:rPr>
        <w:rStyle w:val="a6"/>
      </w:rPr>
      <w:fldChar w:fldCharType="end"/>
    </w:r>
  </w:p>
  <w:p w14:paraId="1C55AE5B" w14:textId="77777777" w:rsidR="00421024" w:rsidRDefault="00421024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8C218" w14:textId="77777777" w:rsidR="008C0DCE" w:rsidRDefault="008C0DCE">
      <w:r>
        <w:separator/>
      </w:r>
    </w:p>
  </w:footnote>
  <w:footnote w:type="continuationSeparator" w:id="0">
    <w:p w14:paraId="65F89929" w14:textId="77777777" w:rsidR="008C0DCE" w:rsidRDefault="008C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745E" w14:textId="77777777" w:rsidR="00421024" w:rsidRDefault="00421024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98E696" w14:textId="77777777" w:rsidR="00421024" w:rsidRDefault="00421024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631D" w14:textId="64B992A5" w:rsidR="008B7932" w:rsidRPr="008B7932" w:rsidRDefault="008B7932" w:rsidP="008B7932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8"/>
  </w:num>
  <w:num w:numId="5">
    <w:abstractNumId w:val="6"/>
  </w:num>
  <w:num w:numId="6">
    <w:abstractNumId w:val="25"/>
  </w:num>
  <w:num w:numId="7">
    <w:abstractNumId w:val="16"/>
  </w:num>
  <w:num w:numId="8">
    <w:abstractNumId w:val="24"/>
  </w:num>
  <w:num w:numId="9">
    <w:abstractNumId w:val="20"/>
  </w:num>
  <w:num w:numId="10">
    <w:abstractNumId w:val="7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22"/>
  </w:num>
  <w:num w:numId="17">
    <w:abstractNumId w:val="19"/>
  </w:num>
  <w:num w:numId="18">
    <w:abstractNumId w:val="1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  <w:num w:numId="23">
    <w:abstractNumId w:val="12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3156F"/>
    <w:rsid w:val="0003279B"/>
    <w:rsid w:val="000349F9"/>
    <w:rsid w:val="00041795"/>
    <w:rsid w:val="00041F89"/>
    <w:rsid w:val="00043808"/>
    <w:rsid w:val="00045262"/>
    <w:rsid w:val="000557BC"/>
    <w:rsid w:val="000576B6"/>
    <w:rsid w:val="00063575"/>
    <w:rsid w:val="00064A9E"/>
    <w:rsid w:val="00065F96"/>
    <w:rsid w:val="00071295"/>
    <w:rsid w:val="00071F8C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F64"/>
    <w:rsid w:val="000D3598"/>
    <w:rsid w:val="000D4816"/>
    <w:rsid w:val="000D4A1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EC6"/>
    <w:rsid w:val="00137ED3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7AC0"/>
    <w:rsid w:val="0017016A"/>
    <w:rsid w:val="0017088D"/>
    <w:rsid w:val="001708C4"/>
    <w:rsid w:val="00173A22"/>
    <w:rsid w:val="00175CC3"/>
    <w:rsid w:val="00176A25"/>
    <w:rsid w:val="00176C4F"/>
    <w:rsid w:val="00181386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E3690"/>
    <w:rsid w:val="001E4953"/>
    <w:rsid w:val="001E58FD"/>
    <w:rsid w:val="001E726E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74AB"/>
    <w:rsid w:val="00237E8A"/>
    <w:rsid w:val="002425F3"/>
    <w:rsid w:val="00243AB8"/>
    <w:rsid w:val="00244594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72016"/>
    <w:rsid w:val="00373D58"/>
    <w:rsid w:val="00373E3A"/>
    <w:rsid w:val="0037501F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57B2"/>
    <w:rsid w:val="00465D7B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21B1"/>
    <w:rsid w:val="00532AEC"/>
    <w:rsid w:val="00532DF6"/>
    <w:rsid w:val="0053628F"/>
    <w:rsid w:val="00537979"/>
    <w:rsid w:val="00540054"/>
    <w:rsid w:val="00540BB9"/>
    <w:rsid w:val="00541AD8"/>
    <w:rsid w:val="00543E9A"/>
    <w:rsid w:val="00547EB7"/>
    <w:rsid w:val="00555487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683D"/>
    <w:rsid w:val="00596C0A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6B1C"/>
    <w:rsid w:val="005D782C"/>
    <w:rsid w:val="005E035E"/>
    <w:rsid w:val="005E434E"/>
    <w:rsid w:val="005E7F3E"/>
    <w:rsid w:val="005F5A2F"/>
    <w:rsid w:val="00605D15"/>
    <w:rsid w:val="006077E1"/>
    <w:rsid w:val="006216B6"/>
    <w:rsid w:val="0062174D"/>
    <w:rsid w:val="00625ED8"/>
    <w:rsid w:val="006276ED"/>
    <w:rsid w:val="006356D9"/>
    <w:rsid w:val="006379B2"/>
    <w:rsid w:val="0064094D"/>
    <w:rsid w:val="00641E2F"/>
    <w:rsid w:val="00643D88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D86"/>
    <w:rsid w:val="006B32CB"/>
    <w:rsid w:val="006B6227"/>
    <w:rsid w:val="006B68B7"/>
    <w:rsid w:val="006C049B"/>
    <w:rsid w:val="006C3304"/>
    <w:rsid w:val="006C3495"/>
    <w:rsid w:val="006D3675"/>
    <w:rsid w:val="006D3D3B"/>
    <w:rsid w:val="006D4368"/>
    <w:rsid w:val="006E0CB0"/>
    <w:rsid w:val="006E3EE5"/>
    <w:rsid w:val="006E484E"/>
    <w:rsid w:val="006E6DBC"/>
    <w:rsid w:val="006F708C"/>
    <w:rsid w:val="006F788C"/>
    <w:rsid w:val="007036C8"/>
    <w:rsid w:val="00705CDA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6776"/>
    <w:rsid w:val="00737798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6F09"/>
    <w:rsid w:val="00816F9B"/>
    <w:rsid w:val="00822514"/>
    <w:rsid w:val="00824DB8"/>
    <w:rsid w:val="00826A7B"/>
    <w:rsid w:val="0083067C"/>
    <w:rsid w:val="00830EF2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551B"/>
    <w:rsid w:val="00896753"/>
    <w:rsid w:val="008A256E"/>
    <w:rsid w:val="008A25B8"/>
    <w:rsid w:val="008A7834"/>
    <w:rsid w:val="008B4677"/>
    <w:rsid w:val="008B6214"/>
    <w:rsid w:val="008B6C75"/>
    <w:rsid w:val="008B7932"/>
    <w:rsid w:val="008C0DCE"/>
    <w:rsid w:val="008C2916"/>
    <w:rsid w:val="008C305C"/>
    <w:rsid w:val="008C6AD4"/>
    <w:rsid w:val="008C71BA"/>
    <w:rsid w:val="008C7299"/>
    <w:rsid w:val="008D6AEB"/>
    <w:rsid w:val="008E25AC"/>
    <w:rsid w:val="008E5B17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1D33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6EB1"/>
    <w:rsid w:val="009B7203"/>
    <w:rsid w:val="009C123D"/>
    <w:rsid w:val="009C5A3A"/>
    <w:rsid w:val="009D1F4E"/>
    <w:rsid w:val="009D3035"/>
    <w:rsid w:val="009D3A1F"/>
    <w:rsid w:val="009D4B35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99F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6C02"/>
    <w:rsid w:val="00B0022E"/>
    <w:rsid w:val="00B011BA"/>
    <w:rsid w:val="00B01E8E"/>
    <w:rsid w:val="00B042EE"/>
    <w:rsid w:val="00B0431F"/>
    <w:rsid w:val="00B05C6E"/>
    <w:rsid w:val="00B06283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2459"/>
    <w:rsid w:val="00B34120"/>
    <w:rsid w:val="00B40B57"/>
    <w:rsid w:val="00B42D39"/>
    <w:rsid w:val="00B44436"/>
    <w:rsid w:val="00B50045"/>
    <w:rsid w:val="00B52D3E"/>
    <w:rsid w:val="00B54FAE"/>
    <w:rsid w:val="00B61B37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A6CCC"/>
    <w:rsid w:val="00CB16BC"/>
    <w:rsid w:val="00CB1917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E7E"/>
    <w:rsid w:val="00CE6429"/>
    <w:rsid w:val="00CE6E9D"/>
    <w:rsid w:val="00CF2078"/>
    <w:rsid w:val="00CF27F7"/>
    <w:rsid w:val="00CF630C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50F45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6C0D"/>
    <w:rsid w:val="00D91226"/>
    <w:rsid w:val="00D94BF3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7309"/>
    <w:rsid w:val="00E0223C"/>
    <w:rsid w:val="00E02B02"/>
    <w:rsid w:val="00E050D1"/>
    <w:rsid w:val="00E07C73"/>
    <w:rsid w:val="00E1302F"/>
    <w:rsid w:val="00E15664"/>
    <w:rsid w:val="00E15953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5F51"/>
    <w:rsid w:val="00E8664A"/>
    <w:rsid w:val="00E901AF"/>
    <w:rsid w:val="00E90702"/>
    <w:rsid w:val="00E930D1"/>
    <w:rsid w:val="00E946E5"/>
    <w:rsid w:val="00E95ED7"/>
    <w:rsid w:val="00E968E8"/>
    <w:rsid w:val="00EA0968"/>
    <w:rsid w:val="00EA0A2B"/>
    <w:rsid w:val="00EA1122"/>
    <w:rsid w:val="00EA4053"/>
    <w:rsid w:val="00EA5161"/>
    <w:rsid w:val="00EA6876"/>
    <w:rsid w:val="00EB151D"/>
    <w:rsid w:val="00EB3302"/>
    <w:rsid w:val="00EB4411"/>
    <w:rsid w:val="00EB78AF"/>
    <w:rsid w:val="00EC3D7F"/>
    <w:rsid w:val="00EC58FB"/>
    <w:rsid w:val="00EC5DFB"/>
    <w:rsid w:val="00ED2B56"/>
    <w:rsid w:val="00ED7F3C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5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3393-A6C7-46C8-ADFD-CE2D360B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2016-11-17T13:27:00Z</cp:lastPrinted>
  <dcterms:created xsi:type="dcterms:W3CDTF">2016-12-09T10:15:00Z</dcterms:created>
  <dcterms:modified xsi:type="dcterms:W3CDTF">2016-12-09T10:15:00Z</dcterms:modified>
</cp:coreProperties>
</file>