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3B" w:rsidRPr="00A82E66" w:rsidRDefault="00A82E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bookmarkStart w:id="0" w:name="_GoBack"/>
      <w:bookmarkEnd w:id="0"/>
      <w:r w:rsidRPr="00A82E66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установлении размера платы за пользование жилым помещением в общежитиях Университета на 2018/19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предоставления мест в студенческих общежитиях.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размеров повышенной государственной академической стипендии на осенний семестр 2018/19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ода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кандидатов на получение стипендии Правительства РФ и Президента РФ.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исключении студентов из программы именных стипендиатов Правительства Москвы по результатам летней сессии.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нового стипендиального Положения.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повышении размера государственной академической и социальной стипендии студентам, обучающимся по программам ВПО.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размера повышенной государственной социальной стипендии.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списка кандидатур Председателей государственных экзаменационных комиссий РТУ МИРЭА на 2019 год по головной организации, филиалу в г. Ставрополе, филиалу в г. Фрязино.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Панков В.Л.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переводе студентов РТУ МИРЭА на обучение по индивидуальным планам  в связи с направлением их для прохождения обучения по программам академических обменов в другие страны.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переводе студентов РТУ МИРЭА на обучение по индивидуальным планам  в связи с направлением их для прохождения обучения в магистратуре Миланского политехнического университета, Италия, по программе двойного диплома.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направлении студентов РТУ МИРЭА в учебные заведения Венгрии и Франции для прохождения обучения по программе Летней школы.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величине стоимости обучения  в 2018/19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Центре языковой подготовки.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Докладчик – первый проректор Прокопов Н.И.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перечень предоставляемых Фотостудией услуг.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актуализации и введении в действие документов СМКО МИРЭА и СМК МИРЭА.  Об утверждении отчета о результатах анализа СМК РТУ МИРЭА высшим руководством за 2017 год.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82E66" w:rsidRDefault="00A82E66" w:rsidP="00A82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 утверждении: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Инструкции о порядке формирования, ведения, оформления и хранения личных дел студентов РТУ МИРЭА, обучающихся по образовательным программам высшего образования;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Положения о предотвращении и урегулировании конфликта интересов…..;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Положения о комиссии по противодействию коррупционным и иным правонарушениям в РТУ МИРЭА;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Положения о «Ящике доверия»; 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Положения о комиссии по рассмотрению обращений граждан о фактах коррупционных и иных правонарушений в деятельности РТУ МИРЭА;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Положения о порядке приема обращений, поступающих от граждан на телефон «горячей линии о фактах коррупционных и иных правонарушений в деятельности РТУ МИРЭА.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</w:t>
      </w:r>
    </w:p>
    <w:p w:rsidR="00A82E66" w:rsidRDefault="00A82E66" w:rsidP="00A82E66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 Об открытии проекта «Цифровая трансформация, Индустрия 4,0.» (далее – </w:t>
      </w:r>
      <w:r>
        <w:rPr>
          <w:rFonts w:ascii="Times New Roman" w:hAnsi="Times New Roman" w:cs="Times New Roman"/>
          <w:sz w:val="26"/>
          <w:szCs w:val="26"/>
        </w:rPr>
        <w:tab/>
        <w:t xml:space="preserve">    Проект):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 стоимости обучения по Проекту;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 величине отчислений в Централизованный фонд Университета;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 оплате труда преподавателей по Проекту.</w:t>
      </w:r>
    </w:p>
    <w:p w:rsidR="00A82E66" w:rsidRDefault="00A82E66" w:rsidP="00A82E66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Об открытии программы повышения квалификации «Эксперт профессионально-общественной аккредитации образовательных программ в сфере управления персоналом» (далее – Программа):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 стоимости обучения по Программе;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 оплате труда преподавателей по Программе.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19.Об изменении величины стоимости обучения по программе профессиональной переподготовки «Управление персоналом (профессиональный стандарт)».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Об утверждении: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Программы магистерской подготовки «Экономика интеллектуальной собственности в радиопромышленности» ИНТЕГУ;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новой редакции  документа «Порядок организации и осуществления деятельности по дополнительным образовательным программам СМКО МИРЭА 8.5.1/02.П.01-18.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О внесении изменений в Положение об оценке эффективности деятельности работников и выплатах стимулирующего характера работникам РТУ МИРЭА.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 О переходе подразделения «Научно-производственный центр лазерных и оптических технологий» из структуры НИЧ в структуру ФТИ.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О внесении изменений в положения ФТИ в связи с переименованием Университета.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учебной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работе Тимошенко А.В.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О выплатах денежных средств выпускникам из числа детей-сирот и детей, оставшихся без попечения родителей, лицам из числа детей-сирот и детей, оставшихся без попечения родителей.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экономическим и финансовым вопросам 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   Графов Ю.Г.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О внесении изменений в Положение об оценке эффективности деятельности работников и выплатах стимулирующего характера работникам РТУ МИРЭА (в части оценки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эффективности деятельности работников Учебного центра подготовки водителей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экономическим и финансовым вопросам 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Графов Ю.Г.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 Об утверждении протокола заседания жилищной комиссии по решению жилищных вопросов РТУ МИРЭА № 14.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проректор по экономическим и финансовым вопросам 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   Графов Ю.Г.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 О внесении изменений в приложение № 1 к Положению о рабочей группе по вопросам выполнения работ Управления НИР.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начальник УНИР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Юловская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В.Д.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 О переименовании Центра комплексной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энергосбережения в Центр цифровой трансформации и комплексной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внесением изменений в Положение о центре.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начальник УНИР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Юловская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В.Д.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  Об утверждении: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Положения о работе по сопровождению заявок РТУ МИРЭА для участия в конкурсных процедурах на выполнение научных исследований;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Положения об управлении научно-исследовательских разработок.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Докладчик – начальник УНИР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Юловская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В.Д.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30.  О поддержке выдвижения кандидатуры генерального директора - главного конструктора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НП</w:t>
      </w:r>
      <w:proofErr w:type="gramStart"/>
      <w:r>
        <w:rPr>
          <w:rFonts w:ascii="Times New Roman" w:hAnsi="Times New Roman" w:cs="Times New Roman"/>
          <w:sz w:val="26"/>
          <w:szCs w:val="26"/>
        </w:rPr>
        <w:t>П»</w:t>
      </w:r>
      <w:proofErr w:type="gramEnd"/>
      <w:r>
        <w:rPr>
          <w:rFonts w:ascii="Times New Roman" w:hAnsi="Times New Roman" w:cs="Times New Roman"/>
          <w:sz w:val="26"/>
          <w:szCs w:val="26"/>
        </w:rPr>
        <w:t>Дельта</w:t>
      </w:r>
      <w:proofErr w:type="spellEnd"/>
      <w:r>
        <w:rPr>
          <w:rFonts w:ascii="Times New Roman" w:hAnsi="Times New Roman" w:cs="Times New Roman"/>
          <w:sz w:val="26"/>
          <w:szCs w:val="26"/>
        </w:rPr>
        <w:t>» Н.С. Кузнецова на присвоение почетного звания «Заслуженный деятель науки Российской Федерации».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Докладчик – президент Сигов А.С.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 О разделении кафедры экономической безопасности ИКБСП.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Докладчик – ректор Кудж С.А.</w:t>
      </w:r>
    </w:p>
    <w:p w:rsidR="00A82E66" w:rsidRDefault="00A82E66" w:rsidP="00A82E66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82E66" w:rsidRPr="00A82E66" w:rsidRDefault="00A82E66">
      <w:pPr>
        <w:rPr>
          <w:rFonts w:ascii="Times New Roman" w:hAnsi="Times New Roman" w:cs="Times New Roman"/>
          <w:b/>
          <w:sz w:val="28"/>
          <w:szCs w:val="28"/>
        </w:rPr>
      </w:pPr>
    </w:p>
    <w:sectPr w:rsidR="00A82E66" w:rsidRPr="00A8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3975"/>
    <w:multiLevelType w:val="hybridMultilevel"/>
    <w:tmpl w:val="7002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66"/>
    <w:rsid w:val="0092693B"/>
    <w:rsid w:val="00A8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2018-07-06T11:49:00Z</dcterms:created>
  <dcterms:modified xsi:type="dcterms:W3CDTF">2018-07-06T11:50:00Z</dcterms:modified>
</cp:coreProperties>
</file>