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firstLine="0"/>
        <w:jc w:val="center"/>
        <w:spacing w:before="0" w:after="0" w:line="25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магистратуры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Информационные системы и технологии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профиль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Индустриальное программирование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419"/>
        <w:gridCol w:w="1560"/>
        <w:gridCol w:w="1415"/>
        <w:gridCol w:w="1138"/>
        <w:gridCol w:w="993"/>
        <w:gridCol w:w="2407"/>
        <w:gridCol w:w="1412"/>
        <w:gridCol w:w="998"/>
        <w:gridCol w:w="1939"/>
      </w:tblGrid>
      <w:tr>
        <w:trPr>
          <w:jc w:val="center"/>
        </w:trPr>
        <w:tc>
          <w:tcPr>
            <w:shd w:val="clear" w:color="auto" w:fill="d9d9d9" w:themeFill="background1" w:themeFillShade="D9"/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Ф.И.О. 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Должность преподавателя 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Уровень (уровни) профессионального образования, квалификация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Учёная степень (при наличии) 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Учёное звание (при наличии) 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повышении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квалификации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(за последние 3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года)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профессиональной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переподготовке (при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наличии)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Сведения о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продолжительности опыта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(лет) работы в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профессиональной сфере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 w:themeFill="background1" w:themeFillShade="D9"/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образовательных программ, 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которых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участвует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работник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</w:tr>
      <w:tr>
        <w:trPr>
          <w:jc w:val="center"/>
        </w:trPr>
        <w:tc>
          <w:tcPr>
            <w:tcW w:w="43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tcW w:w="48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tcW w:w="53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tcW w:w="48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tcW w:w="391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tcW w:w="341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tcW w:w="827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tcW w:w="485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tcW w:w="343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  <w:tc>
          <w:tcPr>
            <w:tcW w:w="66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eastAsia="Arial" w:cs="Times New Roman"/>
                <w:color w:val="000000"/>
                <w:sz w:val="18"/>
                <w:szCs w:val="18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Арапова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Эльмира Асфаровна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Научная публицистика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09.03.00 – философские науки Философ. Преподаватель философии и общественных дисциплин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философских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«Управление развитием образовательной организации»,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"Электронно-информационная образ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овательная среда. Применение электронного обучения и дистанционных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технологий при реализации образовательных программ",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"Оказание первой помощи",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"Цифровое образование: методы,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модели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технологии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«Методика преподавания основ российской государственности»,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Астафьев Рустам Уралович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Технологии индустриального программирования,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Математическое моделирование в индустриальном программировании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магистратура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Статистика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Программист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реализации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2022;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Оказание первой помощи, 2022;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3)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Основы статистического моделирования,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г., Базовое администрирование ОС Astra Linux Special Edition 1.7. Графические инструменты,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.03.02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  <w:t xml:space="preserve">05.03.03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Картография и геоинформатика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27.03.05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Иннова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12.03.05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Лазерная техника и лазерные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Быкова Анна Викторовна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Технологии личностного роста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магистратура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рофессиональное обучение,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сихология, менеджмент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нженер-педагог, педагог-психолог, магистр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"Основы проектной деятельности", 2020 г.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"Дистанционные образовательные технологии в реально практике", 2020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"Инновационные педагогические технологии в условиях реализации , 2020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"Создание электронного учебного курса в LMS Moodle", 2020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«Преподаватель как движущая сила развития университета»,  2021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01.09.2020-30.05.2021, «Educational Design»,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ОЕАЕР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2021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., 510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Диплом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№ EU-21.D.MM.FCC/00520/04.</w:t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20,5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Вартанян Аревшад Апетович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Моделирование бизнес-процессов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ысшее, специалитет Механика 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доктор экономических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"Ключевые аспекты педагогической деятельности",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</w:r>
            <w:r>
              <w:rPr>
                <w:rFonts w:eastAsia="Arial"/>
                <w:color w:val="000000"/>
                <w:sz w:val="18"/>
                <w:szCs w:val="18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Вострокнутов Игорь Евгеньевич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 Авиационное приборостроение Инженер-электромеханик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доктор педагогических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.03.02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27.03.05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Инноватика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12.03.05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Лазерная техника и лазерные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Стандартизация и метрология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27.04.01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Стандартизация и метрология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28.03.01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Нанотехнологии и микросистемная техника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Грошева Полина Юрьевна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 проектами по созданию индустриальных программных продуктов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Мировая экономика Экономист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г.,  Базовое администрирование ОС Astra Linux Special Edition 1.7. Графические инструменты,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2023 г.,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Python и инструме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нты машинного обучения,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2023 г., «Аналитик данных и методы искусственного интеллекта»,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2023  Технологии инклюзивного образования,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 г.,  Результативное использование информационных баз данных в учебно-научной деятельности НПР,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 г., зимняя школа преподавателя – 2022: Партнерства в цифровом образовании 2022–2030, 72 ч.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реализации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Нейронные сети обработки текстов и речи;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Оказание первой помощи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Информатика и 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овые информационные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Партнерства в цифровом образовании 2022-2030. Базовый курс.,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г., Диплом о профессиональной переподготовке «Программирование»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.03.02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27.03.05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«Инноватика»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12.03.05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Лазерная техника и лазерные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Стандартизация и метрология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27.04.01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Стандартизация и метрология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28.03.01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Нанотехнологии и микросистемная техника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Дворецкий Артур Геннадьевич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преподаватель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Технологии создания программного обеспечения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магистратура Информатика и вычислительная техника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агистр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«Организация международного молодёжного сотрудничества», 2022.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«Оказание первой помощи»,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Электронно-информационная образовательная среда. Применение электронного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обучения и дистанционных образовательных технологий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реализации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2023;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4. Информатика и новые информационные технологии,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Диплом о профессиональной переподготовки «Web-программирование и дизайн», 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.03.02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Информационные системы и технологии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Денисов Дмитрий Юрьевич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Гибкое управление проектами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магистратура Менеджмент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Стандартизация и метрология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менеджер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агистр по направлению стандартизация и метрология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экономических наук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«Электронно-информационная образовательная среда. Применение электронного обучения и дистанционных технологий в образовании»- «Оказ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ание первой помощи»-  2021. «Современные подходы и методы в теории управления техническими системами»  2021. BPMN102: Практика BPMN 2.0,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1; BPMN052: Базовый BPMN 2021 г., BPM101: Введение в BPM, 2021 г.,  «Современные системы менеджмента промышленных предприятий и наилучшие доступные технологии» 2021.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Трекер технологического стартап-проекта, ФГБОУ ВО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</w:t>
              <w:br/>
              <w:t xml:space="preserve">Анализ процессов:Process Intelligence&amp;Process Mining,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Организационно-методическое сопровождение конкурса професси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онального мастерства на основе компетентностного подхода, ФГАОУ ДПО "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Повышение ресурсной эффективности производства на основе наилучших доступных технологий (передовая инженерная школа "Промхимтех"), 2023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Диплом о проф. переподготовке "Моделирование, анализ и автоматизация бизнес-процессов", НИУ «Высшая школа экономики», рег. номер 2.2.5-17/22/497, 17.11.2022, 760 ч.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Диплом о проф. переподготовке "Руководитель в сфере высшего образования", ФГБОУ ВО «МИРЭА – Российский технологический университет», рег. номер 04141-ПП-23, 29.06.2023 г., 256 ч.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Евдошенко Олег Игоревич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Технологии создания программного обеспечения; Базы данных и анализ промышленных данных; Программирование корпоративных индустриальных систем; Технологическая (проектно-технологическая) практика; 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магистратура Информационные системы и технологии Магистр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«Педагогическая деятельность в системе высшего образования»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</w:t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«Методика проектирования электронных курсов повышения квалификации для развития цифровой компетентности научно-педагогических работников», 2019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«Цифровой дизайн в образовании и науке» (108 часов), 2020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«Основы антитеррористической подготовки должностных лиц и специалистов, обеспечивающих безопасность организаций», 2020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«Университет 4.0. Цифровая трансформация» 2021 г.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«Методика интеграции компетенций FutureSkills в образовательную деятельность образовательных организаций высшего образования»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«Цифровые технологии в строительстве»,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«Системы искусственного интеллекта»  2022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реализации образовательных программ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Основы статистического моделирования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Оказание первой помощи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Жемерикина Юлия Игоревна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Социальная психология и педагогика, 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Педагогика и психология Педагог-психолог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психологических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«Управление развитием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образовательной организации» 2021  «Инклюзивное волонтерство в университете»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«Цифровые технологии в преподавании профильных дисциплин», .2021,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"Оказание первой помощи" 2021,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Загородних Николай Анатольевич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Автоматизация и управление технологическими процессами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производствами 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AL-1722 «Базовое администрирование ОС Astra Linux Special Edition 1.7. Графические инструменты»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2023  "Современные направления в разработке программного обеспечения"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"Финансовая грамотность в цифровой экономике, личные финансы, безопасность, добровольчество"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"Аддитивные технологии" 2021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едагогика, психология и управление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высшей школе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2019</w:t>
            </w:r>
            <w:r>
              <w:rPr>
                <w:rFonts w:eastAsia="Arial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Закожурников Сергей Сергеевич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Программирование управляемых технических систем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Автоматизация технологических процессов и производств (теплоэнергетик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«Оказание первой помощи», 2021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 «Технологические особенности беспилотных транспортных систем»,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Электроэнергетические системы и сети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Зарипова Виктория Мадияровна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Технологии управления командами разработчиков программного обеспечения; Архитектура индустриального программного обеспечения; 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Автоматизированные системы обработки информации и управления 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г.,Микросервисная архитектура,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 г. Системы искусственного интеллекта,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., Microservice Architecture, microarch.ru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., Atlassian Certified Jira Project Administrator for Data Center and Server (valid 2024-Feb-02)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., Oracle Utilities Customer Cloud Service 2020 Certified Implementation Specialist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., Oracle Utilities Customer Cloud Service Sales Specialist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 xml:space="preserve">2013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., Clark University, Information Technologies, Manager of Information Technologies"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Переводчик в сфере профессиональной коммуникации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en-US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Кислова Анастасия Владимировна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преподаватель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Программирование промышленного оборудования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агистратура Машиностроение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агистр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Современные аддитивные технологии в машиностроении,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3. Оказание первой помощи,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4. Профилактическая работа в молодежной среде: Психологические аспекты отклоняющегося поведения, 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Машиностроение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11.03.04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Электроника и 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аноэлектроника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Дизайн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28.03.01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Нанотехнологии и микросистемная техника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22.03.01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Материаловедение и технологии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Клёсов Дмитрий Николаевич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Механизация сельского хозяйства 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Обучение мерам пожарной безопасности руководителей структурных подразделений организации и лиц, назначенных ответственными за пожарную безопасность,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Методы искусственного интеллекта анализа больших данных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АПК,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Развитие надпрофессиональных компетенций студентов через образовательную деятельность ,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Электронная информационно-образовательная среда вуза в условиях смешанного обучения,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Практико-ориентированные подходы в преподавании пр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офильных ИТ-дисциплин,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Эффективное применение высокотехнологичной сельскохозяйственной техники,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Профессиональное обучение: Информатика, вычислительная техника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омпьютерные технологии",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Краско Александр Сергеевич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Программирование технологического оборудования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Технология машиностроения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«Актуальные вопросы профессиональной деятельности научно-педагогического работника МГТУ им. Н.Э. Баумана»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Машиностроение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Лежнина Юлия Аркадьевна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Математика с дополнительной специальностью «Изобразительное искусство и черчение», Автоматизированные системы обработки информации и управления. Учитель математики, изобразительного искусства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черчения; 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 «Цифровые технологии в преподавании профильных дисциплин», 2021 «Цифровое моделирование объектов дизайна», </w:t>
            </w:r>
            <w:r>
              <w:rPr>
                <w:sz w:val="16"/>
                <w:szCs w:val="16"/>
              </w:rPr>
              <w:t xml:space="preserve">2021  «</w:t>
            </w:r>
            <w:r>
              <w:rPr>
                <w:sz w:val="16"/>
                <w:szCs w:val="16"/>
              </w:rPr>
              <w:t xml:space="preserve">Оказание первой помощи», 2021 «Технологические приемы изучения сенсорики»,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</w:t>
            </w:r>
            <w:r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11.03.03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Констр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уирование и технология электронных средств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  <w:t xml:space="preserve">11.03.01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Радио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  <w:t xml:space="preserve">05.03.03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Картография и геоин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форматика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Макиевский Станислав Евгеньевич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Программирование корпоративных индустриальных систем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г., Microsoft Technology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Associate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(MTA), Database Administration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Fundamentals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2021 г., Microsoft Technology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Associate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(MTA), Software Development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Fundamentals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2019 г., Microsoft Office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Specialist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(MOS), Office Word 2016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2019 г., «Содержательно-методические и технологические основы экспериментирования конкурсов профессионального мастерства людей с инвалидностью», 72 ч.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2019 г., «Инновационные направления в развития IT-отрасли», 20 ч.,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2016 г., T-FLEX CAD 3D, 20 ч.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2017: Диплом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 № 001140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10.10.2017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едагог профессионального обучения, профессионального образования и дополнительного профессиональног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Современная научно-технологическая академия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Мильчакова Наталья Егоровна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Дизайн-визуализация информации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Прикладная математика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атематик-инженер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«Цифровые технологии в преподавании профильных дисциплин», 2021 «Цифровое моделирование объектов дизайна»,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2021  «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Оказание первой помощи», 2021 «Технологические приемы изучения сенсорики», 2021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2008, НП «Британская высшая школа дизайна», программа дополнительного образования «Визуальные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коммуникации» 888 часов, диплом о дополнительном профессиональном образовании №164 от 27 июля 2008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15.03.04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Автоматизация технологических процессов и производств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29.03.04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Технология художественной обработки материалов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  <w:t xml:space="preserve">54.03.01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Дизайн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Миролюбова Наталия Алексеевна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старший преподаватель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Коммуникативные технологии в профессиональной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сфере на иностранном языке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Учитель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английского языка, инженер по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электрооборудованию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л.а. учитель английского языка, 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Оказание первой помощи, 2021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Цифровое образование: методы, модели и технологии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развития, 2021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Научная коммуникация на иностранном языке, 2023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Обучение методикам реализации образовательных программ для инвалидов и лиц с ОВЗ,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Муромцев Виктор Владимирович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Инженер Автоматизация и комплексная механизация строительства инженер-электромеханик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Оценка качества образования: современные подходы, технологии и инструменты,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11.03.04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Электроника и 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аноэлектроника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12.05.01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11.05.01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Радиоэлектронные системы и комплексы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11.03.02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Инфокоммуникационные технологии и системы связи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Осипов Алексей Викторович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Методы машинного обучения в индустриальном программировании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атематика и физика;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рикладная информатика в экономике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читель математики и физики;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нформатик-экономист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физико-математических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«Машинное обучение на Python»,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 «Летняя цифровая школа. Трек "Кибербезопасность"»,2022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"Технические и организационные аспекты обеспечения информационной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безопасности и доверенного взаимодействия в организации»,  2022 «Зимняя школа для преподавателей» ,2021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«Современный преподаватель дистанционного образования»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2020 г. «Летняя цифровая школа. Tpek Data Engineering»,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2020 г., «Специфика работы со школьниками по преподаванию языков программирования (Python и др.)», 2020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Оказание первой помощи,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2023: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реализации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Информатика и новые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информационные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05.03.03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Картография и геоинформатика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11.05.01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Радиоэлектронные системы и комплексы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10.05.03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Информационная безопасность автоматизированных систем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10.03.01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Плешакова Екатерина Сергеевна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«Современные информационно-коммуникационные технологии 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образовательной организации».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Al 1722S. Базовое администрирование ОС Astra Linux Special Edition 1.7. графические инструменты.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Оказание первой помощи,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Электронно-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информационная образовательная среда. Применение электронного обучения и дистанционных образовательных технологий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реализации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,2 023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Информатика и новые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информационные технологии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«Преподаватель высшего образования: требования профессионального стандарта и цифровые компетенции"». 2019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05.03.03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Картография и геоинформатика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11.05.01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Радиоэлектронные системы и комплексы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10.05.03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Информационная безопасность автоматизированных систем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10.03.01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11.03.04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Электроника и наноэлектроника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Машиностроение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12.05.01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Электронные и оптико-электронные приборы и системы специального назначения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12.03.05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Лазерная техника и лазерные 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27.03.01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Стандартизация и метрология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27.04.01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Стандартизация и метрология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28.03.01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Нанотехнологии и микросистемная техника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Преснецова Виктория Юрьевна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Прикладная информатика (в экономике) Информатик-экономист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Базовое администрирование ОС Astra Linux Special Edition 1.7. Графические инструменты, 2023.,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«Основы информационной безопасности. 2023.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«Программирование на Python» ,2023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"Практико-ориентированные подходы в преподавании профильных ИТ дисциплин" 2021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"Основы компьютерной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графики"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 г., ФГБОУ ВО "Орловский государственный университет экономики и торговли", "Педагогика, психология и управление в высшей школе" 300 час,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Диплом о профессиональной переподготовке № 572403564663 от 22.05.2019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Седых Михаил Иванович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Программирование промышленного оборудования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магистратура Технология, оборудование и автоматизация машиностроительных производств;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Автоматизация и управление технологическими процессами и производствами (по отраслям) Магистр, преподаватель-исследователь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«Основы бережливого производства»,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«Работа с электронными образовательными ресурсами в электронной образовательной среде»,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3. «Передовые производственные технологии»,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4. «Оформление и экспертиза заявки на объекты интеллектуальной собственности (изобретения, полезные модели, промышленные образцы, товарные знаки) по отраслевым направлениям»,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Машиностроение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Скляренко Инна Сергеевна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Социология и педагогика высшей школы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13.00.08 - теория и методика профессионального образования Учитель физики и математики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доктор педагогических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"Психологическая помощь, 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казываемая  в рамках медико-психологической реабилитации сотрудников органов внутренних дел Российской Федерации с признаками невротических, связанных со стрессом, и соматоформных расстройств",2022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Стажировка ППС Академии управления МВД России в органах, организациях, подразделениях МВД России, 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также в государственных органах и государственных организациях, 2022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"Оказание первой помощи в образовательной организации" (с применением исключительно ДОТ),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2020. "Использование электронной и информационно-образовательной среды в ОО МВД 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оссии" (с применением исключительно ДОТ), 2022.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Скрипник Сергей Васильевич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преподаватель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Программирование промышленного оборудования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магистратура Машиностроение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агистр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Современные аддитивные технологии в машиностроении,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3. Оказание первой помощи,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4. Академия наставников - Как стать нас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авником проектов 2.0, 2022.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5. Профилактическая работа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молодежной среде: Психологические аспекты отклоняющегося поведения,  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«Машиностроение»,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.03.02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22.03.01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Материаловедение и технологии материалов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Соловьев Алексей Михайлович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Ознакомительная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Преддипломная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Оптико-электронные приборы и системы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09.03.02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Сухоруков Константин Александрович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Программирование промышленного оборудования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Физика, Оптика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реподаватель-исследователь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 Современные аддитивные технологии в машиностроении,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3. Оказание первой помощи,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15.03.01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Машиностроение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09.04.02 «Информационные системы и технологии»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Шамин Роман Вячеславович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профессор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Методы машинного обучения в индустриальном программировании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Прикладная математика Математик-инженер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доктор физико-математических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Информационно-коммуникационные технологии, 2020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rPr>
          <w:jc w:val="center"/>
          <w:trHeight w:val="52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Юдин Александр Викторович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Математическое моделирование в индустриальном программировании; Технологии индустриального программирования; Выполнение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ысшее, специалитет Прикладная математика и информатика Математик, системный программист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доктор экономических наук, кандидат физико-математических наук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2021 г.,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Базовое администрирование ОС Astra Linux Special Edition 1.7. Графические инструменты,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2023 г., Технологии инклюзивного образования,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 г., Результативное использование информационных баз данных в учебно-научной деятельности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2022 г.,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зимняя школа преподавателя – 2022: Партнерства в цифровом образовании 2022–2030,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2021 г.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«Интеллектуальная собственность в цифровой экономике: от заявки до внедрения», в рамках федерального проекта «Кадры для цифровой экономики»</w:t>
            </w:r>
            <w:r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Все реализуемые образовательные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</w:tbl>
    <w:p>
      <w:pPr>
        <w:ind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rPr>
          <w:rFonts w:ascii="Times New Roman" w:hAnsi="Times New Roman" w:eastAsia="Times New Roman" w:cs="Times New Roman"/>
        </w:rPr>
        <w:separator/>
      </w:r>
      <w:r/>
    </w:p>
  </w:endnote>
  <w:endnote w:type="continuationSeparator" w:id="0">
    <w:p>
      <w:r>
        <w:rPr>
          <w:rFonts w:ascii="Times New Roman" w:hAnsi="Times New Roman" w:eastAsia="Times New Roman" w:cs="Times New Roman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rFonts w:ascii="Times New Roman" w:hAnsi="Times New Roman" w:eastAsia="Times New Roman" w:cs="Times New Roman"/>
        </w:rPr>
        <w:separator/>
      </w:r>
      <w:r/>
    </w:p>
  </w:footnote>
  <w:footnote w:type="continuationSeparator" w:id="0">
    <w:p>
      <w:r>
        <w:rPr>
          <w:rFonts w:ascii="Times New Roman" w:hAnsi="Times New Roman" w:eastAsia="Times New Roman" w:cs="Times New Roman"/>
        </w:rP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ru-RU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6"/>
    <w:uiPriority w:val="10"/>
    <w:rPr>
      <w:sz w:val="48"/>
      <w:szCs w:val="48"/>
    </w:rPr>
  </w:style>
  <w:style w:type="character" w:styleId="37">
    <w:name w:val="Subtitle Char"/>
    <w:basedOn w:val="663"/>
    <w:link w:val="678"/>
    <w:uiPriority w:val="11"/>
    <w:rPr>
      <w:sz w:val="24"/>
      <w:szCs w:val="24"/>
    </w:rPr>
  </w:style>
  <w:style w:type="character" w:styleId="39">
    <w:name w:val="Quote Char"/>
    <w:link w:val="680"/>
    <w:uiPriority w:val="29"/>
    <w:rPr>
      <w:i/>
    </w:rPr>
  </w:style>
  <w:style w:type="character" w:styleId="41">
    <w:name w:val="Intense Quote Char"/>
    <w:link w:val="682"/>
    <w:uiPriority w:val="30"/>
    <w:rPr>
      <w:i/>
    </w:rPr>
  </w:style>
  <w:style w:type="character" w:styleId="43">
    <w:name w:val="Header Char"/>
    <w:basedOn w:val="663"/>
    <w:link w:val="684"/>
    <w:uiPriority w:val="99"/>
  </w:style>
  <w:style w:type="character" w:styleId="45">
    <w:name w:val="Footer Char"/>
    <w:basedOn w:val="663"/>
    <w:link w:val="686"/>
    <w:uiPriority w:val="99"/>
  </w:style>
  <w:style w:type="character" w:styleId="176">
    <w:name w:val="Footnote Text Char"/>
    <w:link w:val="817"/>
    <w:uiPriority w:val="99"/>
    <w:rPr>
      <w:sz w:val="18"/>
    </w:rPr>
  </w:style>
  <w:style w:type="character" w:styleId="179">
    <w:name w:val="Endnote Text Char"/>
    <w:link w:val="820"/>
    <w:uiPriority w:val="99"/>
    <w:rPr>
      <w:sz w:val="20"/>
    </w:rPr>
  </w:style>
  <w:style w:type="paragraph" w:styleId="653" w:default="1">
    <w:name w:val="Normal"/>
    <w:qFormat/>
    <w:pPr>
      <w:ind w:firstLine="709"/>
      <w:jc w:val="both"/>
      <w:spacing w:after="0" w:line="360" w:lineRule="auto"/>
    </w:pPr>
    <w:rPr>
      <w:sz w:val="24"/>
      <w:szCs w:val="24"/>
    </w:rPr>
  </w:style>
  <w:style w:type="paragraph" w:styleId="654">
    <w:name w:val="Heading 1"/>
    <w:basedOn w:val="653"/>
    <w:uiPriority w:val="9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uiPriority w:val="9"/>
    <w:semiHidden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  <w:szCs w:val="34"/>
    </w:rPr>
  </w:style>
  <w:style w:type="paragraph" w:styleId="656">
    <w:name w:val="Heading 3"/>
    <w:basedOn w:val="653"/>
    <w:uiPriority w:val="9"/>
    <w:semiHidden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uiPriority w:val="9"/>
    <w:semiHidden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uiPriority w:val="9"/>
    <w:semiHidden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uiPriority w:val="9"/>
    <w:semiHidden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rPr>
      <w:rFonts w:ascii="Arial" w:hAnsi="Arial" w:eastAsia="Arial" w:cs="Arial"/>
      <w:sz w:val="40"/>
      <w:szCs w:val="40"/>
      <w:lang w:val="ru-RU" w:bidi="ru-RU"/>
    </w:rPr>
  </w:style>
  <w:style w:type="character" w:styleId="667" w:customStyle="1">
    <w:name w:val="Заголовок 2 Знак"/>
    <w:basedOn w:val="663"/>
    <w:rPr>
      <w:rFonts w:ascii="Arial" w:hAnsi="Arial" w:eastAsia="Arial" w:cs="Arial"/>
      <w:sz w:val="34"/>
      <w:szCs w:val="34"/>
      <w:lang w:val="ru-RU" w:bidi="ru-RU"/>
    </w:rPr>
  </w:style>
  <w:style w:type="character" w:styleId="668" w:customStyle="1">
    <w:name w:val="Заголовок 3 Знак"/>
    <w:basedOn w:val="663"/>
    <w:rPr>
      <w:rFonts w:ascii="Arial" w:hAnsi="Arial" w:eastAsia="Arial" w:cs="Arial"/>
      <w:sz w:val="30"/>
      <w:szCs w:val="30"/>
      <w:lang w:val="ru-RU" w:bidi="ru-RU"/>
    </w:rPr>
  </w:style>
  <w:style w:type="character" w:styleId="669" w:customStyle="1">
    <w:name w:val="Заголовок 4 Знак"/>
    <w:basedOn w:val="663"/>
    <w:rPr>
      <w:rFonts w:ascii="Arial" w:hAnsi="Arial" w:eastAsia="Arial" w:cs="Arial"/>
      <w:b/>
      <w:bCs/>
      <w:sz w:val="26"/>
      <w:szCs w:val="26"/>
      <w:lang w:val="ru-RU" w:bidi="ru-RU"/>
    </w:rPr>
  </w:style>
  <w:style w:type="character" w:styleId="670" w:customStyle="1">
    <w:name w:val="Заголовок 5 Знак"/>
    <w:basedOn w:val="663"/>
    <w:rPr>
      <w:rFonts w:ascii="Arial" w:hAnsi="Arial" w:eastAsia="Arial" w:cs="Arial"/>
      <w:b/>
      <w:bCs/>
      <w:sz w:val="24"/>
      <w:szCs w:val="24"/>
      <w:lang w:val="ru-RU" w:bidi="ru-RU"/>
    </w:rPr>
  </w:style>
  <w:style w:type="character" w:styleId="671" w:customStyle="1">
    <w:name w:val="Заголовок 6 Знак"/>
    <w:basedOn w:val="663"/>
    <w:rPr>
      <w:rFonts w:ascii="Arial" w:hAnsi="Arial" w:eastAsia="Arial" w:cs="Arial"/>
      <w:b/>
      <w:bCs/>
      <w:sz w:val="22"/>
      <w:szCs w:val="22"/>
      <w:lang w:val="ru-RU" w:bidi="ru-RU"/>
    </w:rPr>
  </w:style>
  <w:style w:type="character" w:styleId="672" w:customStyle="1">
    <w:name w:val="Заголовок 7 Знак"/>
    <w:basedOn w:val="663"/>
    <w:rPr>
      <w:rFonts w:ascii="Arial" w:hAnsi="Arial" w:eastAsia="Arial" w:cs="Arial"/>
      <w:b/>
      <w:bCs/>
      <w:i/>
      <w:iCs/>
      <w:sz w:val="22"/>
      <w:szCs w:val="22"/>
      <w:lang w:val="ru-RU" w:bidi="ru-RU"/>
    </w:rPr>
  </w:style>
  <w:style w:type="character" w:styleId="673" w:customStyle="1">
    <w:name w:val="Заголовок 8 Знак"/>
    <w:basedOn w:val="663"/>
    <w:rPr>
      <w:rFonts w:ascii="Arial" w:hAnsi="Arial" w:eastAsia="Arial" w:cs="Arial"/>
      <w:i/>
      <w:iCs/>
      <w:sz w:val="22"/>
      <w:szCs w:val="22"/>
      <w:lang w:val="ru-RU" w:bidi="ru-RU"/>
    </w:rPr>
  </w:style>
  <w:style w:type="character" w:styleId="674" w:customStyle="1">
    <w:name w:val="Заголовок 9 Знак"/>
    <w:basedOn w:val="663"/>
    <w:rPr>
      <w:rFonts w:ascii="Arial" w:hAnsi="Arial" w:eastAsia="Arial" w:cs="Arial"/>
      <w:i/>
      <w:iCs/>
      <w:sz w:val="21"/>
      <w:szCs w:val="21"/>
      <w:lang w:val="ru-RU" w:bidi="ru-RU"/>
    </w:rPr>
  </w:style>
  <w:style w:type="paragraph" w:styleId="675">
    <w:name w:val="No Spacing"/>
    <w:qFormat/>
    <w:pPr>
      <w:spacing w:after="0" w:line="240" w:lineRule="auto"/>
    </w:pPr>
    <w:rPr>
      <w:sz w:val="24"/>
      <w:szCs w:val="24"/>
    </w:rPr>
  </w:style>
  <w:style w:type="paragraph" w:styleId="676">
    <w:name w:val="Title"/>
    <w:basedOn w:val="653"/>
    <w:uiPriority w:val="10"/>
    <w:qFormat/>
    <w:pPr>
      <w:contextualSpacing/>
      <w:jc w:val="left"/>
      <w:spacing w:before="300" w:after="200" w:line="240" w:lineRule="auto"/>
    </w:pPr>
    <w:rPr>
      <w:sz w:val="48"/>
      <w:szCs w:val="48"/>
    </w:rPr>
  </w:style>
  <w:style w:type="character" w:styleId="677" w:customStyle="1">
    <w:name w:val="Заголовок Знак"/>
    <w:basedOn w:val="663"/>
    <w:rPr>
      <w:rFonts w:ascii="Calibri" w:hAnsi="Calibri" w:eastAsia="Calibri" w:cs="Calibri"/>
      <w:sz w:val="48"/>
      <w:szCs w:val="48"/>
      <w:lang w:val="ru-RU" w:bidi="ru-RU"/>
    </w:rPr>
  </w:style>
  <w:style w:type="paragraph" w:styleId="678">
    <w:name w:val="Subtitle"/>
    <w:basedOn w:val="653"/>
    <w:uiPriority w:val="11"/>
    <w:qFormat/>
    <w:pPr>
      <w:jc w:val="left"/>
      <w:spacing w:before="200" w:after="200" w:line="240" w:lineRule="auto"/>
    </w:pPr>
  </w:style>
  <w:style w:type="character" w:styleId="679" w:customStyle="1">
    <w:name w:val="Подзаголовок Знак"/>
    <w:basedOn w:val="663"/>
    <w:rPr>
      <w:rFonts w:ascii="Calibri" w:hAnsi="Calibri" w:eastAsia="Calibri" w:cs="Calibri"/>
      <w:sz w:val="24"/>
      <w:szCs w:val="24"/>
      <w:lang w:val="ru-RU" w:bidi="ru-RU"/>
    </w:rPr>
  </w:style>
  <w:style w:type="paragraph" w:styleId="680">
    <w:name w:val="Quote"/>
    <w:basedOn w:val="653"/>
    <w:qFormat/>
    <w:pPr>
      <w:ind w:left="720" w:right="720"/>
      <w:jc w:val="left"/>
      <w:spacing w:line="240" w:lineRule="auto"/>
    </w:pPr>
    <w:rPr>
      <w:i/>
      <w:iCs/>
    </w:rPr>
  </w:style>
  <w:style w:type="character" w:styleId="681" w:customStyle="1">
    <w:name w:val="Цитата 2 Знак"/>
    <w:basedOn w:val="663"/>
    <w:rPr>
      <w:rFonts w:ascii="Calibri" w:hAnsi="Calibri" w:eastAsia="Calibri" w:cs="Calibri"/>
      <w:i/>
      <w:iCs/>
      <w:sz w:val="24"/>
      <w:szCs w:val="24"/>
      <w:lang w:val="ru-RU" w:bidi="ru-RU"/>
    </w:rPr>
  </w:style>
  <w:style w:type="paragraph" w:styleId="682">
    <w:name w:val="Intense Quote"/>
    <w:basedOn w:val="653"/>
    <w:qFormat/>
    <w:pPr>
      <w:contextualSpacing/>
      <w:ind w:left="720" w:right="720"/>
      <w:jc w:val="left"/>
      <w:spacing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iCs/>
    </w:rPr>
  </w:style>
  <w:style w:type="character" w:styleId="683" w:customStyle="1">
    <w:name w:val="Выделенная цитата Знак"/>
    <w:basedOn w:val="663"/>
    <w:rPr>
      <w:rFonts w:ascii="Calibri" w:hAnsi="Calibri" w:eastAsia="Calibri" w:cs="Calibri"/>
      <w:i/>
      <w:iCs/>
      <w:sz w:val="24"/>
      <w:szCs w:val="24"/>
      <w:lang w:val="ru-RU" w:bidi="ru-RU"/>
    </w:rPr>
  </w:style>
  <w:style w:type="paragraph" w:styleId="684">
    <w:name w:val="Header"/>
    <w:basedOn w:val="653"/>
    <w:unhideWhenUsed/>
    <w:pPr>
      <w:jc w:val="left"/>
      <w:spacing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Верхний колонтитул Знак"/>
    <w:basedOn w:val="663"/>
    <w:rPr>
      <w:rFonts w:ascii="Calibri" w:hAnsi="Calibri" w:eastAsia="Calibri" w:cs="Calibri"/>
      <w:sz w:val="24"/>
      <w:szCs w:val="24"/>
      <w:lang w:val="ru-RU" w:bidi="ru-RU"/>
    </w:rPr>
  </w:style>
  <w:style w:type="paragraph" w:styleId="686">
    <w:name w:val="Footer"/>
    <w:basedOn w:val="653"/>
    <w:unhideWhenUsed/>
    <w:pPr>
      <w:jc w:val="left"/>
      <w:spacing w:line="240" w:lineRule="auto"/>
      <w:tabs>
        <w:tab w:val="center" w:pos="7143" w:leader="none"/>
        <w:tab w:val="right" w:pos="14287" w:leader="none"/>
      </w:tabs>
    </w:pPr>
  </w:style>
  <w:style w:type="character" w:styleId="687" w:customStyle="1">
    <w:name w:val="Нижний колонтитул Знак"/>
    <w:basedOn w:val="663"/>
    <w:rPr>
      <w:rFonts w:ascii="Calibri" w:hAnsi="Calibri" w:eastAsia="Calibri" w:cs="Calibri"/>
      <w:sz w:val="24"/>
      <w:szCs w:val="24"/>
      <w:lang w:val="ru-RU" w:bidi="ru-RU"/>
    </w:rPr>
  </w:style>
  <w:style w:type="table" w:styleId="688">
    <w:name w:val="Table Grid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</w:tblPr>
  </w:style>
  <w:style w:type="paragraph" w:styleId="689">
    <w:name w:val="Caption"/>
    <w:basedOn w:val="653"/>
    <w:qFormat/>
    <w:pPr>
      <w:jc w:val="left"/>
      <w:spacing w:line="276" w:lineRule="auto"/>
    </w:pPr>
    <w:rPr>
      <w:b/>
      <w:bCs/>
      <w:color w:val="4f81bd"/>
      <w:sz w:val="18"/>
      <w:szCs w:val="18"/>
    </w:rPr>
  </w:style>
  <w:style w:type="character" w:styleId="690" w:customStyle="1">
    <w:name w:val="Caption Char"/>
    <w:rPr>
      <w:rFonts w:ascii="Calibri" w:hAnsi="Calibri" w:eastAsia="Calibri" w:cs="Calibri"/>
      <w:sz w:val="24"/>
      <w:szCs w:val="24"/>
      <w:lang w:val="ru-RU" w:bidi="ru-RU"/>
    </w:rPr>
  </w:style>
  <w:style w:type="table" w:styleId="691" w:customStyle="1">
    <w:name w:val="Table Grid Light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</w:tblPr>
  </w:style>
  <w:style w:type="table" w:styleId="692">
    <w:name w:val="Plain Table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693">
    <w:name w:val="Plain Table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694">
    <w:name w:val="Plain Table 3"/>
    <w:basedOn w:val="664"/>
    <w:pPr>
      <w:spacing w:after="0" w:line="240" w:lineRule="auto"/>
    </w:pPr>
    <w:rPr>
      <w:rFonts w:ascii="Arial" w:hAnsi="Arial" w:eastAsia="Arial" w:cs="Arial"/>
      <w:color w:val="404040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695">
    <w:name w:val="Plain Table 4"/>
    <w:basedOn w:val="664"/>
    <w:pPr>
      <w:spacing w:after="0" w:line="240" w:lineRule="auto"/>
    </w:pPr>
    <w:rPr>
      <w:rFonts w:ascii="Arial" w:hAnsi="Arial" w:eastAsia="Arial" w:cs="Arial"/>
      <w:color w:val="404040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696">
    <w:name w:val="Plain Table 5"/>
    <w:basedOn w:val="664"/>
    <w:pPr>
      <w:spacing w:after="0" w:line="240" w:lineRule="auto"/>
    </w:pPr>
    <w:rPr>
      <w:rFonts w:ascii="Arial" w:hAnsi="Arial" w:eastAsia="Arial" w:cs="Arial"/>
      <w:color w:val="404040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697">
    <w:name w:val="Grid Table 1 Light"/>
    <w:basedOn w:val="664"/>
    <w:pPr>
      <w:spacing w:after="0" w:line="240" w:lineRule="auto"/>
    </w:pPr>
    <w:rPr>
      <w:rFonts w:ascii="Arial" w:hAnsi="Arial" w:eastAsia="Arial" w:cs="Arial"/>
      <w:color w:val="404040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698" w:customStyle="1">
    <w:name w:val="Grid Table 1 Light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699" w:customStyle="1">
    <w:name w:val="Grid Table 1 Light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00" w:customStyle="1">
    <w:name w:val="Grid Table 1 Light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01" w:customStyle="1">
    <w:name w:val="Grid Table 1 Light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02" w:customStyle="1">
    <w:name w:val="Grid Table 1 Light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03" w:customStyle="1">
    <w:name w:val="Grid Table 1 Light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04">
    <w:name w:val="Grid Table 2"/>
    <w:basedOn w:val="664"/>
    <w:pPr>
      <w:spacing w:after="0" w:line="240" w:lineRule="auto"/>
    </w:pPr>
    <w:rPr>
      <w:rFonts w:ascii="Arial" w:hAnsi="Arial" w:eastAsia="Arial" w:cs="Arial"/>
      <w:color w:val="404040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05" w:customStyle="1">
    <w:name w:val="Grid Table 2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06" w:customStyle="1">
    <w:name w:val="Grid Table 2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07" w:customStyle="1">
    <w:name w:val="Grid Table 2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08" w:customStyle="1">
    <w:name w:val="Grid Table 2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09" w:customStyle="1">
    <w:name w:val="Grid Table 2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10" w:customStyle="1">
    <w:name w:val="Grid Table 2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11">
    <w:name w:val="Grid Table 3"/>
    <w:basedOn w:val="664"/>
    <w:pPr>
      <w:spacing w:after="0" w:line="240" w:lineRule="auto"/>
    </w:pPr>
    <w:rPr>
      <w:rFonts w:ascii="Arial" w:hAnsi="Arial" w:eastAsia="Arial" w:cs="Arial"/>
      <w:color w:val="404040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12" w:customStyle="1">
    <w:name w:val="Grid Table 3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13" w:customStyle="1">
    <w:name w:val="Grid Table 3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14" w:customStyle="1">
    <w:name w:val="Grid Table 3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15" w:customStyle="1">
    <w:name w:val="Grid Table 3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16" w:customStyle="1">
    <w:name w:val="Grid Table 3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17" w:customStyle="1">
    <w:name w:val="Grid Table 3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18">
    <w:name w:val="Grid Table 4"/>
    <w:basedOn w:val="664"/>
    <w:pPr>
      <w:spacing w:after="0" w:line="240" w:lineRule="auto"/>
    </w:pPr>
    <w:rPr>
      <w:rFonts w:ascii="Arial" w:hAnsi="Arial" w:eastAsia="Arial" w:cs="Arial"/>
      <w:color w:val="404040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19" w:customStyle="1">
    <w:name w:val="Grid Table 4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20" w:customStyle="1">
    <w:name w:val="Grid Table 4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21" w:customStyle="1">
    <w:name w:val="Grid Table 4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22" w:customStyle="1">
    <w:name w:val="Grid Table 4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23" w:customStyle="1">
    <w:name w:val="Grid Table 4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24" w:customStyle="1">
    <w:name w:val="Grid Table 4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25">
    <w:name w:val="Grid Table 5 Dark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26" w:customStyle="1">
    <w:name w:val="Grid Table 5 Dark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27" w:customStyle="1">
    <w:name w:val="Grid Table 5 Dark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28" w:customStyle="1">
    <w:name w:val="Grid Table 5 Dark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29" w:customStyle="1">
    <w:name w:val="Grid Table 5 Dark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30" w:customStyle="1">
    <w:name w:val="Grid Table 5 Dark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31" w:customStyle="1">
    <w:name w:val="Grid Table 5 Dark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32">
    <w:name w:val="Grid Table 6 Colorful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33" w:customStyle="1">
    <w:name w:val="Grid Table 6 Colorful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34" w:customStyle="1">
    <w:name w:val="Grid Table 6 Colorful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35" w:customStyle="1">
    <w:name w:val="Grid Table 6 Colorful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36" w:customStyle="1">
    <w:name w:val="Grid Table 6 Colorful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37" w:customStyle="1">
    <w:name w:val="Grid Table 6 Colorful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38" w:customStyle="1">
    <w:name w:val="Grid Table 6 Colorful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39">
    <w:name w:val="Grid Table 7 Colorful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40" w:customStyle="1">
    <w:name w:val="Grid Table 7 Colorful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41" w:customStyle="1">
    <w:name w:val="Grid Table 7 Colorful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42" w:customStyle="1">
    <w:name w:val="Grid Table 7 Colorful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43" w:customStyle="1">
    <w:name w:val="Grid Table 7 Colorful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44" w:customStyle="1">
    <w:name w:val="Grid Table 7 Colorful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45" w:customStyle="1">
    <w:name w:val="Grid Table 7 Colorful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46">
    <w:name w:val="List Table 1 Light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47" w:customStyle="1">
    <w:name w:val="List Table 1 Light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48" w:customStyle="1">
    <w:name w:val="List Table 1 Light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49" w:customStyle="1">
    <w:name w:val="List Table 1 Light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50" w:customStyle="1">
    <w:name w:val="List Table 1 Light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51" w:customStyle="1">
    <w:name w:val="List Table 1 Light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52" w:customStyle="1">
    <w:name w:val="List Table 1 Light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53">
    <w:name w:val="List Table 2"/>
    <w:basedOn w:val="664"/>
    <w:pPr>
      <w:spacing w:after="0" w:line="240" w:lineRule="auto"/>
    </w:pPr>
    <w:rPr>
      <w:rFonts w:ascii="Arial" w:hAnsi="Arial" w:eastAsia="Arial" w:cs="Arial"/>
      <w:color w:val="404040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54" w:customStyle="1">
    <w:name w:val="List Table 2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55" w:customStyle="1">
    <w:name w:val="List Table 2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56" w:customStyle="1">
    <w:name w:val="List Table 2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57" w:customStyle="1">
    <w:name w:val="List Table 2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58" w:customStyle="1">
    <w:name w:val="List Table 2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59" w:customStyle="1">
    <w:name w:val="List Table 2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60">
    <w:name w:val="List Table 3"/>
    <w:basedOn w:val="664"/>
    <w:pPr>
      <w:spacing w:after="0" w:line="240" w:lineRule="auto"/>
    </w:pPr>
    <w:rPr>
      <w:rFonts w:ascii="Arial" w:hAnsi="Arial" w:eastAsia="Arial" w:cs="Arial"/>
      <w:color w:val="404040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61" w:customStyle="1">
    <w:name w:val="List Table 3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62" w:customStyle="1">
    <w:name w:val="List Table 3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63" w:customStyle="1">
    <w:name w:val="List Table 3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64" w:customStyle="1">
    <w:name w:val="List Table 3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65" w:customStyle="1">
    <w:name w:val="List Table 3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66" w:customStyle="1">
    <w:name w:val="List Table 3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67">
    <w:name w:val="List Table 4"/>
    <w:basedOn w:val="664"/>
    <w:pPr>
      <w:spacing w:after="0" w:line="240" w:lineRule="auto"/>
    </w:pPr>
    <w:rPr>
      <w:rFonts w:ascii="Arial" w:hAnsi="Arial" w:eastAsia="Arial" w:cs="Arial"/>
      <w:color w:val="404040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68" w:customStyle="1">
    <w:name w:val="List Table 4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69" w:customStyle="1">
    <w:name w:val="List Table 4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70" w:customStyle="1">
    <w:name w:val="List Table 4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71" w:customStyle="1">
    <w:name w:val="List Table 4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72" w:customStyle="1">
    <w:name w:val="List Table 4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73" w:customStyle="1">
    <w:name w:val="List Table 4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74">
    <w:name w:val="List Table 5 Dark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75" w:customStyle="1">
    <w:name w:val="List Table 5 Dark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76" w:customStyle="1">
    <w:name w:val="List Table 5 Dark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77" w:customStyle="1">
    <w:name w:val="List Table 5 Dark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78" w:customStyle="1">
    <w:name w:val="List Table 5 Dark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79" w:customStyle="1">
    <w:name w:val="List Table 5 Dark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80" w:customStyle="1">
    <w:name w:val="List Table 5 Dark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81">
    <w:name w:val="List Table 6 Colorful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82" w:customStyle="1">
    <w:name w:val="List Table 6 Colorful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83" w:customStyle="1">
    <w:name w:val="List Table 6 Colorful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84" w:customStyle="1">
    <w:name w:val="List Table 6 Colorful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85" w:customStyle="1">
    <w:name w:val="List Table 6 Colorful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86" w:customStyle="1">
    <w:name w:val="List Table 6 Colorful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87" w:customStyle="1">
    <w:name w:val="List Table 6 Colorful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88">
    <w:name w:val="List Table 7 Colorful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89" w:customStyle="1">
    <w:name w:val="List Table 7 Colorful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90" w:customStyle="1">
    <w:name w:val="List Table 7 Colorful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91" w:customStyle="1">
    <w:name w:val="List Table 7 Colorful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92" w:customStyle="1">
    <w:name w:val="List Table 7 Colorful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93" w:customStyle="1">
    <w:name w:val="List Table 7 Colorful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94" w:customStyle="1">
    <w:name w:val="List Table 7 Colorful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95" w:customStyle="1">
    <w:name w:val="Lined - Accent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96" w:customStyle="1">
    <w:name w:val="Lined - Accent 1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97" w:customStyle="1">
    <w:name w:val="Lined - Accent 2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98" w:customStyle="1">
    <w:name w:val="Lined - Accent 3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799" w:customStyle="1">
    <w:name w:val="Lined - Accent 4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00" w:customStyle="1">
    <w:name w:val="Lined - Accent 5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01" w:customStyle="1">
    <w:name w:val="Lined - Accent 6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02" w:customStyle="1">
    <w:name w:val="Bordered &amp; Lined - Accent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03" w:customStyle="1">
    <w:name w:val="Bordered &amp; Lined - Accent 1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04" w:customStyle="1">
    <w:name w:val="Bordered &amp; Lined - Accent 2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05" w:customStyle="1">
    <w:name w:val="Bordered &amp; Lined - Accent 3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06" w:customStyle="1">
    <w:name w:val="Bordered &amp; Lined - Accent 4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07" w:customStyle="1">
    <w:name w:val="Bordered &amp; Lined - Accent 5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08" w:customStyle="1">
    <w:name w:val="Bordered &amp; Lined - Accent 6"/>
    <w:basedOn w:val="664"/>
    <w:pPr>
      <w:spacing w:after="0" w:line="240" w:lineRule="auto"/>
    </w:pPr>
    <w:rPr>
      <w:color w:val="404040"/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09" w:customStyle="1">
    <w:name w:val="Bordered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10" w:customStyle="1">
    <w:name w:val="Bordered - Accent 1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11" w:customStyle="1">
    <w:name w:val="Bordered - Accent 2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12" w:customStyle="1">
    <w:name w:val="Bordered - Accent 3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13" w:customStyle="1">
    <w:name w:val="Bordered - Accent 4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14" w:customStyle="1">
    <w:name w:val="Bordered - Accent 5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table" w:styleId="815" w:customStyle="1">
    <w:name w:val="Bordered - Accent 6"/>
    <w:basedOn w:val="664"/>
    <w:pPr>
      <w:spacing w:after="0" w:line="240" w:lineRule="auto"/>
    </w:pPr>
    <w:rPr>
      <w:sz w:val="24"/>
      <w:szCs w:val="24"/>
    </w:rPr>
    <w:tblPr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right w:w="0" w:type="dxa"/>
      </w:tblCellMar>
    </w:tblPr>
  </w:style>
  <w:style w:type="character" w:styleId="816">
    <w:name w:val="Hyperlink"/>
    <w:basedOn w:val="663"/>
    <w:unhideWhenUsed/>
    <w:rPr>
      <w:rFonts w:ascii="Calibri" w:hAnsi="Calibri" w:eastAsia="Calibri" w:cs="Calibri"/>
      <w:color w:val="0000ff"/>
      <w:sz w:val="24"/>
      <w:szCs w:val="24"/>
      <w:u w:val="single"/>
      <w:lang w:val="ru-RU" w:bidi="ru-RU"/>
    </w:rPr>
  </w:style>
  <w:style w:type="paragraph" w:styleId="817">
    <w:name w:val="footnote text"/>
    <w:basedOn w:val="653"/>
    <w:semiHidden/>
    <w:unhideWhenUsed/>
    <w:pPr>
      <w:jc w:val="left"/>
      <w:spacing w:after="40" w:line="240" w:lineRule="auto"/>
    </w:pPr>
    <w:rPr>
      <w:sz w:val="18"/>
      <w:szCs w:val="18"/>
    </w:rPr>
  </w:style>
  <w:style w:type="character" w:styleId="818" w:customStyle="1">
    <w:name w:val="Текст сноски Знак"/>
    <w:basedOn w:val="663"/>
    <w:rPr>
      <w:rFonts w:ascii="Calibri" w:hAnsi="Calibri" w:eastAsia="Calibri" w:cs="Calibri"/>
      <w:sz w:val="18"/>
      <w:szCs w:val="18"/>
      <w:lang w:val="ru-RU" w:bidi="ru-RU"/>
    </w:rPr>
  </w:style>
  <w:style w:type="character" w:styleId="819">
    <w:name w:val="footnote reference"/>
    <w:basedOn w:val="663"/>
    <w:unhideWhenUsed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paragraph" w:styleId="820">
    <w:name w:val="endnote text"/>
    <w:basedOn w:val="653"/>
    <w:semiHidden/>
    <w:unhideWhenUsed/>
    <w:pPr>
      <w:jc w:val="left"/>
      <w:spacing w:line="240" w:lineRule="auto"/>
    </w:pPr>
    <w:rPr>
      <w:sz w:val="20"/>
      <w:szCs w:val="20"/>
    </w:rPr>
  </w:style>
  <w:style w:type="character" w:styleId="821" w:customStyle="1">
    <w:name w:val="Текст концевой сноски Знак"/>
    <w:basedOn w:val="663"/>
    <w:rPr>
      <w:rFonts w:ascii="Calibri" w:hAnsi="Calibri" w:eastAsia="Calibri" w:cs="Calibri"/>
      <w:sz w:val="20"/>
      <w:szCs w:val="20"/>
      <w:lang w:val="ru-RU" w:bidi="ru-RU"/>
    </w:rPr>
  </w:style>
  <w:style w:type="character" w:styleId="822">
    <w:name w:val="endnote reference"/>
    <w:basedOn w:val="663"/>
    <w:semiHidden/>
    <w:unhideWhenUsed/>
    <w:rPr>
      <w:rFonts w:ascii="Calibri" w:hAnsi="Calibri" w:eastAsia="Calibri" w:cs="Calibri"/>
      <w:sz w:val="24"/>
      <w:szCs w:val="24"/>
      <w:vertAlign w:val="superscript"/>
      <w:lang w:val="ru-RU" w:bidi="ru-RU"/>
    </w:rPr>
  </w:style>
  <w:style w:type="paragraph" w:styleId="823">
    <w:name w:val="toc 1"/>
    <w:basedOn w:val="653"/>
    <w:unhideWhenUsed/>
    <w:pPr>
      <w:jc w:val="left"/>
      <w:spacing w:after="57" w:line="240" w:lineRule="auto"/>
    </w:pPr>
  </w:style>
  <w:style w:type="paragraph" w:styleId="824">
    <w:name w:val="toc 2"/>
    <w:basedOn w:val="653"/>
    <w:unhideWhenUsed/>
    <w:pPr>
      <w:ind w:left="283"/>
      <w:jc w:val="left"/>
      <w:spacing w:after="57" w:line="240" w:lineRule="auto"/>
    </w:pPr>
  </w:style>
  <w:style w:type="paragraph" w:styleId="825">
    <w:name w:val="toc 3"/>
    <w:basedOn w:val="653"/>
    <w:unhideWhenUsed/>
    <w:pPr>
      <w:ind w:left="567"/>
      <w:jc w:val="left"/>
      <w:spacing w:after="57" w:line="240" w:lineRule="auto"/>
    </w:pPr>
  </w:style>
  <w:style w:type="paragraph" w:styleId="826">
    <w:name w:val="toc 4"/>
    <w:basedOn w:val="653"/>
    <w:unhideWhenUsed/>
    <w:pPr>
      <w:ind w:left="850"/>
      <w:jc w:val="left"/>
      <w:spacing w:after="57" w:line="240" w:lineRule="auto"/>
    </w:pPr>
  </w:style>
  <w:style w:type="paragraph" w:styleId="827">
    <w:name w:val="toc 5"/>
    <w:basedOn w:val="653"/>
    <w:unhideWhenUsed/>
    <w:pPr>
      <w:ind w:left="1134"/>
      <w:jc w:val="left"/>
      <w:spacing w:after="57" w:line="240" w:lineRule="auto"/>
    </w:pPr>
  </w:style>
  <w:style w:type="paragraph" w:styleId="828">
    <w:name w:val="toc 6"/>
    <w:basedOn w:val="653"/>
    <w:unhideWhenUsed/>
    <w:pPr>
      <w:ind w:left="1417"/>
      <w:jc w:val="left"/>
      <w:spacing w:after="57" w:line="240" w:lineRule="auto"/>
    </w:pPr>
  </w:style>
  <w:style w:type="paragraph" w:styleId="829">
    <w:name w:val="toc 7"/>
    <w:basedOn w:val="653"/>
    <w:unhideWhenUsed/>
    <w:pPr>
      <w:ind w:left="1701"/>
      <w:jc w:val="left"/>
      <w:spacing w:after="57" w:line="240" w:lineRule="auto"/>
    </w:pPr>
  </w:style>
  <w:style w:type="paragraph" w:styleId="830">
    <w:name w:val="toc 8"/>
    <w:basedOn w:val="653"/>
    <w:unhideWhenUsed/>
    <w:pPr>
      <w:ind w:left="1984"/>
      <w:jc w:val="left"/>
      <w:spacing w:after="57" w:line="240" w:lineRule="auto"/>
    </w:pPr>
  </w:style>
  <w:style w:type="paragraph" w:styleId="831">
    <w:name w:val="toc 9"/>
    <w:basedOn w:val="653"/>
    <w:unhideWhenUsed/>
    <w:pPr>
      <w:ind w:left="2268"/>
      <w:jc w:val="left"/>
      <w:spacing w:after="57" w:line="240" w:lineRule="auto"/>
    </w:pPr>
  </w:style>
  <w:style w:type="paragraph" w:styleId="832">
    <w:name w:val="TOC Heading"/>
    <w:basedOn w:val="654"/>
    <w:qFormat/>
    <w:pPr>
      <w:spacing w:before="0" w:after="0"/>
    </w:pPr>
    <w:rPr>
      <w:rFonts w:ascii="Calibri" w:hAnsi="Calibri" w:eastAsia="Calibri" w:cs="Calibri"/>
      <w:sz w:val="24"/>
      <w:szCs w:val="24"/>
    </w:rPr>
  </w:style>
  <w:style w:type="paragraph" w:styleId="833">
    <w:name w:val="table of figures"/>
    <w:basedOn w:val="653"/>
    <w:unhideWhenUsed/>
    <w:pPr>
      <w:jc w:val="left"/>
      <w:spacing w:line="240" w:lineRule="auto"/>
    </w:pPr>
  </w:style>
  <w:style w:type="paragraph" w:styleId="834">
    <w:name w:val="List Paragraph"/>
    <w:basedOn w:val="653"/>
    <w:qFormat/>
    <w:pPr>
      <w:contextualSpacing/>
      <w:ind w:left="720"/>
    </w:pPr>
  </w:style>
  <w:style w:type="paragraph" w:styleId="835" w:customStyle="1">
    <w:name w:val="western"/>
    <w:basedOn w:val="653"/>
    <w:pPr>
      <w:jc w:val="left"/>
      <w:spacing w:before="100" w:beforeAutospacing="1" w:after="142" w:line="276" w:lineRule="auto"/>
    </w:pPr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Няфкина Светлана Сергеевна</cp:lastModifiedBy>
  <cp:revision>3</cp:revision>
  <dcterms:created xsi:type="dcterms:W3CDTF">2024-11-20T12:07:00Z</dcterms:created>
  <dcterms:modified xsi:type="dcterms:W3CDTF">2024-11-21T08:21:52Z</dcterms:modified>
</cp:coreProperties>
</file>