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i/>
          <w:color w:val="000000" w:themeColor="text1"/>
        </w:rPr>
      </w:pPr>
      <w:r>
        <w:rPr>
          <w:i/>
          <w:color w:val="000000" w:themeColor="text1"/>
        </w:rPr>
        <w:t xml:space="preserve">27.03.05 Инновтика «Технологическое предпринимательство (разработка биофармацевтических препаратов)»</w:t>
      </w:r>
      <w:r>
        <w:rPr>
          <w:i/>
          <w:color w:val="000000" w:themeColor="text1"/>
        </w:rPr>
      </w:r>
      <w:r>
        <w:rPr>
          <w:i/>
          <w:color w:val="000000" w:themeColor="text1"/>
        </w:rPr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8"/>
        <w:gridCol w:w="1275"/>
        <w:gridCol w:w="1843"/>
        <w:gridCol w:w="1275"/>
        <w:gridCol w:w="1133"/>
        <w:gridCol w:w="1561"/>
        <w:gridCol w:w="1701"/>
        <w:gridCol w:w="1424"/>
        <w:gridCol w:w="1517"/>
      </w:tblGrid>
      <w:tr>
        <w:tblPrEx/>
        <w:trPr>
          <w:jc w:val="center"/>
        </w:trPr>
        <w:tc>
          <w:tcPr>
            <w:shd w:val="clear" w:color="auto" w:fill="d9d9d9" w:themeFill="background1" w:themeFillShade="D9"/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Ф.И.О.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487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Должность преподавателя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438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Перечень преподаваемых дисциплин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633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Уровень (уровни) профессионального образования, квалификация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438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Учёная степень (при наличии)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389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Учёное звание (при наличии)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536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Сведения о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повышении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квалификации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(за последние 3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года)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58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Сведения о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профессиональной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переподготовке (при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наличии)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489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Сведения о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продолжительности опыта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(лет) работы в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профессиональной сфере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52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образовательных программ, 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которых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участвует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педагогический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работник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</w:trPr>
        <w:tc>
          <w:tcPr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1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487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2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438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3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633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4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438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5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389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6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536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7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58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8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489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9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52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10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Афонин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Сергей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Евгеньевич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Введение в профессиональную деятельность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– специалитет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Экономика   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Научная специальность 5.2.3 - Региональная и отраслевая экономика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rStyle w:val="855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11279-22, 07.11.2022, 16 ч. </w:t>
            </w:r>
            <w:r>
              <w:rPr>
                <w:color w:val="000000"/>
                <w:sz w:val="16"/>
                <w:szCs w:val="16"/>
              </w:rPr>
              <w:br/>
              <w:t xml:space="preserve"> 2. Оказание первой помощи, ФГБОУ ВО РТУ МИРЭА, рег номер 12368-22, 21.11.2022, 16 ч</w:t>
            </w:r>
            <w:r>
              <w:rPr>
                <w:color w:val="000000"/>
                <w:sz w:val="16"/>
                <w:szCs w:val="16"/>
              </w:rPr>
              <w:br/>
              <w:t xml:space="preserve"> 3.  38.00.00 Цифровая экономика и цифровые технологии, ФГБОУ ВО РТУ МИРЭА,  рег. номер 14362-22, 26.12.2022, 16 ч.</w:t>
            </w:r>
            <w:r>
              <w:rPr>
                <w:rStyle w:val="855"/>
                <w:sz w:val="16"/>
                <w:szCs w:val="16"/>
              </w:rPr>
            </w:r>
            <w:r>
              <w:rPr>
                <w:rStyle w:val="855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предпринимательство;</w:t>
            </w:r>
            <w:r>
              <w:rPr>
                <w:color w:val="000000"/>
                <w:sz w:val="16"/>
                <w:szCs w:val="16"/>
              </w:rPr>
              <w:br/>
              <w:t xml:space="preserve"> 09.04.04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Архитектура информационных систем,</w:t>
            </w:r>
            <w:r>
              <w:rPr>
                <w:color w:val="000000"/>
                <w:sz w:val="16"/>
                <w:szCs w:val="16"/>
              </w:rPr>
              <w:br/>
              <w:t xml:space="preserve"> Информационные системы управления предприятия;</w:t>
            </w:r>
            <w:r>
              <w:rPr>
                <w:color w:val="000000"/>
                <w:sz w:val="16"/>
                <w:szCs w:val="16"/>
              </w:rPr>
              <w:br/>
              <w:t xml:space="preserve">09.04.03 Прикладная 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Корпоративные и распределённые информационные системы;</w:t>
            </w:r>
            <w:r>
              <w:rPr>
                <w:color w:val="000000"/>
                <w:sz w:val="16"/>
                <w:szCs w:val="16"/>
              </w:rPr>
              <w:br/>
              <w:t xml:space="preserve">38.03.05 Бизнес-информатика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ИТ-инфраструктурой организации;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01.03.05 Статистика, </w:t>
            </w:r>
            <w:r>
              <w:rPr>
                <w:color w:val="000000"/>
                <w:sz w:val="16"/>
                <w:szCs w:val="16"/>
              </w:rPr>
              <w:br/>
              <w:t xml:space="preserve"> Бизнес-аналитика;</w:t>
            </w:r>
            <w:r>
              <w:rPr>
                <w:color w:val="000000"/>
                <w:sz w:val="16"/>
                <w:szCs w:val="16"/>
              </w:rPr>
              <w:br/>
              <w:t xml:space="preserve">38.03.01 Экономика,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Финансовая аналитика;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предприятием в условиях цифровизации;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38.03.01 Бизнес-информатика,</w:t>
            </w:r>
            <w:r>
              <w:rPr>
                <w:color w:val="000000"/>
                <w:sz w:val="16"/>
                <w:szCs w:val="16"/>
              </w:rPr>
              <w:br/>
              <w:t xml:space="preserve"> Архитектура предприятия;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01.04.05 Статистика</w:t>
            </w:r>
            <w:r>
              <w:rPr>
                <w:color w:val="000000"/>
                <w:sz w:val="16"/>
                <w:szCs w:val="16"/>
              </w:rPr>
              <w:br/>
              <w:t xml:space="preserve"> Анализ данных в бизнесе и экономике;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бизнес-процессами,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бизнес-проектами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Сафронов Александр Владимирович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История России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История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исторических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о повышении квалификации по программе "Цифровое образование: методы, модели и технологии развития". ФГБОУ ВО "МИРЭА - Российский технологический университет". 16 ч. Рег. Номер 17275-23. Серия АЛ № 001994, г. Москва. Выдано 28.12.2023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Удостоверение о повышении квалификации по программе "Оказание первой медицинской помощи» ФГБОУ ВО "МИРЭА - Российский технологический университет". 16 ч. Рег. Номер 16499-23. Серия АЛ № 001206, г. Москва. Выдано 28.12.2023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Удостоверение о повышении квалификации по программе "Электронно-информационная образовательная среда». Применение электронного обучения и дистанционных образовательных </w:t>
            </w:r>
            <w:r>
              <w:rPr>
                <w:color w:val="000000"/>
                <w:sz w:val="16"/>
                <w:szCs w:val="16"/>
              </w:rPr>
              <w:t xml:space="preserve">технологий при реализации образовательных программ» ФГБОУ ВО "МИРЭА - Российский технологический университет". 16 ч. Рег. Номер 16854-23. Серия АЛ № 001562, г. Москва. Выдано 28.12.2023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Удостоверение о повышении квалификации по программе «Организация научно-исследовательской работы студентов в соответствии с требованиями ФГОС». ООО «Инфоурок». 108 ч. Рег. Номер 323612, ПК 00325520. г. Смоленск. Выдано 20.04.2022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Абрамова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Ирина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Львовна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История России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Историк. Преподаватель со знанием ин яз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исторических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Ефременко В.В.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История России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История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исторических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о повышении квалификации  001090 от 02.05.2023 г. по прог</w:t>
            </w:r>
            <w:r>
              <w:rPr>
                <w:color w:val="000000"/>
                <w:sz w:val="16"/>
                <w:szCs w:val="16"/>
              </w:rPr>
              <w:t xml:space="preserve">рамме «Преподавание учебного курса истории России для неисторических специальностей и направлений подготовки, реализуемых в образовательных организациях высшего образования».  72 часа, ФГБУ «Российская академия образования» № 001090 от 02 мая 2023 года 2. </w:t>
            </w:r>
            <w:r>
              <w:rPr>
                <w:color w:val="000000"/>
                <w:sz w:val="16"/>
                <w:szCs w:val="16"/>
              </w:rPr>
              <w:t xml:space="preserve">Удостоверение о повышении квалификации № 01508-2023-У-ФИРО от 23.08.2023 г. по прорамме "Методика преподавания основ российской государственности" 72 часа, РАНХиГС 3. Повышение квалификации по программе «И</w:t>
            </w:r>
            <w:r>
              <w:rPr>
                <w:color w:val="000000"/>
                <w:sz w:val="16"/>
                <w:szCs w:val="16"/>
              </w:rPr>
              <w:t xml:space="preserve">стория религий России: особенности преподавания в высшей школе» для всех направлений подготовки, реализуемых в образовательных организациях высшего образования», 72 часа. ФГБУ «Российская академия образования» Удостоверение ПК № 7723 рег. № 001309,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Кузнецов В.Б.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История России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Историк. Преподаватель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исторических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1.Разработка электронных курсов в LMS Moodle в объеме 72 часа в 2022г. Удостоверение о повыше</w:t>
            </w:r>
            <w:r>
              <w:rPr>
                <w:color w:val="000000"/>
                <w:sz w:val="16"/>
                <w:szCs w:val="16"/>
              </w:rPr>
              <w:t xml:space="preserve">нии квалификации 040000487145. Рег. номер496-22-145. 2. Преподавание учебного курса История России для неисторических специальностей и нправлений подготовки, реализуемых в образовательных организациях высшего образования. 72 часа, 2023год. Удостоверение о </w:t>
            </w:r>
            <w:r>
              <w:rPr>
                <w:color w:val="000000"/>
                <w:sz w:val="16"/>
                <w:szCs w:val="16"/>
              </w:rPr>
              <w:t xml:space="preserve">повышении квалификации 77234828956. Рег. номер 991109. Дата выдачи 2 мая 2023г. Есть и другие удостоверения более раннего периода.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Ялаева Наталья Вячеславовна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Иностранный язык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специалитет, Филология, английский язык и литература,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филолог, преподаватель английского языка и  литературы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педагогических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помощи, 2023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Научная коммуникация на иностранном языке, 2023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Цифровое образование: методы, модели и технологии развития, 2022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Гибкие навыки. Компетенции новых ФГОС, 2023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Режиссура цифрового курса, 2023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Эффективность цифрового образования: от целей к результатам, 2023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Цифровой учебный контент: создание, выбор, апробация, 2023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Разработка и создание электронного учебного курса в LMS Moodle, 2024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Обучение методикам реализации образовательных программ для </w:t>
            </w:r>
            <w:r>
              <w:rPr>
                <w:color w:val="000000"/>
                <w:sz w:val="16"/>
                <w:szCs w:val="16"/>
              </w:rPr>
              <w:t xml:space="preserve">инвалидов и лиц с ОВЗ, 2024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258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Микаева А.С.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специалитет, Прикладная информатика в экономике,информатик-экономист, Юриспруденция, юрист ; магистратура, Информатика и вычислительная техника, магистр; аспирантура, Экономика и управление народным хозяйством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Диплом о профессионально переподготовке регистрационный номер 2023ЦПДС00865 от 04.07.2023 по программе «Специалист по Data Science» в Яндекс Практикуме (АНО ДПО «Образовательные технологии Яндекса»)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t xml:space="preserve">Терёшина Влада Валерьвна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Доцент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Информатика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t xml:space="preserve">высшее, специалитет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Fonts w:eastAsia="Arial"/>
                <w:color w:val="000000" w:themeColor="text1"/>
                <w:sz w:val="16"/>
                <w:szCs w:val="16"/>
              </w:rPr>
            </w:pPr>
            <w:r>
              <w:rPr>
                <w:rFonts w:eastAsia="Arial"/>
                <w:color w:val="000000" w:themeColor="text1"/>
                <w:sz w:val="16"/>
                <w:szCs w:val="16"/>
              </w:rPr>
            </w:r>
            <w:r>
              <w:rPr>
                <w:rFonts w:eastAsia="Arial"/>
                <w:color w:val="000000" w:themeColor="text1"/>
                <w:sz w:val="16"/>
                <w:szCs w:val="16"/>
              </w:rPr>
              <w:t xml:space="preserve">кандидат экономических наук</w:t>
            </w:r>
            <w:r>
              <w:rPr>
                <w:rStyle w:val="856"/>
                <w:rFonts w:eastAsia="Arial"/>
                <w:color w:val="000000" w:themeColor="text1"/>
                <w:sz w:val="16"/>
                <w:szCs w:val="16"/>
              </w:rPr>
            </w:r>
            <w:r>
              <w:rPr>
                <w:rFonts w:eastAsia="Arial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t xml:space="preserve">доцент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</w:rPr>
              <w:t xml:space="preserve">. Удостоверение рег. № 0000143 от 20.07.2023 ПАО РОСТЕЛЕКОМ "Аналитик данных и методы искусственного интеллекта" 36 часов                                        2. Удостоверение рег. N 24-254080 от 30.08.2024  АНО ДПО " Корпоративный университет Сбербанка"</w:t>
            </w:r>
            <w:r>
              <w:rPr>
                <w:color w:val="000000" w:themeColor="text1"/>
                <w:sz w:val="16"/>
                <w:szCs w:val="16"/>
              </w:rPr>
              <w:t xml:space="preserve"> Летняя цифровая школа. Трек "Наука о данных" 132 час.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 w:themeColor="text1"/>
                <w:sz w:val="16"/>
                <w:szCs w:val="16"/>
              </w:rPr>
            </w:pPr>
            <w:r>
              <w:rPr>
                <w:rFonts w:eastAsia="Arial"/>
                <w:color w:val="000000" w:themeColor="text1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 w:themeColor="text1"/>
                <w:sz w:val="16"/>
                <w:szCs w:val="16"/>
              </w:rPr>
            </w:r>
            <w:r>
              <w:rPr>
                <w:rFonts w:eastAsia="Arial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Ладынин А.И.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</w:t>
            </w:r>
            <w:r>
              <w:rPr>
                <w:color w:val="000000"/>
                <w:sz w:val="16"/>
                <w:szCs w:val="16"/>
              </w:rPr>
              <w:br/>
              <w:t xml:space="preserve">Прикладная математика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рег. № 0000123 от 20.07.2023 ПАО РОСТЕЛЕКОМ "Аналитик данных и методы искусственного интеллекта" 36 часов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Горина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Татьяна Владимировна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Теория инноваций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Формирование цены нового продукта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Проектная практика: Формирование набора идей для технологического </w:t>
            </w:r>
            <w:r>
              <w:rPr>
                <w:color w:val="000000"/>
                <w:sz w:val="16"/>
                <w:szCs w:val="16"/>
              </w:rPr>
              <w:t xml:space="preserve">предпринимательства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Специалитет "Маркетинг" (квалификация "Маркетолог"); специалитет "Юриспруденция" (квалификация "Юрист")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Педагогика и психология образования. Сопровождение профессионального самоопределения обучающихся», 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инновациями и инновационными проектами»,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Профессиональная переподготовка по дополнительной профессиональной программе Экономика и технологическое предпринимательство» в объеме 256 часов, 2022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38.03.01 Экономика,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Финансовая аналитика,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27.04.05 Инноватика,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инновационной деятельностью,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38.03.03 Управление персоналом,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персоналом организации,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Информационное обеспечение инновационной детельности,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Менеджмент в сфере систем вооружений,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38.03.05 Бизнес-информатика,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ИТ-инфраструктурой организации,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38.03.04 Государственное и муниципальное управление,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Организационно-управленческая деятельность в государственной и муниципальной службе,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Инновационные технологии беспилотных систем,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38.05.01 Экономическая безопасность,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Экономическая безопасность и экспертиза деятельности хозяйствующих субъектов,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Экономическая безопасность государства и бизнеса,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12.03.04 Биотехнические системы и технологии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Интеллектуальные системы обработки медико-биологической информации,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03.03.02 Физика,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Медицинская физика,</w:t>
            </w:r>
            <w:r>
              <w:t xml:space="preserve"> 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27.03.03 Системный анализ и управление,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Инженерия автоматизированных систем,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05.03.03 Картография и геоинформатика,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Геоинформационные системы и комплексы,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Геоинформационные системы,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11.03.03 Конструирование и технология электронных средств,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Проектирование и технология радиоэлектронных средств,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10.05.01 Компьютерная безопасность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Анализ безопасности компьютерных систем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Ешкина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Олеся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Игоревна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Ассистент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Методы поиска инновационных идей. Технологии творчества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Бакалавриат "Экономика"; магистратура "Организация и управление наукоемкими производствами"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Цифра и инновации в образовании», 2022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Педагогика и психология образования. Сопровождение профессионального самоопределения обучающихся», 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Цифровые международные отношения», 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Новые информационные технологии в </w:t>
            </w:r>
            <w:r>
              <w:rPr>
                <w:color w:val="000000"/>
                <w:sz w:val="16"/>
                <w:szCs w:val="16"/>
              </w:rPr>
              <w:t xml:space="preserve">образовании (Тенденции 1С для развития образования, мировых и отечественных практик автоматизации бизнеса)», 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 Педагогика», 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 Новые информационные технологии в образовании (Технологии 1С для развития экономики данных и гиперавтоматизации образования)»,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7. Концепция прикладного решения 1С:ERP Управление предприятием 2.5»,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8. Autodesk AutoCAD»,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9. Психология»,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10. Психолого-педагогические аспекты деятельности специалиста в условиях инклюзии»,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 Современные тенденции инклюзивного образования в вузе»,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Информационные технологии», квалификация Программист», 2022 г. (профессиональная переподготовка)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Менеджмент», квалификация Менеджер по информационным технология», 2022 г. (профессиональная переподготовка)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right="-87"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Государственное управление в сфере научной деятельности, </w:t>
            </w:r>
            <w:r>
              <w:rPr>
                <w:color w:val="000000"/>
                <w:sz w:val="16"/>
                <w:szCs w:val="16"/>
              </w:rPr>
              <w:t xml:space="preserve">высшего образования и молодежной политики», 2023 г. (профессиональная переподготовка)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38.03.01 Экономика,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Финансовая аналитика,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Экономика бизнеса,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Финансовая разведка,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рисками легализации (отмывания) доходов, полученных </w:t>
            </w:r>
            <w:r>
              <w:rPr>
                <w:color w:val="000000"/>
                <w:sz w:val="16"/>
                <w:szCs w:val="16"/>
              </w:rPr>
              <w:t xml:space="preserve">преступным путем, и финансирования терроризма,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38.03.05 Бизнес-информатика,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Прикладные ИТ-решения для бизнеса,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38.03.05 Бизнес-информатика,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ИТ-инфраструкторой организации,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12.03.04 Биотехнические системы и технологии,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Интеллектуальные системы обработки медико-биологической информаци,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03.03.02 Физика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Медицинская физика,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27.03.03 Системный анализ и управление,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Инженерия автоматизированных систем,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05.03.03 Картография и геоинформатика,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Геоинформационные системы и комплексы,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Геоинформационные системы,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11.03.03 Конструирование и технология электронных средств,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Проектирование и технология радиоэлектронных средств,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10.05.01 Компьютерная безопасность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Анализ безопасности компьютерных систем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Старцева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Юлия Викторовна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Методы поиска инновационных идей. Технологии творчества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Специалитет "Маркетинг" (квалификация "маркетолог"); аспирантура 08.00.05 "Экономика и управление народным хозяйством"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Профессиональная переподготовка по дополнительной профессиональной программе Экономика и технологическое предпринимательство», 2022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1С:ERP Управление предприятием 2,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Новые информационные технологии в образовании (Технологии 1С для развития экономики данных в гиперавтоматизации образования),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Управление инновациями и инновационными проектами,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38.04.01 Экономика,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Экономика цифровой организации,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Информационное обеспечение инновационной деятельности,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27.04.05 Инноватика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инновационной деятельностью,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38.04.01 Экономика,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Технологии цифровой экономики,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27.04.05 Инноватика,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реализацией инновационных проектов,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38.03.01 Экономика,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Менеджмент в сфере систем вооружений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Яковлева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Олеговна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Традиционное и технологическое предпринимательство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 Прикладная информатика в экономике   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Научная специальность 05.02.22 - Организация производства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Летняя цифровая школа. Трек «Продуктовое и проектное управление». 01.07.2024 – 31.08.2024. АНО ДПО «Корпоративный университет </w:t>
            </w:r>
            <w:r>
              <w:rPr>
                <w:color w:val="000000"/>
                <w:sz w:val="16"/>
                <w:szCs w:val="16"/>
              </w:rPr>
              <w:t xml:space="preserve">Сбербанка».72 ч. </w:t>
            </w:r>
            <w:r>
              <w:rPr>
                <w:color w:val="000000"/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бизнес-процессами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бизнес-проектами;</w:t>
            </w:r>
            <w:r>
              <w:rPr>
                <w:color w:val="000000"/>
                <w:sz w:val="16"/>
                <w:szCs w:val="16"/>
              </w:rPr>
              <w:br/>
              <w:t xml:space="preserve">27.03.05 Инноватика,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Аникеенко</w:t>
            </w:r>
            <w:r>
              <w:rPr>
                <w:sz w:val="16"/>
                <w:szCs w:val="16"/>
              </w:rPr>
              <w:t xml:space="preserve"> Татьяна Ивановна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Профессор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Направления и индустрии технологического предпринимательства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Патентные исследования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Красноярский сельскохозяйственный институт, "Зооинженер", НВ № 307147 от 05.06.1987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Доктор сельскохозяйственных наук</w:t>
            </w:r>
            <w:r>
              <w:rPr>
                <w:rStyle w:val="856"/>
                <w:rFonts w:eastAsia="Arial"/>
                <w:sz w:val="16"/>
                <w:szCs w:val="16"/>
              </w:rPr>
            </w:r>
            <w:r>
              <w:rPr>
                <w:rStyle w:val="856"/>
                <w:rFonts w:eastAsia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ВО "Российский государственный аграрный университет - МСХА имени К.А. Тимирязева", удостоверение ПК "Зоотехнические и биохимические методы контроля за полноценностью кормления животных", в период с 18-29.09.2023 г. , 72 ак.часа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ВО "Российский государственный </w:t>
            </w:r>
            <w:r>
              <w:rPr>
                <w:sz w:val="16"/>
                <w:szCs w:val="16"/>
              </w:rPr>
              <w:t xml:space="preserve">аграрный университет - МСХА имени К.А. Тимирязева", удостоверение ПК "Методы искусственного интеллекта анализа больших данных в АПК", в период с 23.10-06.11.2023 г. , 72 ак.часа </w:t>
            </w:r>
            <w:r>
              <w:rPr>
                <w:sz w:val="16"/>
                <w:szCs w:val="16"/>
              </w:rPr>
              <w:t xml:space="preserve">№ 771803538280 от 06.11.2023 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ВО "Российский государственный аграрный университет - МСХА имени К.А. Тимирязева", удостоверение ПК "Методика разработки метариалов для оценки сформированности компетенций", в период с 19.-21.06.2023 г. , 16 ак.часов </w:t>
            </w:r>
            <w:r>
              <w:rPr>
                <w:sz w:val="16"/>
                <w:szCs w:val="16"/>
              </w:rPr>
              <w:t xml:space="preserve">№ 7718003541009 от 21.06.2023 г.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ВО "Государственный университет по землеустройству", удостоверение ПК "Нормативно-правовые и учебно-методические основы проведения профориентационной работы, практической подготовки и трудоустройства инвалидов и лиц с ОВЗ", в период </w:t>
            </w:r>
            <w:r>
              <w:rPr>
                <w:sz w:val="16"/>
                <w:szCs w:val="16"/>
              </w:rPr>
              <w:t xml:space="preserve">24.10-03.11.2022 г., 72 ак.часа </w:t>
            </w:r>
            <w:r>
              <w:rPr>
                <w:sz w:val="16"/>
                <w:szCs w:val="16"/>
              </w:rPr>
              <w:t xml:space="preserve">№ ПКппт-8 от 03.11.2022 г.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ВО "Российский государственный аграрный университет - МСХА имени К.А. Тимирязева", удостоверение ПК "Вычислительная механика, моделирование и программные системы компьютерного инжиниринга", в период 31.10-14.11.2022 г., 72 ак.часа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ВО "Российский государственный аграрный университет - МСХА имени К.А. Тимирязева", удостоверение ПК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-</w:t>
            </w:r>
            <w:r>
              <w:rPr>
                <w:rFonts w:eastAsia="Arial"/>
                <w:sz w:val="16"/>
                <w:szCs w:val="16"/>
              </w:rPr>
            </w:r>
            <w:r>
              <w:rPr>
                <w:rFonts w:eastAsia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27.03.05 Инноватика (Технологическое предпринимательство)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Скобелев Дмитрий Олегович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Заведующий кафедрой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Направления и индустрии технологического </w:t>
            </w:r>
            <w:r>
              <w:rPr>
                <w:color w:val="000000"/>
                <w:sz w:val="16"/>
                <w:szCs w:val="16"/>
              </w:rPr>
              <w:t xml:space="preserve">предпринимательства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Ознакомительная практика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Военный инженерный Краснознаменный институт имени А.Ф. </w:t>
            </w:r>
            <w:r>
              <w:rPr>
                <w:color w:val="000000"/>
                <w:sz w:val="16"/>
                <w:szCs w:val="16"/>
              </w:rPr>
              <w:t xml:space="preserve">Можайского, военный инженер-математик,  1984 г.;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"Математическое обеспечение автоматизированных систем управления"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Доктор экономических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Морозова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Екатерина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Викторовна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Физическая культура и спорт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специалитет, Адаптивная физическая культура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соц.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Сертификат № ПМ 140507, лицензия № 041774, дата выдачи 14-17 декабря 2023 г., "PILANES MATWORK 2 + МАЛОЕ ОБОРУДВАНИЕ", 2023.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 Сертификат № ПМ 140488, лицензия № 041774, дата выдачи 25-27 августа  2023 г., "PILANES MATWORK 1", 2023.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Мусаева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Зарема Абдулмагомедовна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Основы российской государственности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специалитет, История КПСС, Историк. Преподаватель истории КПСС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исторических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03.10-30.11.2022 г.,«Современные подходы к организации воспитательной работы в образовательной организации высшего образования», 72 часа, ФГАОУ ВО «Российский государственный университет </w:t>
            </w:r>
            <w:r>
              <w:rPr>
                <w:color w:val="000000"/>
                <w:sz w:val="16"/>
                <w:szCs w:val="16"/>
              </w:rPr>
              <w:t xml:space="preserve">нефти и газа (Национальный исследовательский университет) имени И.М. Губкина», УПК 772400027126                                                                                                  28.02-30.05.2023 г., «Современные тенденции развития мировой и </w:t>
            </w:r>
            <w:r>
              <w:rPr>
                <w:color w:val="000000"/>
                <w:sz w:val="16"/>
                <w:szCs w:val="16"/>
              </w:rPr>
              <w:t xml:space="preserve">российской энергетики», 32 часа, ФГАОУ ВО «Российский государственный университет нефти и газа (национальный исследовательский университет) имени И.М. Губкина», УПК 772400027638                     </w:t>
            </w:r>
            <w:r>
              <w:rPr>
                <w:color w:val="000000"/>
                <w:sz w:val="16"/>
                <w:szCs w:val="16"/>
              </w:rPr>
              <w:t xml:space="preserve">       24 .05 - 14.06.2023 г. - ДПО "Методика преподавания основ российской государственности", 72 часа, Российская академия народного хозяйства и государственной службы при Президенте Российской Федерации, удостоверение о повышении квалификации 0000128693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Гладышева Елена Васильевна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основы российской государственности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специалитет, философ, преподаватель философии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философских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Удостоверение о повышении кваликации по программе "История религий России: особенности преподавания в высшей шк</w:t>
            </w:r>
            <w:r>
              <w:rPr>
                <w:color w:val="000000"/>
                <w:sz w:val="16"/>
                <w:szCs w:val="16"/>
              </w:rPr>
              <w:t xml:space="preserve">оле" от 8.04 2024 год № 7723 4828679 ФГБУ "Российская академия образования"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Удостоверение о повышении квалификации по программе "Методика преподавания основ российской государственности", №05027-2023-У-ФИРО  от 14.11.2023 , г. Москва, 72 часа, РАНХиГС.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Копаева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Викторовна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основы российской государственности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Историк. Преподаватель истории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исторических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о повышении квалификаци по дополнительной профессиональной программе "История религий России: особенности преподавания в высшей школе" для всех направлений подготовки, реализуемых в образовательных организациях высшего </w:t>
            </w:r>
            <w:r>
              <w:rPr>
                <w:color w:val="000000"/>
                <w:sz w:val="16"/>
                <w:szCs w:val="16"/>
              </w:rPr>
              <w:t xml:space="preserve">образования" от 8 апреля 2024 г. №7723 4828720, рег № 001331, 72 часа ФГБУ ВО "РАО", г. Москва. 2. Удостоверение о повышении квалификаци по дополнительной профессиональной программ</w:t>
            </w:r>
            <w:r>
              <w:rPr>
                <w:color w:val="000000"/>
                <w:sz w:val="16"/>
                <w:szCs w:val="16"/>
              </w:rPr>
              <w:t xml:space="preserve">е "Теория и методика преподавания Основ Российской Государственности в высшей школе" от 13 июня 2024 г. № 363104531204, рег № 4284, 36 часов АНО ДПО "Институт современного образования", г. Воронеж.  3. Профессиональная переподготовка «Преподаватель высшего</w:t>
            </w:r>
            <w:r>
              <w:rPr>
                <w:color w:val="000000"/>
                <w:sz w:val="16"/>
                <w:szCs w:val="16"/>
              </w:rPr>
              <w:t xml:space="preserve"> образования, среднего профессионального и дополнительного профессионального образования по направлению «Зарубежное регионоведение»» от 30.08.2019 г. № 342409701194, рег № 1984, 520 ч. АНО ДПО «Волгоградский институт профессионального роста», г. Волгоград.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Вострокнутов Игорь Евгеньевич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Профессор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Прикладная математика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инженер-электромеханик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Доктор педагогических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Профессор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РТУ МИРЭА. 04.03.2025.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</w:t>
            </w:r>
            <w:r>
              <w:rPr>
                <w:color w:val="000000"/>
                <w:sz w:val="16"/>
                <w:szCs w:val="16"/>
              </w:rPr>
              <w:t xml:space="preserve">электронного обучения и дистанционных об. 16 часов. РТУ МИРЭА. 18.03.2025.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Информатика и новые информационные технологии. 16 часов. РТУ МИРЭА. 15.06.2025.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Системная инженерия информационных систем и программно-аппаратных комплексов. 16 часов. РТУ МИРЭА. 15.06.2025.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 </w:t>
            </w:r>
            <w:r>
              <w:rPr>
                <w:color w:val="000000"/>
                <w:sz w:val="16"/>
                <w:szCs w:val="16"/>
              </w:rPr>
              <w:br/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09.03.02 Информационные системы и технологии (Фуллстек </w:t>
            </w:r>
            <w:r>
              <w:rPr>
                <w:color w:val="000000"/>
                <w:sz w:val="16"/>
                <w:szCs w:val="16"/>
              </w:rPr>
              <w:t xml:space="preserve">разработка); 09.04.02 Информационные системы и технологии (Системное программирование)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Грошева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Полина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Юрьевна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Алгоритмизация и программирование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Объектно-ориентированное программирование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Математический анализ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 Мировая экономика. Экономист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2024 г., ООО «РусБИТех-Астра», Базовое администрирование ОС Astra Linux Special Edition 1.7. Графические инструменты, 32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2023 г., ФГАОУ ВО «Московский физико-технический институт (национальный исследовательский университет)», Python и инструменты машинного обучения, 100 ч.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2022 г., Диплом о профессиональной переподготовке «Программирование»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2023 г., ПАО «Ростелеком», «Аналитик данных и методы искусственного интеллекта», 36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2023 г., ФГАОУ ВО «РУДН», Технологии </w:t>
            </w:r>
            <w:r>
              <w:rPr>
                <w:color w:val="000000"/>
                <w:sz w:val="16"/>
                <w:szCs w:val="16"/>
              </w:rPr>
              <w:t xml:space="preserve">инклюзивного образования, 16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2022 г., ФГАОУ ВО «РУДН», Результативное использование информационных баз данных в учебно-научной деятельности НПР, 16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2022 г., Академия Юрайт, X зимняя школа преподавателя – 2022: Партнерства в цифровом образовании 2022–2030, 72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01.03.02 Прикладная математика и информатика, Системное программирование и компьютерные технологии;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Кожемяко Владислав Александрович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Ассистент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Алгоритмизация и программирование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Объектно-ориентированное программирование</w: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магистратура, Конструирование и технология электронных средств, инженер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11.03.01 Радиотехника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Радиоинформатика, мониторинг и телеметрия,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11.03.02 Инфокоммуникационные технологии и системы связи,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Инфокоммуникационные системы и сети,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Аудиовизуальные системы и технологии медиасвязи,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11.04.01 Радиотехника,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Цифровые системы и радиоакустика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Юдин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Александр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Викторович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Математический анализ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 Прикладная математика и информатика. Математик, системный программист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доктор экономических наук, кандидат физико-математических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2023 г., ООО «РусБИТех-Астра», Базовое администрирование ОС Astra Linux Special Edition 1.7. Графические инструменты, 32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2023 г., ФГАОУ ВО «РУДН», Технологии </w:t>
            </w:r>
            <w:r>
              <w:rPr>
                <w:color w:val="000000"/>
                <w:sz w:val="16"/>
                <w:szCs w:val="16"/>
              </w:rPr>
              <w:t xml:space="preserve">инклюзивного образования, 16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2022 г., ФГАОУ ВО «РУДН», Результативное использование информационных баз данных в учебно-научной деятельности НПР, 16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2022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Башмаков Данил Валерьевич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Оценка бизнес-возможностей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Теория и практика управления проектами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 Менеджмент и экономика   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Научная специальность 08.00.05 - Экономика и управление народным хозяйством</w:t>
            </w:r>
            <w:r/>
          </w:p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/>
          </w:p>
          <w:p>
            <w:pPr>
              <w:pStyle w:val="853"/>
              <w:jc w:val="center"/>
              <w:spacing w:before="0" w:beforeAutospacing="0" w:after="0" w:afterAutospacing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/>
          </w:p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Быстрое погружение в BPMN, ИП КОТОВ ДЕНИС ГЕННАДЬЕВИЧ, рег. номер 33360, 01.05.2023, 16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br/>
              <w:t xml:space="preserve"> Трекер технологического стартап-проекта, ФГБОУ ВО "Донской государственный технический университет", рег. номер 62.7-25-778, 11.12.2023, 72 ч.</w:t>
            </w:r>
            <w:r/>
          </w:p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Прикладной искусственный интеллект в программах дисциплин, АНО ВО "Университет Иннополис"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,22У150-10327,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27.06.2022, 144 ч.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Fonts w:eastAsia="Arial"/>
                <w:color w:val="000000"/>
                <w:sz w:val="18"/>
                <w:szCs w:val="18"/>
              </w:rPr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бизнес-процессами;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38.03.02 Менеджмент, </w:t>
            </w:r>
            <w:r>
              <w:rPr>
                <w:color w:val="000000"/>
                <w:sz w:val="16"/>
                <w:szCs w:val="16"/>
              </w:rPr>
              <w:br/>
              <w:t xml:space="preserve">  Управление бизнес-проектами;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 09.03.01 Информатика и вычислительная техника,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Киберфизические системы;</w:t>
            </w:r>
            <w:r>
              <w:rPr>
                <w:color w:val="000000"/>
                <w:sz w:val="16"/>
                <w:szCs w:val="16"/>
              </w:rPr>
              <w:br/>
              <w:t xml:space="preserve"> 12.04.05 Лазерная техника и лазерные технологии,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 Лазерные оптико-электронные приборы и системы;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09.04.01 Информатика и вычислительная техника,</w:t>
            </w:r>
            <w:r>
              <w:rPr>
                <w:color w:val="000000"/>
                <w:sz w:val="16"/>
                <w:szCs w:val="16"/>
              </w:rPr>
              <w:br/>
              <w:t xml:space="preserve">  Разработка и создание технологического САПР;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01.03.02 Прикладная математика и информатика,</w:t>
            </w:r>
            <w:r>
              <w:rPr>
                <w:color w:val="000000"/>
                <w:sz w:val="16"/>
                <w:szCs w:val="16"/>
              </w:rPr>
              <w:br/>
              <w:t xml:space="preserve">  Системное </w:t>
            </w:r>
            <w:r>
              <w:rPr>
                <w:color w:val="000000"/>
                <w:sz w:val="16"/>
                <w:szCs w:val="16"/>
              </w:rPr>
              <w:t xml:space="preserve">программирование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/>
            <w:hyperlink r:id="rId8" w:tooltip="https://www.mirea.ru/education/peredovaya-inzhenernaya-shkola-svch-elektroniki/programmy-obucheniya/magistratura/11-04-03-konstruirovanie-i-tekhnologiya-elektronnykh-sredstv/" w:history="1">
              <w:r>
                <w:rPr>
                  <w:rStyle w:val="835"/>
                  <w:rFonts w:eastAsia="Arial"/>
                  <w:color w:val="000000"/>
                  <w:sz w:val="16"/>
                  <w:szCs w:val="16"/>
                  <w:u w:val="none"/>
                </w:rPr>
                <w:t xml:space="preserve">11.04.03 Конструирование и технология электронных средств</w:t>
              </w:r>
            </w:hyperlink>
            <w:r>
              <w:rPr>
                <w:color w:val="000000"/>
                <w:sz w:val="16"/>
                <w:szCs w:val="16"/>
              </w:rPr>
              <w:t xml:space="preserve">,</w:t>
            </w:r>
            <w:r>
              <w:rPr>
                <w:color w:val="000000"/>
                <w:sz w:val="16"/>
                <w:szCs w:val="16"/>
              </w:rPr>
              <w:br/>
              <w:t xml:space="preserve">  3D интеграция конструктивов и элементов СВЧ МИС;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/>
            <w:hyperlink r:id="rId9" w:tooltip="https://www.mirea.ru/education/peredovaya-inzhenernaya-shkola-svch-elektroniki/programmy-obucheniya/magistratura/22-04-01-materialovedenie-i-tekhnologii-materialov/" w:history="1">
              <w:r>
                <w:rPr>
                  <w:rStyle w:val="835"/>
                  <w:rFonts w:eastAsia="Arial"/>
                  <w:color w:val="000000"/>
                  <w:sz w:val="16"/>
                  <w:szCs w:val="16"/>
                  <w:u w:val="none"/>
                </w:rPr>
                <w:t xml:space="preserve">22.04.01 Материаловедение и технологии материало</w:t>
              </w:r>
            </w:hyperlink>
            <w:r>
              <w:rPr>
                <w:color w:val="000000"/>
                <w:sz w:val="16"/>
                <w:szCs w:val="16"/>
              </w:rPr>
              <w:t xml:space="preserve">в,</w:t>
            </w:r>
            <w:r>
              <w:rPr>
                <w:color w:val="000000"/>
                <w:sz w:val="16"/>
                <w:szCs w:val="16"/>
              </w:rPr>
              <w:br/>
              <w:t xml:space="preserve">  Материалы и технологии СВЧ-техники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12.04.01 Приборостроение</w:t>
            </w:r>
            <w:r>
              <w:rPr>
                <w:color w:val="000000"/>
                <w:sz w:val="16"/>
                <w:szCs w:val="16"/>
              </w:rPr>
              <w:br/>
              <w:t xml:space="preserve">  Технология разработки и изготовления СВЧ приборов;</w:t>
            </w:r>
            <w:r>
              <w:rPr>
                <w:color w:val="000000"/>
                <w:sz w:val="16"/>
                <w:szCs w:val="16"/>
              </w:rPr>
              <w:br/>
              <w:t xml:space="preserve"> 27.03.05 Инноватика, 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предпринимательство;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 Управление бизнес-проектами;</w:t>
            </w:r>
            <w:r>
              <w:rPr>
                <w:color w:val="000000"/>
                <w:sz w:val="16"/>
                <w:szCs w:val="16"/>
              </w:rPr>
              <w:br/>
              <w:t xml:space="preserve"> 09.03.01 Информатика и вычислительная техника,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 Промышленная информатика</w:t>
            </w:r>
            <w:r/>
          </w:p>
          <w:p>
            <w:pPr>
              <w:pStyle w:val="853"/>
              <w:jc w:val="center"/>
              <w:spacing w:before="0" w:beforeAutospacing="0" w:after="0" w:afterAutospacing="0"/>
            </w:pPr>
            <w:r/>
            <w:r/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Маринич (Клименкова) Мария Сергеевна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Экономическая теория для технологического предпринимательства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 "Маркетинг" (квалификация "Маркетолог"); специалитет "Уголовное право" (квалификация "Юрист"); аспирантура 08.00.05 "Экономика и управление народным хозяйством"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Повышение квалификации по дополнительной программе «Основы права интеллектуальной собственности для ИТ-специалистов» в НОЧУ ДПО «Национальный Открытый </w:t>
            </w:r>
            <w:r>
              <w:rPr>
                <w:color w:val="000000"/>
                <w:sz w:val="16"/>
                <w:szCs w:val="16"/>
              </w:rPr>
              <w:t xml:space="preserve">Университет «ИНТУИТ» (удостоверение о повышении квалификации регистрационный номер ПКОПИСИТС111004, выдан: март 2023).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Повышение квалификации по дополнительной профессиональной программе «Модель открытых инноваций» в ООО «Университет дополнительного профессионального образования» (удостоверение о повышении квалификации ПК № 0993867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.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 xml:space="preserve">20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/>
            <w:bookmarkStart w:id="0" w:name="_GoBack"/>
            <w:r>
              <w:rPr>
                <w:sz w:val="16"/>
                <w:szCs w:val="16"/>
              </w:rPr>
              <w:t xml:space="preserve">Мельниченко Наталья Петровна</w:t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Русский язык и культура речи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(специалитет, Русский язык и литература), аспирантура (Русский язык)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филологических наук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Программа повышения квалификации "Технологии обучения русскому языку как иностранному", ФГБОУ ВО "Елецкий государственный универси</w:t>
            </w:r>
            <w:r>
              <w:rPr>
                <w:color w:val="000000"/>
                <w:sz w:val="16"/>
                <w:szCs w:val="16"/>
              </w:rPr>
              <w:t xml:space="preserve">тет им. И.А. Бунина,  удостоверение 482417114481 от 03.10.2022 г.; 72ч. 2. Программма повышения квалификации "Оказание медицинской помощи", ООО "Академия образования", удостоверение 392200004951 от 10.05.2023 г., 72 ч.; 3. Программа повышения квалификации </w:t>
            </w:r>
            <w:r>
              <w:rPr>
                <w:color w:val="000000"/>
                <w:sz w:val="16"/>
                <w:szCs w:val="16"/>
              </w:rPr>
              <w:t xml:space="preserve">"Антикоррупционная деятельность в системе высшего о</w:t>
            </w:r>
            <w:r>
              <w:rPr>
                <w:color w:val="000000"/>
                <w:sz w:val="16"/>
                <w:szCs w:val="16"/>
              </w:rPr>
              <w:t xml:space="preserve">бразования", ООО "Академия образования", удостоверение 392200004950 от 10.05.2023 г., 72 ч.; 4. Программа повышения квалификации "Организация и сопровождение процесса инклюзивного образования", ООО "Академия образования", удостоверение 392200004949, 72 ч.;</w:t>
            </w:r>
            <w:r>
              <w:rPr>
                <w:color w:val="000000"/>
                <w:sz w:val="16"/>
                <w:szCs w:val="16"/>
              </w:rPr>
              <w:t xml:space="preserve">  5. Программа повышения квалификации "Электронная информационно-образовательная среда организации в реализации программ высшего образования", ФГБОУ ВО "Российский государственный социальный университет", удостоверение 320 000057303 от 01.06.2024 г., 72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bookmarkEnd w:id="0"/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Макоева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jc w:val="center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Фатима Сослановна</w:t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Русский язык и культура речи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Филолог. Преподаватель рус. яз. и лит.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педагогических наук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РТУ МИРЭА. 30.10.2022.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Цифровое образование: методы, модели и технологии развития. 16 часов. РТУ МИРЭА. 11.12.2022.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09.03.02 Информационные системы и технологии (Компьютерный дизайн); 19.03.01 Биотехнология (Биотехнология); 20.03.01 Техносферная безопасность (Инженерная защита окружающей среды)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 27.03.05 Инноватика, </w:t>
            </w:r>
            <w:r/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Жемерикина Юлия Игоревна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Социальная психология и педагогика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Педагог-психолог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психологических наук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Талалуева Татьяна Александровна</w:t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Социальная психология и педагогика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Учитель-логопед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психологических наук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Цифровое образование: методы, модели и технологии развития. 16 часов. РТУ МИРЭА. 11.12.2022.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Молякина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Наталия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Владимировна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Деловые коммуникации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квалификация – Экономист. Специальность – Финансы и кредит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Система эффективного управления в организации. Программа дополнительного образования  в объёме 72ч. МИНО  Международный институт непре</w:t>
            </w:r>
            <w:r>
              <w:rPr>
                <w:color w:val="000000"/>
                <w:sz w:val="16"/>
                <w:szCs w:val="16"/>
              </w:rPr>
              <w:t xml:space="preserve">рывного образования, июнь 2023г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Програ</w:t>
            </w:r>
            <w:r>
              <w:rPr>
                <w:color w:val="000000"/>
                <w:sz w:val="16"/>
                <w:szCs w:val="16"/>
              </w:rPr>
              <w:t xml:space="preserve">мма повышения квалификации «Разработка сценариев учебных занятий и практик по программам СПО» 144 часа, 2025г.  МГПУ (Государственное автономное образовательное учреждение высшего образования города Москвы «Московский городской педагогический университет»)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38.03.01 Экономика (Финансовая аналитика)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Шмелькова Олеся Игоревна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Ассистент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Финансовое обеспечение технологическ</w:t>
            </w:r>
            <w:r>
              <w:rPr>
                <w:color w:val="000000"/>
                <w:sz w:val="16"/>
                <w:szCs w:val="16"/>
              </w:rPr>
              <w:t xml:space="preserve">ого предпринимательства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магистр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</w:t>
            </w:r>
            <w:r>
              <w:rPr>
                <w:color w:val="000000"/>
                <w:sz w:val="16"/>
                <w:szCs w:val="16"/>
              </w:rPr>
              <w:t xml:space="preserve">РТУ МИРЭА. 04.03.2025.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Цифровая экономика и цифровые технологии. 16 часов. РТУ МИРЭА. 15.06.2025.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05.03.03 Картография и геоинформатика </w:t>
            </w:r>
            <w:r>
              <w:rPr>
                <w:color w:val="000000"/>
                <w:sz w:val="16"/>
                <w:szCs w:val="16"/>
              </w:rPr>
              <w:t xml:space="preserve">(Геоинформационные системы и комплексы); 09.03.02 Информационные системы и технологии (Геоинформационные системы); 11.03.03 Конструирование и технология электронных средств (Проектирование и технология радиоэлектронных средств); 11.03.03 Конструирование и</w:t>
            </w:r>
            <w:r>
              <w:rPr>
                <w:color w:val="000000"/>
                <w:sz w:val="16"/>
                <w:szCs w:val="16"/>
              </w:rPr>
              <w:t xml:space="preserve"> технология электронных средств (Цифровое проектирование радиоэлектронных средств); 38.03.01 Экономика (Управление рисками легализации (отмывания) доходов, полученных преступным путем, и финансирования терроризма); 38.03.01 Экономика (Финансовая аналитика)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 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Хомутова Елена Валерьевна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Финансовое обеспечение технологического предпринимательства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экономист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РТУ МИРЭА. 30.10.2022.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Цифровая экономика и цифровые технологии. 16 часов. РТУ МИРЭА. 11.12.2022.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09.03.01 Информатика и вычислительная техника (Интеллектуальные системы управления и обработки информации); 09.03.01 Информатика и вычислительная техника </w:t>
            </w:r>
            <w:r>
              <w:rPr>
                <w:color w:val="000000"/>
                <w:sz w:val="16"/>
                <w:szCs w:val="16"/>
              </w:rPr>
              <w:t xml:space="preserve">(Киберфизические системы); 15.03.06 Мехатроника и робототехника (Автономные роботы)</w:t>
            </w:r>
            <w:r>
              <w:rPr>
                <w:color w:val="000000"/>
                <w:sz w:val="16"/>
                <w:szCs w:val="16"/>
              </w:rPr>
              <w:t xml:space="preserve">; 27.03.05 Инноватика (Информационное обеспечение инновационной деятельности); 27.04.05 Инноватика (Управление реализацией инновационных проектов); 38.03.01 Экономика (Управление рисками легализации (отмывания) доходов, полученных преступным путем, и финан</w:t>
            </w:r>
            <w:r>
              <w:rPr>
                <w:color w:val="000000"/>
                <w:sz w:val="16"/>
                <w:szCs w:val="16"/>
              </w:rPr>
              <w:t xml:space="preserve">сирования терроризма); 38.03.04 Государственное и муниципальное управление (Организационно-управленческая деятельность в государственной и муниципальной службе); 38.04.01 Экономика (Экономика цифровой организации); 38.03.01 Экономика (Финансовая аналитика)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Журавлева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Елена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Вадимовна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Специальные главы высшей математики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маркетолог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технических наук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01.03.05 Статистика (Бизнес-аналитика); 04.03.01 Химия (Медицинская и фармацевтическая химия); 04.03.01 Химия (Фундаментальная и прикладная химия); 20.03.01 Техносферная безопасность </w:t>
            </w:r>
            <w:r>
              <w:rPr>
                <w:color w:val="000000"/>
                <w:sz w:val="16"/>
                <w:szCs w:val="16"/>
              </w:rPr>
              <w:t xml:space="preserve">(Инженерная защита окружающей среды); 38.03.01 Экономика (Управление рисками легализации (отмывания) дохо</w:t>
            </w:r>
            <w:r>
              <w:rPr>
                <w:color w:val="000000"/>
                <w:sz w:val="16"/>
                <w:szCs w:val="16"/>
              </w:rPr>
              <w:t xml:space="preserve">дов, полученных преступным путем, и финансирования терроризма); 38.03.01 Экономика (Финансовая аналитика); 09.03.04 Программная инженерия (Системная и программная инженерия); 15.03.01 Машиностроение (Цифровые и аддитивные технологии в машиностроении); 22.0</w:t>
            </w:r>
            <w:r>
              <w:rPr>
                <w:color w:val="000000"/>
                <w:sz w:val="16"/>
                <w:szCs w:val="16"/>
              </w:rPr>
              <w:t xml:space="preserve">3.01 Материаловедение и технологии материалов (Материалы и технологии цифровых и аддитивных производств); 12.05.01 Электронные и оптико-электронные приборы и системы специального назначения (Оптико-электронные информационно-измерительные приборы и системы)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Щукина Наталья Александровна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Специальные главы высшей математики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Математик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технических наук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РТУ МИРЭА. 04.03.2025.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Основы статистического моделирования. 16 часов. РТУ МИРЭА. 15.06.2025.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01.03.05 Статистика (Бизнес-аналитика); 01.04.05 Статистика (Анализ данных в бизнесе и экономике)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Басов 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Дмитрий Владимирович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Материалы радиоэлектроники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специалитет,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Проектирование и технология электронных средств;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инженер,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аспирантура,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Системы автоматизции проектирования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технических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 ООО «Центр образовательных технологий НТИ» Создание онлайн-курса с нуля, 144ч,  удостоверение №162415673417 , 2023г.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11.03.03 Проектирование и технология радиоэлектронных средств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11.03.03 Цифровое проектирование радиоэлектронных средств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11.03.03 Автоматизированное проектирование радиоэлекронных средств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11.04.03 Интеллектуальные системы проектирования электронных средств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 27.03.05 Инноватика, 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предпринимательство;</w:t>
            </w:r>
            <w:r/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Хаджийская Елизавета Юрьевна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Ассистент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Материалы радиоэлектроники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магистратура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Конструирование и технология электронных средств,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магистр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3,5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11.03.03 Проектирование и технология радиоэлектронных средств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11.03.03 Цифровое проектирование радиоэлектронных средств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11.03.03 Автоматизированное проектирование радиоэлекронных средств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 27.03.05 Инноватика, 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Лега Петр Викторович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преподаватель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Физика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Высшее, специалитет 1.3.8 физика конденсированного состояния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к. ф.-м. н.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76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Нурлигареев Джамиль Хайдарович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профессор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Физика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высшее, специалитет, Автоматика </w:t>
            </w:r>
            <w:r>
              <w:rPr>
                <w:sz w:val="16"/>
                <w:szCs w:val="16"/>
              </w:rPr>
              <w:t xml:space="preserve">и электроника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д.ф.-м.н.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 w:themeColor="text1"/>
                <w:sz w:val="16"/>
                <w:szCs w:val="16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color w:val="000000" w:themeColor="text1"/>
                <w:sz w:val="16"/>
                <w:szCs w:val="16"/>
                <w:u w:val="none"/>
              </w:rPr>
            </w:r>
            <w:r>
              <w:rPr>
                <w:color w:val="000000" w:themeColor="text1"/>
                <w:sz w:val="16"/>
                <w:szCs w:val="16"/>
                <w:u w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 w:themeColor="text1"/>
                <w:sz w:val="16"/>
                <w:szCs w:val="16"/>
                <w:highlight w:val="non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 w:themeColor="text1"/>
                <w:sz w:val="16"/>
                <w:szCs w:val="16"/>
                <w:highlight w:val="non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 w:themeColor="text1"/>
                <w:sz w:val="16"/>
                <w:szCs w:val="16"/>
                <w:highlight w:val="non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 w:themeColor="text1"/>
                <w:sz w:val="16"/>
                <w:szCs w:val="16"/>
                <w:highlight w:val="non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 w:themeColor="text1"/>
                <w:sz w:val="16"/>
                <w:szCs w:val="16"/>
                <w:highlight w:val="non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 w:themeColor="text1"/>
                <w:sz w:val="16"/>
                <w:szCs w:val="16"/>
                <w:highlight w:val="non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 w:themeColor="text1"/>
                <w:sz w:val="16"/>
                <w:szCs w:val="16"/>
                <w:highlight w:val="non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 w:themeColor="text1"/>
                <w:sz w:val="16"/>
                <w:szCs w:val="16"/>
                <w:highlight w:val="non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 w:themeColor="text1"/>
                <w:sz w:val="16"/>
                <w:szCs w:val="16"/>
                <w:highlight w:val="non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 w:themeColor="text1"/>
                <w:sz w:val="16"/>
                <w:szCs w:val="16"/>
                <w:highlight w:val="non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 w:themeColor="text1"/>
                <w:sz w:val="16"/>
                <w:szCs w:val="16"/>
                <w:highlight w:val="none"/>
                <w:u w:val="none"/>
              </w:rPr>
            </w:pPr>
            <w:r>
              <w:rPr>
                <w:color w:val="000000" w:themeColor="text1"/>
                <w:sz w:val="16"/>
                <w:szCs w:val="16"/>
                <w:u w:val="none"/>
              </w:rPr>
            </w:r>
            <w:r>
              <w:rPr>
                <w:color w:val="000000" w:themeColor="text1"/>
                <w:sz w:val="16"/>
                <w:szCs w:val="16"/>
                <w:u w:val="none"/>
              </w:rPr>
              <w:t xml:space="preserve">Коломийцева Елена Александровна</w:t>
            </w: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Доцент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Физика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t xml:space="preserve">высшее, специалитет, Физика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Fonts w:eastAsia="Arial"/>
                <w:color w:val="000000" w:themeColor="text1"/>
                <w:sz w:val="16"/>
                <w:szCs w:val="16"/>
              </w:rPr>
            </w:pPr>
            <w:r>
              <w:rPr>
                <w:rFonts w:eastAsia="Arial"/>
                <w:color w:val="000000" w:themeColor="text1"/>
                <w:sz w:val="16"/>
                <w:szCs w:val="16"/>
              </w:rPr>
            </w:r>
            <w:r>
              <w:rPr>
                <w:rFonts w:eastAsia="Arial"/>
                <w:color w:val="000000" w:themeColor="text1"/>
                <w:sz w:val="16"/>
                <w:szCs w:val="16"/>
              </w:rPr>
              <w:t xml:space="preserve">к. ф.-м. н.</w:t>
            </w:r>
            <w:r>
              <w:rPr>
                <w:rFonts w:eastAsia="Arial"/>
                <w:color w:val="000000" w:themeColor="text1"/>
                <w:sz w:val="16"/>
                <w:szCs w:val="16"/>
              </w:rPr>
            </w:r>
            <w:r>
              <w:rPr>
                <w:rFonts w:eastAsia="Arial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доцент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t xml:space="preserve">У</w:t>
            </w:r>
            <w:r>
              <w:rPr>
                <w:color w:val="000000" w:themeColor="text1"/>
                <w:sz w:val="16"/>
                <w:szCs w:val="16"/>
              </w:rPr>
              <w:t xml:space="preserve">достоверение о повышении квалификации № 13753-22 от 26.12.2022 (Серия АК № 000026) по программе "Современные методы экспериментальной физики", 16 часов, Федеральное государственное бюджетное образовательное учреждение высшего образования "МИРЭА - Российски</w:t>
            </w:r>
            <w:r>
              <w:rPr>
                <w:color w:val="000000" w:themeColor="text1"/>
                <w:sz w:val="16"/>
                <w:szCs w:val="16"/>
              </w:rPr>
              <w:t xml:space="preserve">й технологический университет".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 w:themeColor="text1"/>
                <w:sz w:val="16"/>
                <w:szCs w:val="16"/>
              </w:rPr>
            </w:pPr>
            <w:r>
              <w:rPr>
                <w:rFonts w:eastAsia="Arial"/>
                <w:color w:val="000000" w:themeColor="text1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 w:themeColor="text1"/>
                <w:sz w:val="16"/>
                <w:szCs w:val="16"/>
              </w:rPr>
            </w:r>
            <w:r>
              <w:rPr>
                <w:rFonts w:eastAsia="Arial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27.03.05 Инноватика, 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03.03.02 Физика,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Медицинская физика,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27.03.03 Системный анализ и управление,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Инженерия автоматизированных систем, 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05.03.03 Картография и геоинформатика,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Геоинформационные системы и комплексы,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Геоинформационные системы,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11.03.03 Конструирование и технология электронных средств,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Проектирование и технология радиоэлектронных средств, 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10.05.01 Компьютерная безопасность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Анализ безопасности компьютерных систем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 xml:space="preserve">Караев И.А.</w:t>
            </w:r>
            <w:r>
              <w:rPr>
                <w:color w:val="ff0000"/>
                <w:sz w:val="16"/>
              </w:rPr>
            </w:r>
            <w:r>
              <w:rPr>
                <w:color w:val="ff0000"/>
                <w:sz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Основы общей и неорганической химии</w:t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</w:rPr>
            </w:pPr>
            <w:r>
              <w:rPr>
                <w:sz w:val="16"/>
              </w:rPr>
              <w:t xml:space="preserve">Крохин Георгий Борисович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Ассистент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экология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магистратура, Техносферная безопасность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27.03.05 Инноватика,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20.03.01 Техносферная безопасность,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Инженерная защита окружающей среды;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20.03.01 Техносферная безопасность,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Экологическая безопасность и </w:t>
            </w:r>
            <w:r>
              <w:rPr>
                <w:color w:val="000000"/>
                <w:sz w:val="16"/>
                <w:szCs w:val="16"/>
              </w:rPr>
              <w:t xml:space="preserve">надзор в промышленности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</w:rPr>
            </w:pPr>
            <w:r>
              <w:rPr>
                <w:sz w:val="16"/>
              </w:rPr>
              <w:t xml:space="preserve">Хабарова Елена Ивановна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экология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специалитет, Химическая технология биологически активных соединений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инженер, химик-технолог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химических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 27.03.05 Инноватика, 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20.03.01 Техносферная безопасность,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Инженерная защита окружающей среды;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20.03.01 Техносферная безопасность,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Экологическая безопасность и надзор в промышленности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Погорилый Виктор Алексеевич</w: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Химия органических систем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магистр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химических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Инструментальные методы исследования </w:t>
            </w:r>
            <w:r>
              <w:rPr>
                <w:color w:val="000000"/>
                <w:sz w:val="16"/>
                <w:szCs w:val="16"/>
              </w:rPr>
              <w:t xml:space="preserve">клеток. 36 часов. МИРЭА - Российский технологический университет. 16.04.2024.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04.03.01 Химия (Медицинская и фармацевтическая </w:t>
            </w:r>
            <w:r>
              <w:rPr>
                <w:color w:val="000000"/>
                <w:sz w:val="16"/>
                <w:szCs w:val="16"/>
              </w:rPr>
              <w:t xml:space="preserve">химия); 18.03.01 Химическая технология (Химическая технология синтетических биологически активных веществ и </w:t>
            </w:r>
            <w:r>
              <w:rPr>
                <w:color w:val="000000"/>
                <w:sz w:val="16"/>
                <w:szCs w:val="16"/>
              </w:rPr>
              <w:t xml:space="preserve">химико-фармацевтических препаратов); 18.04.01 Химическая технология (Химия и технология биологически активных веществ); 19.04.01 Биотехнология (Технология биофармацевтических препаратов и фармацевтический инжиниринг); 19.03.01 Биотехнология (Биотехнология)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 27.03.05 Инноватика, 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Ефимова </w: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Юлия Александровна</w: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Методы анализа в химии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инженер химик-технолог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химических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19.03.01 Биотехнология (Биотехнология); 20.03.01 Техносферная безопасность (Инженерная защита окружающей среды)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 27.03.05 Инноватика, 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Курбаткин Сергей Александрович</w: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Методы анализа в химии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магистр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18.03.01 Химическая технология (Химическая технология и переработка полимеров); 19.03.01 </w:t>
            </w:r>
            <w:r>
              <w:rPr>
                <w:color w:val="000000"/>
                <w:sz w:val="16"/>
                <w:szCs w:val="16"/>
              </w:rPr>
              <w:t xml:space="preserve">Биотехнология (Биотехнология)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 27.03.05 Инноватика, 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Вышнепольский Владимир Игоревич</w: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Заведующий кафедрой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Основы проектирования в CAD-системах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инженер-механик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педагогических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РТУ МИРЭА. 30.10.2022.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Современные радиоэлектронные технологии в радиотехнике и связи. 16 часов. РТУ МИРЭА. 11.12.2022.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19.03.01 Биотехнология (Биотехнология); 27.03.05 Инноватика (Информационное обеспечение инновационной деятельности); 27.03.05 Инноватика (Менеджмент в сфере систем вооружений)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27.03.05 Инноватика, 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Солохин </w: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Михаил Аркадьевич</w: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Компьютерные технологии в химии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магистр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технических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РТУ МИРЭА. 03.12.2023.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10.12.2023.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Информатика и новые информационные технологии. 16 часов. РТУ МИРЭА. 24.12.2023.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18.03.01 Химическая технология (Химическая технология и переработка полимеров); 19.03.01 Биотехнология (Биотехнология); 20.03.01 Техносферная безопасность (Инженерная защита окружающей среды)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27.03.05 Инноватика, 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r/>
            <w:r/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Разливинская Светлана Владимировна</w: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Компьютерные технологии в химии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магистр техники и технологии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технических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18.04.01 Химическая технология (Химическая технология производства и применения адгезионных материалов); 19.03.01 Биотехнология (Биотехнология); 20.03.01 Техносферная безопасность (Инженерная защита окружающей среды)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27.03.05 Инноватика, 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t xml:space="preserve">Серебренников Николай  Павлович</w:t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t xml:space="preserve">старший преподаватель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Компьютерные технологии в химии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высшее, квалификация учитель физики и математики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19.03.01 Биотехнология (Биотехнология); 19.04.01 Биотехнология (Молекулярная и клеточная биотехнология)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27.03.05 Инноватика, </w:t>
            </w:r>
            <w:r/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</w:rPr>
            </w:pPr>
            <w:r>
              <w:rPr>
                <w:color w:val="ff0000"/>
                <w:sz w:val="16"/>
              </w:rPr>
              <w:t xml:space="preserve">Каткова С.В.</w: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Компьютерные технологии в химии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Безруков </w: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Денис Алексеевич</w: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Основы общей биологии и микробиологии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Магистр техники и технологии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химических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-</w: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Проектирование образовательных программ под запросы реального сектора цифровой экономики. 16 часов. Алтайский государственный университет. 17.09.2022.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Эффективная цифровая и коммуникационная среда преподавателя: синергия законодательных требований и цифровых инструментов. 72 часа. ООО Компания "Ай Пи </w:t>
            </w:r>
            <w:r>
              <w:rPr>
                <w:color w:val="000000"/>
                <w:sz w:val="16"/>
                <w:szCs w:val="16"/>
              </w:rPr>
              <w:t xml:space="preserve">Ар Медиа". 30.12.2024.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19.03.01 Биотехнология (Биотехнология); 19.04.01 Биотехнология (Молекулярная и клеточная биотехнология)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27.03.05 Инноватика, 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Сафина </w: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Дина </w: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Рашидовна</w: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Основы общей биологии и микробиологии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Биолог-микробиолог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химических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Применение хроматографии в биотехнологии. 16 часов. РТУ МИРЭА. 11.12.2022.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25.12.2022.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РТУ МИРЭА. 25.12.2022.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19.03.01 Биотехнология (Биотехнология); 19.04.01 Биотехнология (Молекулярная и клеточная биотехнология)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27.03.05 Инноватика, 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Митина Екатерина Романовна</w: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Ассистент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Основы общей биологии и микробиологии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Магистр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РТУ МИРЭА. 30.10.2022.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Применение хроматографии в биотехнологии. 16 часов. РТУ МИРЭА. 11.12.2022.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19.03.01 Биотехнология (Биотехнология); 19.04.01 Биотехнология (Технология биофармацевтических препаратов и фармацевтический инжиниринг); 33.04.01 Промышленная фармация (Промышленная фармация)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27.03.05 Инноватика, 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t xml:space="preserve">Дарнотук Елизавета Сергеевна</w:t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Ассистент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Основы биологической химии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высшее, специалитет, биотехнология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  <w:r/>
          </w:p>
          <w:p>
            <w:pPr>
              <w:pStyle w:val="854"/>
              <w:ind w:right="-85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РТУ МИРЭА. 30.10.2022. </w:t>
            </w:r>
            <w:r/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Применение хроматографии в биотехнологии. 16 часов. РТУ МИРЭА. 11.12.2022.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19.03.01 Биотехнология (Биотехнология); 19.04.01 Биотехнология (Молекулярная и клеточная биотехнология)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27.03.05 Инноватика, 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Прохоров </w: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Иван </w: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Андреевич</w: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Ассистент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Основы биологической химии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Магистр техники и технологии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19.03.01 Биотехнология (Биотехнология); 19.04.01 Биотехнология (Молекулярная и клеточная биотехнология)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27.03.05 Инноватика, 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t xml:space="preserve">Тюкова Виктория Сергеевна</w:t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В декрете с 2022 года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Основы биологической химии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высшее, специалитет, химическая технология органических веществ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кандидат фармацевтических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19.03.01 Биотехнология (Биотехнология); 19.04.01 Биотехнология (Молекулярная и клеточная биотехнология)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27.03.05 Инноватика, 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Леонтьева Светлана Викторовна</w: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Индустриальная экология (Организация производственных процессов)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магистр техники и технологии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химических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руководителей организаций, лиц, назначенных руководителем организации ответственными за обеспече. 72 часа. Академия ДПО. 02.08.2023.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20.03.01 Техносферная безопасность (Инженерная защита окружающей среды); 20.04.01 Техносферная безопасность (Экологическая безопасность и надзор в промышленности)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27.03.05 Инноватика, </w:t>
            </w:r>
            <w:r/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52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Назаренко Мария Владимировна</w: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pct"/>
            <w:vAlign w:val="center"/>
            <w:vMerge w:val="restart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8" w:type="pct"/>
            <w:vAlign w:val="center"/>
            <w:vMerge w:val="restart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Проектная практика: Формирование набора идей для технологического предпринимательства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Производственная практика (организационно-управленческая): Проектирование бизнес-модели реализации предпринимательской идеи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" w:type="pct"/>
            <w:vAlign w:val="center"/>
            <w:vMerge w:val="restart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– магистратура, подготовка кадров высшей квалификации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8" w:type="pct"/>
            <w:vAlign w:val="center"/>
            <w:vMerge w:val="restart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Кандидат технических наук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" w:type="pct"/>
            <w:vAlign w:val="center"/>
            <w:vMerge w:val="restart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6" w:type="pct"/>
            <w:vAlign w:val="center"/>
            <w:vMerge w:val="restart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" w:type="pct"/>
            <w:vAlign w:val="center"/>
            <w:vMerge w:val="restart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НИУ «Высшая школа экономики», программа профессиональной переподготовки «Продакт менеджмент», 2023г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" w:type="pct"/>
            <w:vAlign w:val="center"/>
            <w:vMerge w:val="restart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" w:type="pct"/>
            <w:vAlign w:val="center"/>
            <w:vMerge w:val="restart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Мыльникова Анастасия Николаевна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Проектный практикум: Методы экспертизы бизнес-идей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менеджер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 (Управление бизнес-процессами); 38.04.02 Менеджмент (Управление предприятием в условиях цифровизации)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</w:tbl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1 Фамилия, имя, отчество (при наличии отчества) педагогического работника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2 Занимаемая должность (должности)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3 Преподаваемые учебные предметы, курсы, дисциплины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4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5 Ученая степень (при наличии)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6 Ученое звание (при наличии)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7 Сведения о повышении квалификации (за последние 3 года)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8 Сведения о профессиональной переподготовке (при наличии)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9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10 Код и наименование специальностей и направлений подготовки профессиональной образовательной программы высшего образования</w:t>
      </w:r>
      <w:r>
        <w:rPr>
          <w:sz w:val="18"/>
          <w:szCs w:val="18"/>
        </w:rPr>
      </w:r>
      <w:r>
        <w:rPr>
          <w:sz w:val="18"/>
          <w:szCs w:val="18"/>
        </w:rPr>
      </w:r>
    </w:p>
    <w:sectPr>
      <w:footnotePr/>
      <w:endnotePr/>
      <w:type w:val="nextPage"/>
      <w:pgSz w:w="16838" w:h="11906" w:orient="landscape"/>
      <w:pgMar w:top="709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ind w:firstLine="709"/>
      <w:jc w:val="both"/>
      <w:spacing w:after="0" w:line="36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655">
    <w:name w:val="Heading 1"/>
    <w:basedOn w:val="654"/>
    <w:next w:val="654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660">
    <w:name w:val="Heading 6"/>
    <w:basedOn w:val="654"/>
    <w:next w:val="6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Arial" w:hAnsi="Arial" w:eastAsia="Arial" w:cs="Arial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Arial" w:hAnsi="Arial" w:eastAsia="Arial" w:cs="Arial"/>
      <w:sz w:val="34"/>
    </w:rPr>
  </w:style>
  <w:style w:type="character" w:styleId="669" w:customStyle="1">
    <w:name w:val="Heading 3 Char"/>
    <w:basedOn w:val="664"/>
    <w:uiPriority w:val="9"/>
    <w:rPr>
      <w:rFonts w:ascii="Arial" w:hAnsi="Arial" w:eastAsia="Arial" w:cs="Arial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Caption Char"/>
    <w:uiPriority w:val="99"/>
  </w:style>
  <w:style w:type="character" w:styleId="682" w:customStyle="1">
    <w:name w:val="Footnote Text Char"/>
    <w:uiPriority w:val="99"/>
    <w:rPr>
      <w:sz w:val="18"/>
    </w:rPr>
  </w:style>
  <w:style w:type="character" w:styleId="683" w:customStyle="1">
    <w:name w:val="Endnote Text Char"/>
    <w:uiPriority w:val="99"/>
    <w:rPr>
      <w:sz w:val="20"/>
    </w:rPr>
  </w:style>
  <w:style w:type="character" w:styleId="684" w:customStyle="1">
    <w:name w:val="Заголовок 1 Знак"/>
    <w:basedOn w:val="664"/>
    <w:link w:val="655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64"/>
    <w:link w:val="656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64"/>
    <w:link w:val="657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64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64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64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64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64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64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54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54"/>
    <w:next w:val="654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Название Знак"/>
    <w:basedOn w:val="664"/>
    <w:link w:val="695"/>
    <w:uiPriority w:val="10"/>
    <w:rPr>
      <w:sz w:val="48"/>
      <w:szCs w:val="48"/>
    </w:rPr>
  </w:style>
  <w:style w:type="paragraph" w:styleId="697">
    <w:name w:val="Subtitle"/>
    <w:basedOn w:val="654"/>
    <w:next w:val="654"/>
    <w:link w:val="698"/>
    <w:uiPriority w:val="11"/>
    <w:qFormat/>
    <w:pPr>
      <w:spacing w:before="200" w:after="200"/>
    </w:pPr>
    <w:rPr>
      <w:szCs w:val="24"/>
    </w:rPr>
  </w:style>
  <w:style w:type="character" w:styleId="698" w:customStyle="1">
    <w:name w:val="Подзаголовок Знак"/>
    <w:basedOn w:val="664"/>
    <w:link w:val="697"/>
    <w:uiPriority w:val="11"/>
    <w:rPr>
      <w:sz w:val="24"/>
      <w:szCs w:val="24"/>
    </w:rPr>
  </w:style>
  <w:style w:type="paragraph" w:styleId="699">
    <w:name w:val="Quote"/>
    <w:basedOn w:val="654"/>
    <w:next w:val="654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54"/>
    <w:next w:val="654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54"/>
    <w:link w:val="704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64"/>
    <w:link w:val="703"/>
    <w:uiPriority w:val="99"/>
  </w:style>
  <w:style w:type="paragraph" w:styleId="705">
    <w:name w:val="Footer"/>
    <w:basedOn w:val="654"/>
    <w:link w:val="708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64"/>
    <w:uiPriority w:val="99"/>
  </w:style>
  <w:style w:type="paragraph" w:styleId="707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6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6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54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64"/>
    <w:uiPriority w:val="99"/>
    <w:unhideWhenUsed/>
    <w:rPr>
      <w:vertAlign w:val="superscript"/>
    </w:rPr>
  </w:style>
  <w:style w:type="paragraph" w:styleId="839">
    <w:name w:val="endnote text"/>
    <w:basedOn w:val="654"/>
    <w:link w:val="840"/>
    <w:uiPriority w:val="99"/>
    <w:semiHidden/>
    <w:unhideWhenUsed/>
    <w:pPr>
      <w:spacing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64"/>
    <w:uiPriority w:val="99"/>
    <w:semiHidden/>
    <w:unhideWhenUsed/>
    <w:rPr>
      <w:vertAlign w:val="superscript"/>
    </w:rPr>
  </w:style>
  <w:style w:type="paragraph" w:styleId="842">
    <w:name w:val="toc 1"/>
    <w:basedOn w:val="654"/>
    <w:next w:val="654"/>
    <w:uiPriority w:val="39"/>
    <w:unhideWhenUsed/>
    <w:pPr>
      <w:ind w:firstLine="0"/>
      <w:spacing w:after="57"/>
    </w:pPr>
  </w:style>
  <w:style w:type="paragraph" w:styleId="843">
    <w:name w:val="toc 2"/>
    <w:basedOn w:val="654"/>
    <w:next w:val="654"/>
    <w:uiPriority w:val="39"/>
    <w:unhideWhenUsed/>
    <w:pPr>
      <w:ind w:left="283" w:firstLine="0"/>
      <w:spacing w:after="57"/>
    </w:pPr>
  </w:style>
  <w:style w:type="paragraph" w:styleId="844">
    <w:name w:val="toc 3"/>
    <w:basedOn w:val="654"/>
    <w:next w:val="654"/>
    <w:uiPriority w:val="39"/>
    <w:unhideWhenUsed/>
    <w:pPr>
      <w:ind w:left="567" w:firstLine="0"/>
      <w:spacing w:after="57"/>
    </w:pPr>
  </w:style>
  <w:style w:type="paragraph" w:styleId="845">
    <w:name w:val="toc 4"/>
    <w:basedOn w:val="654"/>
    <w:next w:val="654"/>
    <w:uiPriority w:val="39"/>
    <w:unhideWhenUsed/>
    <w:pPr>
      <w:ind w:left="850" w:firstLine="0"/>
      <w:spacing w:after="57"/>
    </w:pPr>
  </w:style>
  <w:style w:type="paragraph" w:styleId="846">
    <w:name w:val="toc 5"/>
    <w:basedOn w:val="654"/>
    <w:next w:val="654"/>
    <w:uiPriority w:val="39"/>
    <w:unhideWhenUsed/>
    <w:pPr>
      <w:ind w:left="1134" w:firstLine="0"/>
      <w:spacing w:after="57"/>
    </w:pPr>
  </w:style>
  <w:style w:type="paragraph" w:styleId="847">
    <w:name w:val="toc 6"/>
    <w:basedOn w:val="654"/>
    <w:next w:val="654"/>
    <w:uiPriority w:val="39"/>
    <w:unhideWhenUsed/>
    <w:pPr>
      <w:ind w:left="1417" w:firstLine="0"/>
      <w:spacing w:after="57"/>
    </w:pPr>
  </w:style>
  <w:style w:type="paragraph" w:styleId="848">
    <w:name w:val="toc 7"/>
    <w:basedOn w:val="654"/>
    <w:next w:val="654"/>
    <w:uiPriority w:val="39"/>
    <w:unhideWhenUsed/>
    <w:pPr>
      <w:ind w:left="1701" w:firstLine="0"/>
      <w:spacing w:after="57"/>
    </w:pPr>
  </w:style>
  <w:style w:type="paragraph" w:styleId="849">
    <w:name w:val="toc 8"/>
    <w:basedOn w:val="654"/>
    <w:next w:val="654"/>
    <w:uiPriority w:val="39"/>
    <w:unhideWhenUsed/>
    <w:pPr>
      <w:ind w:left="1984" w:firstLine="0"/>
      <w:spacing w:after="57"/>
    </w:pPr>
  </w:style>
  <w:style w:type="paragraph" w:styleId="850">
    <w:name w:val="toc 9"/>
    <w:basedOn w:val="654"/>
    <w:next w:val="654"/>
    <w:uiPriority w:val="39"/>
    <w:unhideWhenUsed/>
    <w:pPr>
      <w:ind w:left="2268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54"/>
    <w:next w:val="654"/>
    <w:uiPriority w:val="99"/>
    <w:unhideWhenUsed/>
  </w:style>
  <w:style w:type="paragraph" w:styleId="853">
    <w:name w:val="Normal (Web)"/>
    <w:basedOn w:val="654"/>
    <w:uiPriority w:val="99"/>
    <w:unhideWhenUsed/>
    <w:qFormat/>
    <w:pPr>
      <w:ind w:firstLine="0"/>
      <w:jc w:val="left"/>
      <w:spacing w:before="100" w:beforeAutospacing="1" w:after="100" w:afterAutospacing="1" w:line="240" w:lineRule="auto"/>
    </w:pPr>
    <w:rPr>
      <w:szCs w:val="24"/>
    </w:rPr>
  </w:style>
  <w:style w:type="paragraph" w:styleId="854" w:customStyle="1">
    <w:name w:val="docdata"/>
    <w:basedOn w:val="654"/>
    <w:qFormat/>
    <w:pPr>
      <w:ind w:firstLine="0"/>
      <w:jc w:val="left"/>
      <w:spacing w:before="100" w:beforeAutospacing="1" w:after="100" w:afterAutospacing="1" w:line="240" w:lineRule="auto"/>
    </w:pPr>
    <w:rPr>
      <w:szCs w:val="24"/>
    </w:rPr>
  </w:style>
  <w:style w:type="character" w:styleId="855" w:customStyle="1">
    <w:name w:val="4823"/>
    <w:basedOn w:val="664"/>
    <w:qFormat/>
  </w:style>
  <w:style w:type="character" w:styleId="856" w:customStyle="1">
    <w:name w:val="1159"/>
    <w:basedOn w:val="664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mirea.ru/education/peredovaya-inzhenernaya-shkola-svch-elektroniki/programmy-obucheniya/magistratura/11-04-03-konstruirovanie-i-tekhnologiya-elektronnykh-sredstv/" TargetMode="External"/><Relationship Id="rId9" Type="http://schemas.openxmlformats.org/officeDocument/2006/relationships/hyperlink" Target="https://www.mirea.ru/education/peredovaya-inzhenernaya-shkola-svch-elektroniki/programmy-obucheniya/magistratura/22-04-01-materialovedenie-i-tekhnologii-materialov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Кортиев Роберт Юрьевич</cp:lastModifiedBy>
  <cp:revision>9</cp:revision>
  <dcterms:created xsi:type="dcterms:W3CDTF">2025-10-06T11:31:00Z</dcterms:created>
  <dcterms:modified xsi:type="dcterms:W3CDTF">2025-10-20T12:53:02Z</dcterms:modified>
</cp:coreProperties>
</file>