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857"/>
        <w:gridCol w:w="3519"/>
        <w:gridCol w:w="538"/>
      </w:tblGrid>
      <w:tr w:rsidR="00ED6C17">
        <w:trPr>
          <w:trHeight w:hRule="exact" w:val="1805"/>
        </w:trPr>
        <w:tc>
          <w:tcPr>
            <w:tcW w:w="3828" w:type="dxa"/>
          </w:tcPr>
          <w:p w:rsidR="00ED6C17" w:rsidRDefault="00ED6C17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ED6C17" w:rsidRDefault="00EF256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ED6C17" w:rsidRDefault="00ED6C17"/>
        </w:tc>
        <w:tc>
          <w:tcPr>
            <w:tcW w:w="568" w:type="dxa"/>
          </w:tcPr>
          <w:p w:rsidR="00ED6C17" w:rsidRDefault="00ED6C17"/>
        </w:tc>
      </w:tr>
      <w:tr w:rsidR="00ED6C1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C17" w:rsidRDefault="00EF256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ED6C17" w:rsidRDefault="00EF256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ED6C17" w:rsidRDefault="00EF256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ED6C17" w:rsidRDefault="00EF256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ED6C17">
        <w:trPr>
          <w:trHeight w:hRule="exact" w:val="277"/>
        </w:trPr>
        <w:tc>
          <w:tcPr>
            <w:tcW w:w="3828" w:type="dxa"/>
          </w:tcPr>
          <w:p w:rsidR="00ED6C17" w:rsidRDefault="00ED6C17"/>
        </w:tc>
        <w:tc>
          <w:tcPr>
            <w:tcW w:w="1702" w:type="dxa"/>
          </w:tcPr>
          <w:p w:rsidR="00ED6C17" w:rsidRDefault="00ED6C17"/>
        </w:tc>
        <w:tc>
          <w:tcPr>
            <w:tcW w:w="3545" w:type="dxa"/>
          </w:tcPr>
          <w:p w:rsidR="00ED6C17" w:rsidRDefault="00ED6C17"/>
        </w:tc>
        <w:tc>
          <w:tcPr>
            <w:tcW w:w="568" w:type="dxa"/>
          </w:tcPr>
          <w:p w:rsidR="00ED6C17" w:rsidRDefault="00ED6C17"/>
        </w:tc>
      </w:tr>
      <w:tr w:rsidR="00ED6C17">
        <w:trPr>
          <w:trHeight w:hRule="exact" w:val="416"/>
        </w:trPr>
        <w:tc>
          <w:tcPr>
            <w:tcW w:w="3828" w:type="dxa"/>
          </w:tcPr>
          <w:p w:rsidR="00ED6C17" w:rsidRDefault="00ED6C17"/>
        </w:tc>
        <w:tc>
          <w:tcPr>
            <w:tcW w:w="1702" w:type="dxa"/>
          </w:tcPr>
          <w:p w:rsidR="00ED6C17" w:rsidRDefault="00ED6C1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ED6C17" w:rsidRDefault="00ED6C17"/>
        </w:tc>
      </w:tr>
      <w:tr w:rsidR="00ED6C17">
        <w:trPr>
          <w:trHeight w:hRule="exact" w:val="416"/>
        </w:trPr>
        <w:tc>
          <w:tcPr>
            <w:tcW w:w="3828" w:type="dxa"/>
          </w:tcPr>
          <w:p w:rsidR="00ED6C17" w:rsidRDefault="00ED6C17"/>
        </w:tc>
        <w:tc>
          <w:tcPr>
            <w:tcW w:w="1702" w:type="dxa"/>
          </w:tcPr>
          <w:p w:rsidR="00ED6C17" w:rsidRDefault="00ED6C1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ED6C17" w:rsidRDefault="00ED6C17"/>
        </w:tc>
      </w:tr>
      <w:tr w:rsidR="00ED6C17">
        <w:trPr>
          <w:trHeight w:hRule="exact" w:val="555"/>
        </w:trPr>
        <w:tc>
          <w:tcPr>
            <w:tcW w:w="3828" w:type="dxa"/>
          </w:tcPr>
          <w:p w:rsidR="00ED6C17" w:rsidRDefault="00ED6C17"/>
        </w:tc>
        <w:tc>
          <w:tcPr>
            <w:tcW w:w="1702" w:type="dxa"/>
          </w:tcPr>
          <w:p w:rsidR="00ED6C17" w:rsidRDefault="00ED6C1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C17" w:rsidRDefault="00EF2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ED6C17" w:rsidRDefault="00ED6C17"/>
        </w:tc>
      </w:tr>
      <w:tr w:rsidR="00ED6C17">
        <w:trPr>
          <w:trHeight w:hRule="exact" w:val="416"/>
        </w:trPr>
        <w:tc>
          <w:tcPr>
            <w:tcW w:w="3828" w:type="dxa"/>
          </w:tcPr>
          <w:p w:rsidR="00ED6C17" w:rsidRDefault="00ED6C17"/>
        </w:tc>
        <w:tc>
          <w:tcPr>
            <w:tcW w:w="1702" w:type="dxa"/>
          </w:tcPr>
          <w:p w:rsidR="00ED6C17" w:rsidRDefault="00ED6C1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6C17" w:rsidRDefault="00EF2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ED6C17" w:rsidRDefault="00ED6C17"/>
        </w:tc>
      </w:tr>
      <w:tr w:rsidR="00ED6C17">
        <w:trPr>
          <w:trHeight w:hRule="exact" w:val="555"/>
        </w:trPr>
        <w:tc>
          <w:tcPr>
            <w:tcW w:w="3828" w:type="dxa"/>
          </w:tcPr>
          <w:p w:rsidR="00ED6C17" w:rsidRDefault="00ED6C17"/>
        </w:tc>
        <w:tc>
          <w:tcPr>
            <w:tcW w:w="1702" w:type="dxa"/>
          </w:tcPr>
          <w:p w:rsidR="00ED6C17" w:rsidRDefault="00ED6C17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ED6C17" w:rsidRDefault="00ED6C17"/>
        </w:tc>
        <w:tc>
          <w:tcPr>
            <w:tcW w:w="568" w:type="dxa"/>
          </w:tcPr>
          <w:p w:rsidR="00ED6C17" w:rsidRDefault="00ED6C17"/>
        </w:tc>
      </w:tr>
      <w:tr w:rsidR="00ED6C17">
        <w:trPr>
          <w:trHeight w:hRule="exact" w:val="277"/>
        </w:trPr>
        <w:tc>
          <w:tcPr>
            <w:tcW w:w="3828" w:type="dxa"/>
          </w:tcPr>
          <w:p w:rsidR="00ED6C17" w:rsidRDefault="00ED6C17"/>
        </w:tc>
        <w:tc>
          <w:tcPr>
            <w:tcW w:w="1702" w:type="dxa"/>
          </w:tcPr>
          <w:p w:rsidR="00ED6C17" w:rsidRDefault="00ED6C17"/>
        </w:tc>
        <w:tc>
          <w:tcPr>
            <w:tcW w:w="3545" w:type="dxa"/>
          </w:tcPr>
          <w:p w:rsidR="00ED6C17" w:rsidRDefault="00ED6C17"/>
        </w:tc>
        <w:tc>
          <w:tcPr>
            <w:tcW w:w="568" w:type="dxa"/>
          </w:tcPr>
          <w:p w:rsidR="00ED6C17" w:rsidRDefault="00ED6C17"/>
        </w:tc>
      </w:tr>
      <w:tr w:rsidR="00ED6C1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C17" w:rsidRDefault="00EF25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ED6C17" w:rsidRDefault="00EF25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ED6C17">
        <w:trPr>
          <w:trHeight w:hRule="exact" w:val="277"/>
        </w:trPr>
        <w:tc>
          <w:tcPr>
            <w:tcW w:w="3828" w:type="dxa"/>
          </w:tcPr>
          <w:p w:rsidR="00ED6C17" w:rsidRDefault="00ED6C17"/>
        </w:tc>
        <w:tc>
          <w:tcPr>
            <w:tcW w:w="1702" w:type="dxa"/>
          </w:tcPr>
          <w:p w:rsidR="00ED6C17" w:rsidRDefault="00ED6C17"/>
        </w:tc>
        <w:tc>
          <w:tcPr>
            <w:tcW w:w="3545" w:type="dxa"/>
          </w:tcPr>
          <w:p w:rsidR="00ED6C17" w:rsidRDefault="00ED6C17"/>
        </w:tc>
        <w:tc>
          <w:tcPr>
            <w:tcW w:w="568" w:type="dxa"/>
          </w:tcPr>
          <w:p w:rsidR="00ED6C17" w:rsidRDefault="00ED6C17"/>
        </w:tc>
      </w:tr>
      <w:tr w:rsidR="00ED6C17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Специальность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40.05.01 Правовое обеспечение национальной безопасности</w:t>
            </w:r>
          </w:p>
        </w:tc>
      </w:tr>
      <w:tr w:rsidR="00ED6C1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Специализация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Гражданско-правовая</w:t>
            </w:r>
          </w:p>
        </w:tc>
      </w:tr>
      <w:tr w:rsidR="00ED6C1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юрист</w:t>
            </w:r>
          </w:p>
        </w:tc>
      </w:tr>
      <w:tr w:rsidR="00ED6C1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ED6C17">
        <w:trPr>
          <w:trHeight w:hRule="exact" w:val="4124"/>
        </w:trPr>
        <w:tc>
          <w:tcPr>
            <w:tcW w:w="3828" w:type="dxa"/>
          </w:tcPr>
          <w:p w:rsidR="00ED6C17" w:rsidRDefault="00ED6C17"/>
        </w:tc>
        <w:tc>
          <w:tcPr>
            <w:tcW w:w="1702" w:type="dxa"/>
          </w:tcPr>
          <w:p w:rsidR="00ED6C17" w:rsidRDefault="00ED6C17"/>
        </w:tc>
        <w:tc>
          <w:tcPr>
            <w:tcW w:w="3545" w:type="dxa"/>
          </w:tcPr>
          <w:p w:rsidR="00ED6C17" w:rsidRDefault="00ED6C17"/>
        </w:tc>
        <w:tc>
          <w:tcPr>
            <w:tcW w:w="568" w:type="dxa"/>
          </w:tcPr>
          <w:p w:rsidR="00ED6C17" w:rsidRDefault="00ED6C17"/>
        </w:tc>
      </w:tr>
      <w:tr w:rsidR="00ED6C1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6C17" w:rsidRDefault="00EF256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ED6C17" w:rsidRDefault="00EF25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специальности</w:t>
            </w:r>
            <w:r>
              <w:t xml:space="preserve"> </w:t>
            </w:r>
            <w:r>
              <w:rPr>
                <w:color w:val="000000"/>
                <w:szCs w:val="28"/>
              </w:rPr>
              <w:t>40.05.01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Правовое</w:t>
            </w:r>
            <w:r>
              <w:t xml:space="preserve"> </w:t>
            </w:r>
            <w:r>
              <w:rPr>
                <w:color w:val="000000"/>
                <w:szCs w:val="28"/>
              </w:rPr>
              <w:t>обеспечение</w:t>
            </w:r>
            <w:r>
              <w:t xml:space="preserve"> </w:t>
            </w:r>
            <w:r>
              <w:rPr>
                <w:color w:val="000000"/>
                <w:szCs w:val="28"/>
              </w:rPr>
              <w:t>национальной</w:t>
            </w:r>
            <w:r>
              <w:t xml:space="preserve"> </w:t>
            </w:r>
            <w:r>
              <w:rPr>
                <w:color w:val="000000"/>
                <w:szCs w:val="28"/>
              </w:rPr>
              <w:t>безопасности.</w:t>
            </w:r>
            <w:r>
              <w:t xml:space="preserve"> 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ED6C17" w:rsidTr="00EF256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ED6C17" w:rsidTr="00EF256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40.05.01 Правовое обеспечение национальной безопасности, утвержденный приказом Министерства образования и науки Российской Федерации от 31 августа 2020 года № 1138;</w:t>
            </w:r>
          </w:p>
        </w:tc>
      </w:tr>
      <w:tr w:rsidR="00ED6C17" w:rsidTr="00EF256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ED6C17" w:rsidTr="00EF256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ED6C17" w:rsidTr="00EF256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</w:t>
            </w:r>
            <w:r>
              <w:rPr>
                <w:color w:val="000000"/>
                <w:szCs w:val="28"/>
              </w:rPr>
              <w:lastRenderedPageBreak/>
              <w:t>данному направлению 300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4. Срок получения образования по программе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5 лет.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программа реализуется без применения электронных и дистанционных образовательных технологий.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09 Юриспруденция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правотворческий;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правоприменительный;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правоохранительный.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11. Квалификация, присваиваемая выпускникам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«юрист».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ED6C17" w:rsidRPr="004036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Pr="00403617" w:rsidRDefault="00EF2568" w:rsidP="00EF2568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403617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ED6C17" w:rsidRPr="004036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Дол</w:t>
            </w:r>
            <w:bookmarkStart w:id="0" w:name="_GoBack"/>
            <w:bookmarkEnd w:id="0"/>
            <w:r w:rsidRPr="00403617">
              <w:rPr>
                <w:color w:val="000000"/>
                <w:szCs w:val="28"/>
                <w:lang w:val="ru-RU"/>
              </w:rPr>
              <w:t xml:space="preserve">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403617" w:rsidRPr="00403617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403617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403617">
              <w:rPr>
                <w:color w:val="000000"/>
                <w:szCs w:val="28"/>
                <w:lang w:val="ru-RU"/>
              </w:rPr>
              <w:lastRenderedPageBreak/>
              <w:t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ED6C17" w:rsidRPr="004036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ED6C17" w:rsidRPr="004036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ED6C17" w:rsidRPr="00403617" w:rsidTr="00EF2568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lastRenderedPageBreak/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Определяет круг целей и задач в рамках проекта, определяет взаимосвязи между ними (УК-2.1)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Определяет и реализует свою роль в командной работе, исходя из стратегии сотрудничества для достижения поставленной цели (УК-3.1)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 xml:space="preserve">- Устно представляет результаты своей деятельности на иностранном </w:t>
            </w:r>
            <w:r w:rsidRPr="00403617">
              <w:rPr>
                <w:color w:val="000000"/>
                <w:szCs w:val="28"/>
                <w:lang w:val="ru-RU"/>
              </w:rPr>
              <w:lastRenderedPageBreak/>
              <w:t>языке, может поддержать разговор в ходе обсуждения (УК-4.2)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 xml:space="preserve">Способен создавать и поддерживать в повседневной жизни и в </w:t>
            </w:r>
            <w:r w:rsidRPr="00403617">
              <w:rPr>
                <w:color w:val="000000"/>
                <w:szCs w:val="28"/>
                <w:lang w:val="ru-RU"/>
              </w:rPr>
              <w:lastRenderedPageBreak/>
              <w:t>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Анализирует психолого-педагогические особенности личности (УК- 9.1)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жизнедеятельности (УК-10.1)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облостях жизнедеятельности (УК-10.2)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формировать нетерпимое отношение к коррупционному поведению (УК-11)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ED6C17" w:rsidRPr="00403617" w:rsidTr="00EF2568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C17" w:rsidRPr="00403617" w:rsidRDefault="00ED6C17" w:rsidP="00EF2568">
            <w:pPr>
              <w:spacing w:after="0" w:line="360" w:lineRule="auto"/>
              <w:rPr>
                <w:lang w:val="ru-RU"/>
              </w:rPr>
            </w:pPr>
          </w:p>
        </w:tc>
      </w:tr>
      <w:tr w:rsidR="00ED6C17" w:rsidRPr="004036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lastRenderedPageBreak/>
              <w:t xml:space="preserve">Выпускник, освоивший программу, должен обладать следующими </w:t>
            </w:r>
            <w:r w:rsidRPr="00403617">
              <w:rPr>
                <w:color w:val="000000"/>
                <w:szCs w:val="28"/>
                <w:lang w:val="ru-RU"/>
              </w:rPr>
              <w:lastRenderedPageBreak/>
              <w:t>общепрофессиональными компетенциями: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на основе анализа основных этапов и закономерностей исторического развития Российского государства, его места и роли в контексте всеобщей истории формировать устойчивые внутренние мотивы профессионально-служебной деятельности, базирующиеся на гражданской позиции, патриотизме, ответственном отношении к выполнению профессионального долга (ОПК-1)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Анализирует основные проблемы истории и современного развития Российского государства и его правоохранительных органов с патриотических позиций, аргументировано отстаивает свою гражданскую позицию (ОПК-1.1)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Реализовывает гражданскую позицию в общественной и профессиональной деятельности, осуществляет профессиональную деятельность на основе ответственного отношения к выполнению профессионального долга, несет ответственность за результаты своей профессиональной деятельности (ОПК-1.2)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анализировать мировоззренческие, социальные и личностно- значимые проблемы в целях формирования ценностных, этических основ профессионально-служебной деятельности (ОПК-2)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Анализирует нормы профессиональной этики юриста, профессионально значимые ценностные ориентиры, нравственные качества специалиста, соответствующие требованиям общественной морали, угрозы профессионально-нравственной деформации, ее сущность, пути ее предупреждения и преодоления, определяет роль гуманитарных и социально -экономических наук в формировании ценностных ориентиров в социальной и профессиональной деятельности, сущность гуманистического мировоззрения; (ОПК-2.1)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 xml:space="preserve">- Формирует ценностно-мотивационную ориентацию на основе гуманистического мировоззрения, духовных ценностей, морально- этического идеала поведения специалиста; соотносит свое поведение в конкретных ситуациях с нормами профессиональной этики юриста, соблюдает правила </w:t>
            </w:r>
            <w:r w:rsidRPr="00403617">
              <w:rPr>
                <w:color w:val="000000"/>
                <w:szCs w:val="28"/>
                <w:lang w:val="ru-RU"/>
              </w:rPr>
              <w:lastRenderedPageBreak/>
              <w:t>вежливости и культуры поведения в профессиональной деятельности, преодолевает угрозы профессиональной деформации (ОПК- 2.2)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Осуществляет профессиональную деятельность в соответствии с нормами профессиональной этики (ОПК-2.3)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разрабатывать нормативные правовые акты и нормативные документы в сфере своей профессиональной деятельности (ОПК-3)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Определяет понятие и уровни нормотворческого процесса, стадии нормотворческой процедуры, анализирует особенности различных видов нормативных правовых актов и нормативных документов, применяет правила юридической техники (ОПК-3.1)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Выявляет пробелы и коллизии действующих нормативных правовых актов и нормативных документов, аргументирует предлагаемое нормативное решение и прогнозирует последствия его реализации, в том числе с учетом возможных коррупционных рисков, разрабатывает правовые нормы для различных уровней нормотворчества в сфере своей профессиональной деятельности в пределах своих профессиональных и служебных обязанностей (ОПК-3.2)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Составляет и оформляет нормативные правовые акты и нормативные документы в пределах своих професиональных и служебных обязанностей (ОПК-3.3)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 (ОПК-4)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Анализирует основные закономерности формирования, функционирования и развития государства и права, определяет типы и формы права и государства, систему, структуру и виды норм права, сущность, приемы и способы толкования норм права (ОПК-4.1)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Толкует нормы права; анализирует юридические факты и возникающие в связи с ними правовые отношения (ОПК-4.2)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 xml:space="preserve">- Оперирует юридическими понятиями и категориями, определяет и </w:t>
            </w:r>
            <w:r w:rsidRPr="00403617">
              <w:rPr>
                <w:color w:val="000000"/>
                <w:szCs w:val="28"/>
                <w:lang w:val="ru-RU"/>
              </w:rPr>
              <w:lastRenderedPageBreak/>
              <w:t>аргументирует свою позицию, используя юридически значимую информацию (ОПК-4.3)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разрабатывать процессуальные и служебные документы в сфере своей профессиональной деятельности (ОПК-5)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Оценивает порядок организации документирования и документооборота с учетом сферы своей профессиональной деятельности, правила и порядок подготовки, оформления, учета и хранения служебных документов; порядок составления и оформления процессуальных документов (ОПК-5.1)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Разрабатывает правоприменительные акты, составляет и оформляет процессуальные и служебные документы (ОПК-5.2)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 (ОПК-6)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Анализирует законодательство Российской Федерации, нормы процессуального права, определяет содержание основных понятий, категорий, институтов, правовых статусов субъектов, правоотношений в отдельных отраслях материального и процессуального права; стадии применения права, понятие, формы и способы реализации норм права, механизм правового регулирования; применяет методику квалификации и разграничения различных видов правонарушений (ОПК-6.1)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Собирает и оценивает информацию, имеющую значение для реализации правовых норм, устанавливает фактические обстоятельства, имеющие юридическое значение, определяет характер правоотношения и правовые нормы, подлежащие применению при принятии юридически обоснованного решения (ОПК-6.2)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Применяет нормы материального и процессуального права в сфере своей профессиональной деятельности; принимает юридически значимые решения и совершает юридические действия в соответствии с законом (ОПК -6.3)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lastRenderedPageBreak/>
              <w:t>Способен выполнять должностные 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поведению (ОПК-7)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Определяет основные принципы законности, правопорядка; виды правоохранительной деятельности, анализирует нормативные правовые и организационные основы, сферы деятельности, функции правоохранительных органов в укреплении законности и правопорядка, безопасности личности, общества и государства (ОПК-7.1)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Разграничивает сферы деятельности и функции различных правоохранительных органов (ОПК-7.2)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Реализует накыки выполнения профессиональных и служебных обязанностей по обеспечению законности, безопасности личности, общества и государства в конкретной сфере правоохранительной деятельности (ОПК- 7.3)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применять методы психической регуляции для оптимизации профессиональной деятельности и психического состояния, в том числе в сложных и экстремальных условиях, применять психологические методы, приемы и средства профессионального общения, предупреждать и конструктивно разрешать конфликтные ситуации в процессе профессиональной деятельности, обеспечивать решение профессиональных задач психологическими методами, средствами и приемами (ОПК-8)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Анализирует методы и формы общения с различными категориями граждан с учетом возраста, гендерных, этнических, конфессиональных и других социокультурных признаков; методы и приемы установления психологического контакта с различными субъектами профессиональных взаимоотношений в целях успешного решения задач профессиональной деятельности (ОПК-8.1)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Применяет методы психической регуляции, профессионального общения, предупреждения и разрешения конфликтов в процессе решения задач профессиональной деятельности; в том числе в сложных и экстремальных условиях (ОПК-8.2)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lastRenderedPageBreak/>
              <w:t>- Использует психологические методы, средства и приемы для оптимизации профессиональной деятельности (ОПК-8.3)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(ОПК-9)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Осуществляет профессиональную деятельность с использованием приемов и средств современных информационных технологий (ОПК-9.1)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Составляет и оформляет нормативные, правоприменительные акты, процессуальные и служебные документы, используя современные информационные технологии (ОПК-9.2)</w:t>
            </w:r>
          </w:p>
        </w:tc>
      </w:tr>
      <w:tr w:rsidR="00ED6C17" w:rsidRPr="004036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правотворческий</w:t>
            </w:r>
          </w:p>
        </w:tc>
      </w:tr>
      <w:tr w:rsidR="00ED6C17" w:rsidRPr="004036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осуществлять деятельность по разработке нормативных правовых актов; проводить правовую экспертизу нормативных правовых актов; системно анализировать нормативные правовые и  доктринальные источники, акты официального толкования, правовые позиции высших судебных инстанций, правоприменительную практику в том числе с использованием сравнительно-правовых методов в области частноправовых исследований и правового обеспечения безопасности хозяйствующих субъектов (ПК-1)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Применяет приемы юридической техники (ПК-1.1)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 xml:space="preserve">- Анализирует нормативные правовые акты, доктринальные источники, акты официального толкования, правовые позиции высших судебных </w:t>
            </w:r>
            <w:r w:rsidRPr="00403617">
              <w:rPr>
                <w:color w:val="000000"/>
                <w:szCs w:val="28"/>
                <w:lang w:val="ru-RU"/>
              </w:rPr>
              <w:lastRenderedPageBreak/>
              <w:t>инстанций, акты правоприменительной практики (ПК-1.2)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Разрабатывает нормативные правовые акты; проводит правовую экспертизу нормативных правовых и правоприменитеьных актов (ПК-1.3)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правоприменительный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оказывать юридическую помощь, давать консультации по вопросам права, осуществлять экспертную юридическую деятельность (ПК- 2)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Оказывает консультационно-правовую помощь (ПК-2.1)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Обеспечивает качественное правовое сопровождение деятельности хозяйствующих субъектов и граждан (ПК-2.2)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Способен обеспечивать аналитико-правовую безопасность деятельности хозяйствующих субъектов, выявлять, пресекать, предупреждать угрозы безопасности правовыми средствами (ПК-3)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Системно анализирует нормы российского и зарубежного права в области регулирования деятельности хозяйствующих субъектов (ПК-3.1)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>- Обеспечивает грамотное документальное сопровождение при осуществлении профессиональной деятельности (ПК-3.2)</w:t>
            </w:r>
          </w:p>
          <w:p w:rsidR="00ED6C17" w:rsidRPr="004036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403617">
              <w:rPr>
                <w:color w:val="000000"/>
                <w:szCs w:val="28"/>
                <w:lang w:val="ru-RU"/>
              </w:rPr>
              <w:t xml:space="preserve">Способен выявлять, пресекать, предупреждать угрозы экономической безопасности правовыми средствами (ПК-4)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</w:t>
            </w:r>
            <w:r w:rsidRPr="00403617">
              <w:rPr>
                <w:color w:val="000000"/>
                <w:szCs w:val="28"/>
                <w:lang w:val="ru-RU"/>
              </w:rPr>
              <w:lastRenderedPageBreak/>
              <w:t>отрасли, в которой востребованы выпускники, иных источников)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нормы российского законодательства в области, регулирующей отношения в сфере обеспечения экономической безопасности (ПК-4.1)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Выявляет, пресекает, предупреждает угрозы безопасности хозяйствующих субъектов правовыми средствами при осуществлении профессиональной деятельности (ПК-4.2)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правоохранительный</w:t>
            </w:r>
          </w:p>
        </w:tc>
      </w:tr>
      <w:tr w:rsidR="00ED6C17" w:rsidTr="00EF256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решать задачи профессиональной деятельности с применением информационно-коммуникационных, цифровых, интеллектуальных технологий и с учетом требований информационной безопасности (ПК-5)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аппаратные и программные средства компьютера, основные методы и средства хранения, поиска, систематизации, обработки, передачи информации (ПК-5.1)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компьютерную обработку служебной документации, статистической информации и деловой графики, работает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 (ПК-5.2)</w:t>
            </w:r>
          </w:p>
          <w:p w:rsidR="00ED6C17" w:rsidRDefault="00EF2568" w:rsidP="00EF256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 и средства обеспечения информационной безопасности (ПК-5.3)</w:t>
            </w:r>
          </w:p>
        </w:tc>
      </w:tr>
    </w:tbl>
    <w:p w:rsidR="00ED6C17" w:rsidRDefault="00ED6C17"/>
    <w:sectPr w:rsidR="00ED6C17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3617"/>
    <w:rsid w:val="00D31453"/>
    <w:rsid w:val="00E209E2"/>
    <w:rsid w:val="00ED6C17"/>
    <w:rsid w:val="00E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8DB8CF-1182-47C9-85C7-6B37554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3620</Words>
  <Characters>20639</Characters>
  <Application>Microsoft Office Word</Application>
  <DocSecurity>0</DocSecurity>
  <Lines>171</Lines>
  <Paragraphs>48</Paragraphs>
  <ScaleCrop>false</ScaleCrop>
  <Company/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2021-11-06T11:09:00Z</dcterms:created>
  <dcterms:modified xsi:type="dcterms:W3CDTF">2021-12-08T12:09:00Z</dcterms:modified>
</cp:coreProperties>
</file>