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294B77">
        <w:trPr>
          <w:trHeight w:hRule="exact" w:val="1805"/>
        </w:trPr>
        <w:tc>
          <w:tcPr>
            <w:tcW w:w="3828" w:type="dxa"/>
          </w:tcPr>
          <w:p w:rsidR="00294B77" w:rsidRDefault="00294B77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294B77" w:rsidRDefault="0071340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294B77" w:rsidRDefault="00294B77"/>
        </w:tc>
        <w:tc>
          <w:tcPr>
            <w:tcW w:w="568" w:type="dxa"/>
          </w:tcPr>
          <w:p w:rsidR="00294B77" w:rsidRDefault="00294B77"/>
        </w:tc>
      </w:tr>
      <w:tr w:rsidR="00294B77" w:rsidRPr="00CB2B9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B77" w:rsidRPr="00CB2B97" w:rsidRDefault="0071340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2B97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294B77" w:rsidRPr="00CB2B97" w:rsidRDefault="0071340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2B97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94B77" w:rsidRPr="00CB2B97" w:rsidRDefault="0071340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2B97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294B77" w:rsidRPr="00CB2B97" w:rsidRDefault="0071340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2B97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294B77" w:rsidRPr="00CB2B97">
        <w:trPr>
          <w:trHeight w:hRule="exact" w:val="277"/>
        </w:trPr>
        <w:tc>
          <w:tcPr>
            <w:tcW w:w="3828" w:type="dxa"/>
          </w:tcPr>
          <w:p w:rsidR="00294B77" w:rsidRPr="00CB2B97" w:rsidRDefault="00294B7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4B77" w:rsidRPr="00CB2B97" w:rsidRDefault="00294B7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94B77" w:rsidRPr="00CB2B97" w:rsidRDefault="00294B7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94B77" w:rsidRPr="00CB2B97" w:rsidRDefault="00294B77">
            <w:pPr>
              <w:rPr>
                <w:lang w:val="ru-RU"/>
              </w:rPr>
            </w:pPr>
          </w:p>
        </w:tc>
      </w:tr>
      <w:tr w:rsidR="00294B77">
        <w:trPr>
          <w:trHeight w:hRule="exact" w:val="416"/>
        </w:trPr>
        <w:tc>
          <w:tcPr>
            <w:tcW w:w="3828" w:type="dxa"/>
          </w:tcPr>
          <w:p w:rsidR="00294B77" w:rsidRPr="00CB2B97" w:rsidRDefault="00294B7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4B77" w:rsidRPr="00CB2B97" w:rsidRDefault="00294B77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294B77" w:rsidRDefault="00294B77"/>
        </w:tc>
      </w:tr>
      <w:tr w:rsidR="00294B77">
        <w:trPr>
          <w:trHeight w:hRule="exact" w:val="416"/>
        </w:trPr>
        <w:tc>
          <w:tcPr>
            <w:tcW w:w="3828" w:type="dxa"/>
          </w:tcPr>
          <w:p w:rsidR="00294B77" w:rsidRDefault="00294B77"/>
        </w:tc>
        <w:tc>
          <w:tcPr>
            <w:tcW w:w="1702" w:type="dxa"/>
          </w:tcPr>
          <w:p w:rsidR="00294B77" w:rsidRDefault="00294B7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294B77" w:rsidRDefault="00294B77"/>
        </w:tc>
      </w:tr>
      <w:tr w:rsidR="00294B77">
        <w:trPr>
          <w:trHeight w:hRule="exact" w:val="555"/>
        </w:trPr>
        <w:tc>
          <w:tcPr>
            <w:tcW w:w="3828" w:type="dxa"/>
          </w:tcPr>
          <w:p w:rsidR="00294B77" w:rsidRDefault="00294B77"/>
        </w:tc>
        <w:tc>
          <w:tcPr>
            <w:tcW w:w="1702" w:type="dxa"/>
          </w:tcPr>
          <w:p w:rsidR="00294B77" w:rsidRDefault="00294B7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B77" w:rsidRDefault="00713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294B77" w:rsidRDefault="00294B77"/>
        </w:tc>
      </w:tr>
      <w:tr w:rsidR="00294B77">
        <w:trPr>
          <w:trHeight w:hRule="exact" w:val="416"/>
        </w:trPr>
        <w:tc>
          <w:tcPr>
            <w:tcW w:w="3828" w:type="dxa"/>
          </w:tcPr>
          <w:p w:rsidR="00294B77" w:rsidRDefault="00294B77"/>
        </w:tc>
        <w:tc>
          <w:tcPr>
            <w:tcW w:w="1702" w:type="dxa"/>
          </w:tcPr>
          <w:p w:rsidR="00294B77" w:rsidRDefault="00294B7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94B77" w:rsidRDefault="00713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294B77" w:rsidRDefault="00294B77"/>
        </w:tc>
      </w:tr>
      <w:tr w:rsidR="00294B77">
        <w:trPr>
          <w:trHeight w:hRule="exact" w:val="555"/>
        </w:trPr>
        <w:tc>
          <w:tcPr>
            <w:tcW w:w="3828" w:type="dxa"/>
          </w:tcPr>
          <w:p w:rsidR="00294B77" w:rsidRDefault="00294B77"/>
        </w:tc>
        <w:tc>
          <w:tcPr>
            <w:tcW w:w="1702" w:type="dxa"/>
          </w:tcPr>
          <w:p w:rsidR="00294B77" w:rsidRDefault="00294B77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294B77" w:rsidRDefault="00294B77"/>
        </w:tc>
        <w:tc>
          <w:tcPr>
            <w:tcW w:w="568" w:type="dxa"/>
          </w:tcPr>
          <w:p w:rsidR="00294B77" w:rsidRDefault="00294B77"/>
        </w:tc>
      </w:tr>
      <w:tr w:rsidR="00294B77">
        <w:trPr>
          <w:trHeight w:hRule="exact" w:val="277"/>
        </w:trPr>
        <w:tc>
          <w:tcPr>
            <w:tcW w:w="3828" w:type="dxa"/>
          </w:tcPr>
          <w:p w:rsidR="00294B77" w:rsidRDefault="00294B77"/>
        </w:tc>
        <w:tc>
          <w:tcPr>
            <w:tcW w:w="1702" w:type="dxa"/>
          </w:tcPr>
          <w:p w:rsidR="00294B77" w:rsidRDefault="00294B77"/>
        </w:tc>
        <w:tc>
          <w:tcPr>
            <w:tcW w:w="3545" w:type="dxa"/>
          </w:tcPr>
          <w:p w:rsidR="00294B77" w:rsidRDefault="00294B77"/>
        </w:tc>
        <w:tc>
          <w:tcPr>
            <w:tcW w:w="568" w:type="dxa"/>
          </w:tcPr>
          <w:p w:rsidR="00294B77" w:rsidRDefault="00294B77"/>
        </w:tc>
      </w:tr>
      <w:tr w:rsidR="00294B77" w:rsidRPr="00CB2B9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B77" w:rsidRPr="00CB2B97" w:rsidRDefault="007134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2B97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294B77" w:rsidRPr="00CB2B97" w:rsidRDefault="007134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2B97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294B77" w:rsidRPr="00CB2B97">
        <w:trPr>
          <w:trHeight w:hRule="exact" w:val="277"/>
        </w:trPr>
        <w:tc>
          <w:tcPr>
            <w:tcW w:w="3828" w:type="dxa"/>
          </w:tcPr>
          <w:p w:rsidR="00294B77" w:rsidRPr="00CB2B97" w:rsidRDefault="00294B7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4B77" w:rsidRPr="00CB2B97" w:rsidRDefault="00294B7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94B77" w:rsidRPr="00CB2B97" w:rsidRDefault="00294B7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94B77" w:rsidRPr="00CB2B97" w:rsidRDefault="00294B77">
            <w:pPr>
              <w:rPr>
                <w:lang w:val="ru-RU"/>
              </w:rPr>
            </w:pPr>
          </w:p>
        </w:tc>
      </w:tr>
      <w:tr w:rsidR="00294B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38.04.01 Экономика</w:t>
            </w:r>
          </w:p>
        </w:tc>
      </w:tr>
      <w:tr w:rsidR="00294B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Корпоративная экономика и финансы</w:t>
            </w:r>
          </w:p>
        </w:tc>
      </w:tr>
      <w:tr w:rsidR="00294B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294B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294B77">
        <w:trPr>
          <w:trHeight w:hRule="exact" w:val="4139"/>
        </w:trPr>
        <w:tc>
          <w:tcPr>
            <w:tcW w:w="3828" w:type="dxa"/>
          </w:tcPr>
          <w:p w:rsidR="00294B77" w:rsidRDefault="00294B77"/>
        </w:tc>
        <w:tc>
          <w:tcPr>
            <w:tcW w:w="1702" w:type="dxa"/>
          </w:tcPr>
          <w:p w:rsidR="00294B77" w:rsidRDefault="00294B77"/>
        </w:tc>
        <w:tc>
          <w:tcPr>
            <w:tcW w:w="3545" w:type="dxa"/>
          </w:tcPr>
          <w:p w:rsidR="00294B77" w:rsidRDefault="00294B77"/>
        </w:tc>
        <w:tc>
          <w:tcPr>
            <w:tcW w:w="568" w:type="dxa"/>
          </w:tcPr>
          <w:p w:rsidR="00294B77" w:rsidRDefault="00294B77"/>
        </w:tc>
      </w:tr>
      <w:tr w:rsidR="00294B7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94B77" w:rsidRDefault="0071340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294B77" w:rsidRDefault="007134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b/>
                <w:color w:val="000000"/>
                <w:szCs w:val="28"/>
                <w:lang w:val="ru-RU"/>
              </w:rPr>
              <w:t>Цель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b/>
                <w:color w:val="000000"/>
                <w:szCs w:val="28"/>
                <w:lang w:val="ru-RU"/>
              </w:rPr>
              <w:t>(миссия)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CB2B97">
              <w:rPr>
                <w:lang w:val="ru-RU"/>
              </w:rPr>
              <w:t xml:space="preserve"> 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Программа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имеет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своей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целью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развитие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у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обучающихся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личностных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качеств,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а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также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формирование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универсальных,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и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профессиональных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компетенций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в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соответствии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с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требованиями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ФГОС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ВО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по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направлению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подготовки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38.04.01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Экономика.</w:t>
            </w:r>
            <w:r w:rsidRPr="00CB2B97">
              <w:rPr>
                <w:lang w:val="ru-RU"/>
              </w:rPr>
              <w:t xml:space="preserve"> 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Программа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включает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в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себя: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учебный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план,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календарный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учебный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график,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рабочие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программы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дисциплин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(модулей),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программ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практик,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а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также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комплекс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оценочных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и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методических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материалов.</w:t>
            </w:r>
            <w:r w:rsidRPr="00CB2B97">
              <w:rPr>
                <w:lang w:val="ru-RU"/>
              </w:rPr>
              <w:t xml:space="preserve"> 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2B97">
              <w:rPr>
                <w:b/>
                <w:color w:val="000000"/>
                <w:szCs w:val="28"/>
                <w:lang w:val="ru-RU"/>
              </w:rPr>
              <w:t>2.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CB2B97">
              <w:rPr>
                <w:lang w:val="ru-RU"/>
              </w:rPr>
              <w:t xml:space="preserve"> 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Образовательная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программа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разработана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в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соответствии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с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требованиями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нормативных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правовых</w:t>
            </w:r>
            <w:r w:rsidRPr="00CB2B97">
              <w:rPr>
                <w:lang w:val="ru-RU"/>
              </w:rPr>
              <w:t xml:space="preserve"> </w:t>
            </w:r>
            <w:r w:rsidRPr="00CB2B97">
              <w:rPr>
                <w:color w:val="000000"/>
                <w:szCs w:val="28"/>
                <w:lang w:val="ru-RU"/>
              </w:rPr>
              <w:t>актов:</w:t>
            </w:r>
            <w:r w:rsidRPr="00CB2B97">
              <w:rPr>
                <w:lang w:val="ru-RU"/>
              </w:rPr>
              <w:t xml:space="preserve"> </w:t>
            </w:r>
          </w:p>
        </w:tc>
      </w:tr>
      <w:tr w:rsidR="00294B77" w:rsidRPr="00CB2B97" w:rsidTr="0071340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294B77" w:rsidRPr="00CB2B97" w:rsidTr="0071340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38.04.01 Экономика, утвержденный приказом Министерства образования и науки Российской Федерации от 11 августа 2020 года № 939;</w:t>
            </w:r>
          </w:p>
        </w:tc>
      </w:tr>
      <w:tr w:rsidR="00294B77" w:rsidRPr="00CB2B97" w:rsidTr="0071340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294B77" w:rsidRPr="00CB2B97" w:rsidTr="0071340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Профессиональный стандарт 08.018 Специалист по управлению рисками;</w:t>
            </w:r>
          </w:p>
        </w:tc>
      </w:tr>
      <w:tr w:rsidR="00294B77" w:rsidRPr="00CB2B97" w:rsidTr="0071340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294B77" w:rsidRPr="00CB2B97" w:rsidTr="0071340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 xml:space="preserve">Трудоемкость освоения студентом ОП ВО в соответствии с ФГОС ВО по </w:t>
            </w:r>
            <w:r w:rsidRPr="00CB2B97">
              <w:rPr>
                <w:color w:val="000000"/>
                <w:szCs w:val="28"/>
                <w:lang w:val="ru-RU"/>
              </w:rPr>
              <w:lastRenderedPageBreak/>
              <w:t>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2B97">
              <w:rPr>
                <w:b/>
                <w:color w:val="000000"/>
                <w:szCs w:val="28"/>
                <w:lang w:val="ru-RU"/>
              </w:rPr>
              <w:lastRenderedPageBreak/>
              <w:t>4. Срок получения образования по программе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2B97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08 Финансы и экономика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─ 08.018 Специалист по управлению рисками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2B97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294B7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аналитический.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Выпускникам присваивается квалификация «магистр».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2B97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Доля педагогич</w:t>
            </w:r>
            <w:bookmarkStart w:id="0" w:name="_GoBack"/>
            <w:bookmarkEnd w:id="0"/>
            <w:r w:rsidRPr="00CB2B97">
              <w:rPr>
                <w:color w:val="000000"/>
                <w:szCs w:val="28"/>
                <w:lang w:val="ru-RU"/>
              </w:rPr>
              <w:t xml:space="preserve">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CB2B97" w:rsidRPr="00CB2B97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CB2B97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</w:t>
            </w:r>
            <w:r w:rsidRPr="00CB2B97">
              <w:rPr>
                <w:color w:val="000000"/>
                <w:szCs w:val="28"/>
                <w:lang w:val="ru-RU"/>
              </w:rPr>
              <w:lastRenderedPageBreak/>
              <w:t>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294B77" w:rsidRPr="00CB2B97" w:rsidTr="00713407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 xml:space="preserve">Способен осуществлять критический анализ проблемных ситуаций на </w:t>
            </w:r>
            <w:r w:rsidRPr="00CB2B97">
              <w:rPr>
                <w:color w:val="000000"/>
                <w:szCs w:val="28"/>
                <w:lang w:val="ru-RU"/>
              </w:rPr>
              <w:lastRenderedPageBreak/>
              <w:t>основе системного подхода, вырабатывать стратегию действий (УК-1)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ее составляющие и связи между ними (УК-1.1)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ее решения через реализацию проектного управления (УК-2.1)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учетом возможных рисков реализации и возможностей их устранения (УК-2.2)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Вырабатывает стратегию командной работы и на ее основе организует отбор членов команды для достижения поставленной цели (УК- 3.1)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Руководит работой команды, разрешает противоречия на основе учета интереса всех сторон (УК-3.3)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lastRenderedPageBreak/>
              <w:t>- Осуществляет деловую переписку для  профессионального взаимодействия, в том числе на иностранном языке (УК-4.1)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 (в том числе профессиональной) деятельности на основе самооценки (УК-6.2)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294B77" w:rsidRPr="00CB2B97" w:rsidTr="00713407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294B77" w:rsidP="00713407">
            <w:pPr>
              <w:spacing w:after="0" w:line="360" w:lineRule="auto"/>
              <w:rPr>
                <w:lang w:val="ru-RU"/>
              </w:rPr>
            </w:pP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применять знания (на продвинутом уровне) фундаментальной экономической науки при решении практических и (или) исследовательских задач (ОПК-1)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Осуществляет решение прикладных задач в области экономики на основе методов научного поиска (ОПК-1.1)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Аргументирует выбор методов управления корпоративными финансами и финансами корпоративных групп, инструментов финансового управления в соответствии с условиями функционирования (ОПК-1.2)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lastRenderedPageBreak/>
              <w:t>Способен применять продвинутые инструментальные методы экономического анализа в прикладных и (или) фундаментальных исследованиях (ОПК-2)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Анализирует и интерпретирует финансовую, бухгалтерскую и иную информацию, содержащуюся в отчетности корпорации, на основе продвинутых инструментальных методов (ОПК-2.1)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Оценивает предлагаемые варианты организационно-управленческих решений и обосновывает  их с учетом показателей экономической эффективности (ОПК-2.2)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обобщать и критически оценивать научные исследования в экономике (ОПК-3)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Обобщает и критически оценивает результаты отечественных и зарубежных исследований в области экономики и выявляет перспективные направления развития (ОПК-3.1)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Исследует особенности и закономерности становления и развития национальных моделей корпоративного сектора экономики (ОПК-3.2)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 (ОПК-4)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Разрабатывает и принимает экономически и финансово обоснованные управленческие решения для достижения стратегических целей и несет за них ответственность (ОПК-4.1)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Разрабатывает финансовую политику корпорации по отдельным ее направлениям для достижения стратегических и тактических целей (ОПК- 4.2)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 (ОПК-5)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Разрабатывает критерии и осуществляет выбор программных средств для автоматизации деятельности корпорации (ОПК-5.1)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 xml:space="preserve">- Использует методы, способы и средства получения, хранения, обработки информации при решении профессиональных задач, представляет информацию </w:t>
            </w:r>
            <w:r w:rsidRPr="00CB2B97">
              <w:rPr>
                <w:color w:val="000000"/>
                <w:szCs w:val="28"/>
                <w:lang w:val="ru-RU"/>
              </w:rPr>
              <w:lastRenderedPageBreak/>
              <w:t>в требуемом формате с использованием информационных, компьютерных и сетевых технологий (ОПК-5.2)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294B7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аналитический</w:t>
            </w:r>
          </w:p>
        </w:tc>
      </w:tr>
      <w:tr w:rsidR="00294B77" w:rsidRPr="00CB2B97" w:rsidTr="0071340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разрабатывать критерии оценки системы управления рисками с учетом условий функционирования участников хозяйственной деятельности, идентифицировать процессы системы управления рисками и проводить их диагностику (ПК-1)  (Определена на основании профессионального стандарта 08.018 «Специалист по управлению рисками», обобщенной трудовой функции «Построение интегрированной системы управления рисками»)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Анализирует финансовые отношения, возникающие между участниками хозяйственной деятельности и различными звеньями финансовой системы, финансовые ресурсы и их источники с учетом рисков (ПК-1.1)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Применяет современные технологии управления рисками для их идентификации, выявления последствий, нейтрализации или компенсирования ущерба (ПК-1.2)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Способен принимать и реализовывать обоснованные организационно- управленческие решения по повышению эффективности управления рисками (ПК-2)  (Определена на основании профессионального стандарта 08.018 «Специалист по управлению рисками», обобщенной трудовой функции «Построение интегрированной системы управления рисками»)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Аргументирует выбор организационно-управленческих решений на основе анализа российских и международных стандартов корпоративного управления и лучших практик по построению систем управления рисками (ПК-2.1)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Разрабатывает требования, осуществляет выбор и эксплуатирует программное обеспечение для автоматизации управления рисками (ПК-2.2)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lastRenderedPageBreak/>
              <w:t>- Оценивает факты и явления профессиональной деятельности с этической точки зрения, адаптирует теоретические и практические рекомендации к сложившимся условиям профессиональной деятельности (ПК-2.3)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Анализирует содержание корпоративной культуры и разрабатывает предложения по ее формированию, поддержанию и изменению (ПК-2.4)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Разрабатывает модели корпоративной системы управления рисками, адаптирует элементы системы управления рисками к условиям функционирования участников хозяйственной деятельности (ПК-2.5)</w:t>
            </w:r>
          </w:p>
          <w:p w:rsidR="00294B77" w:rsidRPr="00CB2B97" w:rsidRDefault="00713407" w:rsidP="00713407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2B97">
              <w:rPr>
                <w:color w:val="000000"/>
                <w:szCs w:val="28"/>
                <w:lang w:val="ru-RU"/>
              </w:rPr>
              <w:t>- Разрабатывает систему внутреннего контроля по обеспечению предупреждения, выявления и снижения негативных последствий влияния рисков для достижения целей развития участников хозяйственной деятельности (ПК-2.6)</w:t>
            </w:r>
          </w:p>
        </w:tc>
      </w:tr>
    </w:tbl>
    <w:p w:rsidR="00294B77" w:rsidRPr="00CB2B97" w:rsidRDefault="00294B77">
      <w:pPr>
        <w:rPr>
          <w:lang w:val="ru-RU"/>
        </w:rPr>
      </w:pPr>
    </w:p>
    <w:sectPr w:rsidR="00294B77" w:rsidRPr="00CB2B97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4B77"/>
    <w:rsid w:val="00713407"/>
    <w:rsid w:val="00CB2B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E83CC-2226-4E3F-ADDC-282019F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2172</Words>
  <Characters>12382</Characters>
  <Application>Microsoft Office Word</Application>
  <DocSecurity>0</DocSecurity>
  <Lines>103</Lines>
  <Paragraphs>29</Paragraphs>
  <ScaleCrop>false</ScaleCrop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2021-11-03T19:40:00Z</dcterms:created>
  <dcterms:modified xsi:type="dcterms:W3CDTF">2021-12-08T12:03:00Z</dcterms:modified>
</cp:coreProperties>
</file>